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AF" w:rsidRPr="004C45AF" w:rsidRDefault="004B4623" w:rsidP="004C45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C46F8">
        <w:rPr>
          <w:rFonts w:ascii="Times New Roman" w:hAnsi="Times New Roman" w:cs="Times New Roman"/>
          <w:sz w:val="28"/>
          <w:szCs w:val="28"/>
        </w:rPr>
        <w:t xml:space="preserve">Кинель-Черкасского района Самарской области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A06E50" w:rsidRPr="00A06E50">
        <w:rPr>
          <w:rFonts w:ascii="Times New Roman" w:hAnsi="Times New Roman" w:cs="Times New Roman"/>
          <w:sz w:val="28"/>
          <w:szCs w:val="28"/>
        </w:rPr>
        <w:t>Ключевые изменения законодательства в 2019 году для “дачников”</w:t>
      </w:r>
      <w:r w:rsidR="00192D4B" w:rsidRPr="006C46F8">
        <w:rPr>
          <w:rFonts w:ascii="Times New Roman" w:hAnsi="Times New Roman" w:cs="Times New Roman"/>
          <w:sz w:val="28"/>
          <w:szCs w:val="28"/>
        </w:rPr>
        <w:t>?</w:t>
      </w:r>
      <w:r w:rsidR="00A06E50">
        <w:rPr>
          <w:rFonts w:ascii="Times New Roman" w:hAnsi="Times New Roman" w:cs="Times New Roman"/>
          <w:sz w:val="28"/>
          <w:szCs w:val="28"/>
        </w:rPr>
        <w:t>»</w:t>
      </w:r>
    </w:p>
    <w:p w:rsidR="00A06E50" w:rsidRDefault="00A06E50" w:rsidP="004C45AF">
      <w:pPr>
        <w:ind w:firstLine="709"/>
        <w:jc w:val="both"/>
        <w:rPr>
          <w:sz w:val="28"/>
          <w:szCs w:val="28"/>
          <w:lang w:eastAsia="en-US"/>
        </w:rPr>
      </w:pPr>
    </w:p>
    <w:p w:rsidR="00A06E50" w:rsidRDefault="00A06E50" w:rsidP="00A06E50">
      <w:pPr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52070</wp:posOffset>
            </wp:positionV>
            <wp:extent cx="2124075" cy="23101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 </w:t>
      </w:r>
    </w:p>
    <w:p w:rsidR="004C0E7E" w:rsidRDefault="00A06E50" w:rsidP="004C45AF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Комментирует данную ситуацию</w:t>
      </w:r>
      <w:r w:rsidR="006C46F8">
        <w:rPr>
          <w:sz w:val="28"/>
          <w:szCs w:val="28"/>
          <w:lang w:eastAsia="en-US"/>
        </w:rPr>
        <w:t xml:space="preserve"> прокурор Кинель-Черкасского района </w:t>
      </w:r>
      <w:r w:rsidR="006C46F8" w:rsidRPr="006C46F8">
        <w:rPr>
          <w:b/>
          <w:sz w:val="28"/>
          <w:szCs w:val="28"/>
          <w:lang w:eastAsia="en-US"/>
        </w:rPr>
        <w:t>Андрей Смирнов</w:t>
      </w:r>
      <w:r w:rsidR="006C46F8">
        <w:rPr>
          <w:b/>
          <w:sz w:val="28"/>
          <w:szCs w:val="28"/>
          <w:lang w:eastAsia="en-US"/>
        </w:rPr>
        <w:t>.</w:t>
      </w:r>
    </w:p>
    <w:p w:rsidR="00A06E50" w:rsidRDefault="00A06E50" w:rsidP="00A06E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A06E50" w:rsidRPr="00A06E50" w:rsidRDefault="00A06E50" w:rsidP="00A06E50">
      <w:pPr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         </w:t>
      </w:r>
      <w:r w:rsidRPr="00A06E50">
        <w:rPr>
          <w:rFonts w:eastAsia="Calibri"/>
          <w:b/>
          <w:sz w:val="28"/>
          <w:szCs w:val="22"/>
          <w:lang w:eastAsia="en-US"/>
        </w:rPr>
        <w:t>Новые типы земельных участков и домов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Раньше граждане называли</w:t>
      </w:r>
      <w:bookmarkStart w:id="0" w:name="_GoBack"/>
      <w:bookmarkEnd w:id="0"/>
      <w:r w:rsidRPr="00A06E50">
        <w:rPr>
          <w:rFonts w:eastAsia="Calibri"/>
          <w:sz w:val="28"/>
          <w:szCs w:val="22"/>
          <w:lang w:eastAsia="en-US"/>
        </w:rPr>
        <w:t xml:space="preserve"> свои загородные дома “дачами”, и это понятие плотно прижилось в обиходе. Стоит его забыть. Теперь в законе нет понятия “дача”, а также “дачный участок”, “дачный дом” и прочих смежных определений. Согласно новому законодательству, вводятся понятия “садовый дом” и “жилой дом”.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“Садовый дом” — это дом, который предназначен для временного проживания, то есть бывшие дачные дома.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“Жилой дом” — это дом, который предназначен для постоянного проживания в любое время года.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В законодательство вводятся два определения земельных участков: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Pr="00A06E50">
        <w:rPr>
          <w:rFonts w:eastAsia="Calibri"/>
          <w:sz w:val="28"/>
          <w:szCs w:val="22"/>
          <w:lang w:eastAsia="en-US"/>
        </w:rPr>
        <w:t>Садовый. Это земельный участок, на котором могут располагаться садовые и жилые дома, а также хозяйственные сооружения.</w:t>
      </w:r>
    </w:p>
    <w:p w:rsidR="00A06E50" w:rsidRPr="00A06E50" w:rsidRDefault="00A06E50" w:rsidP="00A06E5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- </w:t>
      </w:r>
      <w:r w:rsidRPr="00A06E50">
        <w:rPr>
          <w:rFonts w:eastAsia="Calibri"/>
          <w:sz w:val="28"/>
          <w:szCs w:val="22"/>
          <w:lang w:eastAsia="en-US"/>
        </w:rPr>
        <w:t>Огородный. Это земельный участок, на котором могут располагаться только хозяйственные строения некапитального характера для хранения сельхоз инвентаря и собранного урожая.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b/>
          <w:sz w:val="28"/>
          <w:szCs w:val="22"/>
          <w:lang w:eastAsia="en-US"/>
        </w:rPr>
        <w:t>Важно</w:t>
      </w:r>
      <w:proofErr w:type="gramStart"/>
      <w:r w:rsidRPr="00A06E50">
        <w:rPr>
          <w:rFonts w:eastAsia="Calibri"/>
          <w:b/>
          <w:sz w:val="28"/>
          <w:szCs w:val="22"/>
          <w:lang w:eastAsia="en-US"/>
        </w:rPr>
        <w:t xml:space="preserve">: </w:t>
      </w:r>
      <w:r w:rsidRPr="00A06E50">
        <w:rPr>
          <w:rFonts w:eastAsia="Calibri"/>
          <w:sz w:val="28"/>
          <w:szCs w:val="22"/>
          <w:lang w:eastAsia="en-US"/>
        </w:rPr>
        <w:t>Из</w:t>
      </w:r>
      <w:proofErr w:type="gramEnd"/>
      <w:r w:rsidRPr="00A06E50">
        <w:rPr>
          <w:rFonts w:eastAsia="Calibri"/>
          <w:sz w:val="28"/>
          <w:szCs w:val="22"/>
          <w:lang w:eastAsia="en-US"/>
        </w:rPr>
        <w:t xml:space="preserve"> нового закона следует, что садовый и жилой дом могут быть расположены только на садовом участке. К садовым участкам приравниваются земли, которые по документам обозначены как “участок для садоводства”, “дачный земельный участок”, “участок для ведения дачного хозяйства” и так далее.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Если дома ранее были в собственности с пометкой, что это “жилое строение”, они автоматически будут приравнены к жилым домам по новому закону.</w:t>
      </w:r>
    </w:p>
    <w:p w:rsidR="00A06E50" w:rsidRPr="00A06E50" w:rsidRDefault="00A06E50" w:rsidP="00A06E5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A06E50">
        <w:rPr>
          <w:rFonts w:eastAsia="Calibri"/>
          <w:b/>
          <w:sz w:val="28"/>
          <w:szCs w:val="22"/>
          <w:lang w:eastAsia="en-US"/>
        </w:rPr>
        <w:t>Новые правила регистрации садового дома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Законодательство вводит новую возможность оформления в собственность садовых домов. Для того, чтобы дом был оформлен, необходимо направить в администрацию по месту его строительства уведомление о начале и окончании строительства. В обязанности администрации входит подготовка необходимых документов для направления полученной информации в Росреестр. После этого дом ставится на кадастровый учет и включается в реестр недвижимости.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Обратите внимание</w:t>
      </w:r>
      <w:proofErr w:type="gramStart"/>
      <w:r w:rsidRPr="00A06E50">
        <w:rPr>
          <w:rFonts w:eastAsia="Calibri"/>
          <w:sz w:val="28"/>
          <w:szCs w:val="22"/>
          <w:lang w:eastAsia="en-US"/>
        </w:rPr>
        <w:t>: До</w:t>
      </w:r>
      <w:proofErr w:type="gramEnd"/>
      <w:r w:rsidRPr="00A06E50">
        <w:rPr>
          <w:rFonts w:eastAsia="Calibri"/>
          <w:sz w:val="28"/>
          <w:szCs w:val="22"/>
          <w:lang w:eastAsia="en-US"/>
        </w:rPr>
        <w:t xml:space="preserve"> 1 марта 2019 года можно оформить дом в собственность старым способом, то есть на основании технического плана, подготовленного кадастровым инженером. С 1 марта 2019 года будет актуален только новый способ с уведомлением, рассмотренный выше.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 xml:space="preserve">Если на огородном участке возведен объект капитального строительства, который не был оформлен в собственность до начала 2019 года, Росреестр откажет в его регистрации в собственность. Такие объекты будут признаны незаконными, </w:t>
      </w:r>
      <w:r w:rsidRPr="00A06E50">
        <w:rPr>
          <w:rFonts w:eastAsia="Calibri"/>
          <w:sz w:val="28"/>
          <w:szCs w:val="22"/>
          <w:lang w:eastAsia="en-US"/>
        </w:rPr>
        <w:lastRenderedPageBreak/>
        <w:t>со всеми вытекающими санкциями для граждан, на участке которых возведенный данный объект.</w:t>
      </w:r>
    </w:p>
    <w:p w:rsidR="00A06E50" w:rsidRPr="00A06E50" w:rsidRDefault="00A06E50" w:rsidP="00A06E5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A06E50">
        <w:rPr>
          <w:rFonts w:eastAsia="Calibri"/>
          <w:b/>
          <w:sz w:val="28"/>
          <w:szCs w:val="22"/>
          <w:lang w:eastAsia="en-US"/>
        </w:rPr>
        <w:t>Новые правила изменения статуса дома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 xml:space="preserve">Как отмечалось выше, теперь есть 2 статуса дома: садовый и жилой. Граждане могут изменить статус дома с садового на жилой и обратно. Делаться это будет в срок до 45 дней всего по 2 документам </w:t>
      </w:r>
      <w:proofErr w:type="gramStart"/>
      <w:r w:rsidRPr="00A06E50">
        <w:rPr>
          <w:rFonts w:eastAsia="Calibri"/>
          <w:sz w:val="28"/>
          <w:szCs w:val="22"/>
          <w:lang w:eastAsia="en-US"/>
        </w:rPr>
        <w:t>- это</w:t>
      </w:r>
      <w:proofErr w:type="gramEnd"/>
      <w:r w:rsidRPr="00A06E50">
        <w:rPr>
          <w:rFonts w:eastAsia="Calibri"/>
          <w:sz w:val="28"/>
          <w:szCs w:val="22"/>
          <w:lang w:eastAsia="en-US"/>
        </w:rPr>
        <w:t xml:space="preserve"> заявление установленной формы и заключение об обследовании технического состояния объекта (которое можно получить от организаций, которые имеют право на проведение инженерных изысканий).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sz w:val="28"/>
          <w:szCs w:val="22"/>
          <w:lang w:eastAsia="en-US"/>
        </w:rPr>
        <w:t>Указанные выше два документа нужно направить в местную администрацию, которая в течение 45 дней должна будет принять решение об изменении статуса дома с садового на жилой или наоборот.</w:t>
      </w:r>
    </w:p>
    <w:p w:rsidR="00A06E50" w:rsidRPr="00A06E50" w:rsidRDefault="00A06E50" w:rsidP="00A06E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E50">
        <w:rPr>
          <w:rFonts w:eastAsia="Calibri"/>
          <w:b/>
          <w:sz w:val="28"/>
          <w:szCs w:val="22"/>
          <w:lang w:eastAsia="en-US"/>
        </w:rPr>
        <w:t>Важно</w:t>
      </w:r>
      <w:proofErr w:type="gramStart"/>
      <w:r w:rsidRPr="00A06E50">
        <w:rPr>
          <w:rFonts w:eastAsia="Calibri"/>
          <w:b/>
          <w:sz w:val="28"/>
          <w:szCs w:val="22"/>
          <w:lang w:eastAsia="en-US"/>
        </w:rPr>
        <w:t>:</w:t>
      </w:r>
      <w:r w:rsidRPr="00A06E50">
        <w:rPr>
          <w:rFonts w:eastAsia="Calibri"/>
          <w:sz w:val="28"/>
          <w:szCs w:val="22"/>
          <w:lang w:eastAsia="en-US"/>
        </w:rPr>
        <w:t xml:space="preserve"> Если</w:t>
      </w:r>
      <w:proofErr w:type="gramEnd"/>
      <w:r w:rsidRPr="00A06E50">
        <w:rPr>
          <w:rFonts w:eastAsia="Calibri"/>
          <w:sz w:val="28"/>
          <w:szCs w:val="22"/>
          <w:lang w:eastAsia="en-US"/>
        </w:rPr>
        <w:t xml:space="preserve"> администрация отказывает в изменении статуса дома, она обязана объяснить причину. Необоснованные отказы незаконны.</w:t>
      </w:r>
    </w:p>
    <w:p w:rsidR="006C46F8" w:rsidRDefault="006C46F8" w:rsidP="00A06E50">
      <w:pPr>
        <w:ind w:firstLine="709"/>
        <w:jc w:val="both"/>
        <w:rPr>
          <w:sz w:val="28"/>
          <w:szCs w:val="28"/>
          <w:lang w:eastAsia="en-US"/>
        </w:rPr>
      </w:pPr>
    </w:p>
    <w:p w:rsidR="006C46F8" w:rsidRDefault="006C46F8" w:rsidP="0081498A">
      <w:pPr>
        <w:rPr>
          <w:sz w:val="28"/>
          <w:szCs w:val="28"/>
        </w:rPr>
      </w:pPr>
    </w:p>
    <w:p w:rsidR="006C46F8" w:rsidRPr="006C46F8" w:rsidRDefault="00A06E50" w:rsidP="006C46F8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21.01.2019</w:t>
      </w: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7F60FE" w:rsidRDefault="007F60FE" w:rsidP="006C46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F5" w:rsidRDefault="005079F5" w:rsidP="00FC4F90">
      <w:r>
        <w:separator/>
      </w:r>
    </w:p>
  </w:endnote>
  <w:endnote w:type="continuationSeparator" w:id="0">
    <w:p w:rsidR="005079F5" w:rsidRDefault="005079F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F5" w:rsidRDefault="005079F5" w:rsidP="00FC4F90">
      <w:r>
        <w:separator/>
      </w:r>
    </w:p>
  </w:footnote>
  <w:footnote w:type="continuationSeparator" w:id="0">
    <w:p w:rsidR="005079F5" w:rsidRDefault="005079F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44"/>
    <w:rsid w:val="000C5856"/>
    <w:rsid w:val="000E3257"/>
    <w:rsid w:val="000E5734"/>
    <w:rsid w:val="00124B0D"/>
    <w:rsid w:val="00192D4B"/>
    <w:rsid w:val="001D1670"/>
    <w:rsid w:val="00281E8A"/>
    <w:rsid w:val="00296C11"/>
    <w:rsid w:val="003362F0"/>
    <w:rsid w:val="00397AE5"/>
    <w:rsid w:val="003A5ACA"/>
    <w:rsid w:val="003F7644"/>
    <w:rsid w:val="004A2067"/>
    <w:rsid w:val="004B1FEE"/>
    <w:rsid w:val="004B4623"/>
    <w:rsid w:val="004C0E7E"/>
    <w:rsid w:val="004C45AF"/>
    <w:rsid w:val="004E7B90"/>
    <w:rsid w:val="005079F5"/>
    <w:rsid w:val="00525A2B"/>
    <w:rsid w:val="00526916"/>
    <w:rsid w:val="00537F66"/>
    <w:rsid w:val="005717A3"/>
    <w:rsid w:val="005872AD"/>
    <w:rsid w:val="005877BA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E40A5"/>
    <w:rsid w:val="00A06E50"/>
    <w:rsid w:val="00A26213"/>
    <w:rsid w:val="00A5068F"/>
    <w:rsid w:val="00A63BEB"/>
    <w:rsid w:val="00A66C62"/>
    <w:rsid w:val="00AA6244"/>
    <w:rsid w:val="00AC0922"/>
    <w:rsid w:val="00AE1CBB"/>
    <w:rsid w:val="00AE1FCB"/>
    <w:rsid w:val="00B65D26"/>
    <w:rsid w:val="00BC3236"/>
    <w:rsid w:val="00BD7FE8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4165C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Наушаевич Жанаманов</cp:lastModifiedBy>
  <cp:revision>2</cp:revision>
  <cp:lastPrinted>2018-12-17T07:02:00Z</cp:lastPrinted>
  <dcterms:created xsi:type="dcterms:W3CDTF">2019-01-21T18:43:00Z</dcterms:created>
  <dcterms:modified xsi:type="dcterms:W3CDTF">2019-01-21T18:43:00Z</dcterms:modified>
</cp:coreProperties>
</file>