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6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753"/>
      </w:tblGrid>
      <w:tr w:rsidR="00DC4FB4" w:rsidRPr="00554BD4" w:rsidTr="000E2CED">
        <w:trPr>
          <w:trHeight w:val="4547"/>
        </w:trPr>
        <w:tc>
          <w:tcPr>
            <w:tcW w:w="5033" w:type="dxa"/>
          </w:tcPr>
          <w:p w:rsidR="00DC4FB4" w:rsidRPr="00554BD4" w:rsidRDefault="00F77CAE" w:rsidP="008C34A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77CAE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1171575"/>
                  <wp:effectExtent l="19050" t="0" r="9525" b="0"/>
                  <wp:docPr id="2" name="Рисунок 1" descr="kin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CAE" w:rsidRDefault="00F77CAE" w:rsidP="008C34AE">
            <w:pPr>
              <w:keepNext/>
              <w:keepLines/>
              <w:jc w:val="center"/>
              <w:rPr>
                <w:lang w:eastAsia="en-US"/>
              </w:rPr>
            </w:pPr>
          </w:p>
          <w:p w:rsidR="00DC4FB4" w:rsidRPr="00554BD4" w:rsidRDefault="00DC4FB4" w:rsidP="008C34AE">
            <w:pPr>
              <w:keepNext/>
              <w:keepLines/>
              <w:jc w:val="center"/>
              <w:rPr>
                <w:lang w:eastAsia="en-US"/>
              </w:rPr>
            </w:pPr>
            <w:r w:rsidRPr="00554BD4">
              <w:rPr>
                <w:lang w:eastAsia="en-US"/>
              </w:rPr>
              <w:t>РОССИЙСКАЯ ФЕДЕРАЦИЯ</w:t>
            </w:r>
          </w:p>
          <w:p w:rsidR="00DC4FB4" w:rsidRPr="00554BD4" w:rsidRDefault="00DC4FB4" w:rsidP="008C34A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C4FB4" w:rsidRPr="00554BD4" w:rsidRDefault="00DC4FB4" w:rsidP="008C34A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4BD4">
              <w:rPr>
                <w:b/>
                <w:sz w:val="28"/>
                <w:szCs w:val="28"/>
                <w:lang w:eastAsia="en-US"/>
              </w:rPr>
              <w:t>Кинель</w:t>
            </w:r>
            <w:proofErr w:type="spellEnd"/>
            <w:r w:rsidRPr="00554BD4">
              <w:rPr>
                <w:b/>
                <w:sz w:val="28"/>
                <w:szCs w:val="28"/>
                <w:lang w:eastAsia="en-US"/>
              </w:rPr>
              <w:t>-Черкасского района</w:t>
            </w:r>
          </w:p>
          <w:p w:rsidR="00DC4FB4" w:rsidRPr="00554BD4" w:rsidRDefault="00DC4FB4" w:rsidP="008C34A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DC4FB4" w:rsidRPr="00554BD4" w:rsidRDefault="00DC4FB4" w:rsidP="008C34AE">
            <w:pPr>
              <w:keepNext/>
              <w:keepLines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C4FB4" w:rsidRPr="00554BD4" w:rsidRDefault="00DC4FB4" w:rsidP="008C34A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</w:p>
          <w:p w:rsidR="00DC4FB4" w:rsidRPr="001D0A3F" w:rsidRDefault="0088256B" w:rsidP="008C34A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554BD4">
              <w:rPr>
                <w:sz w:val="28"/>
                <w:szCs w:val="28"/>
                <w:lang w:eastAsia="en-US"/>
              </w:rPr>
              <w:t>О</w:t>
            </w:r>
            <w:r w:rsidR="007A0EC3" w:rsidRPr="00554BD4">
              <w:rPr>
                <w:sz w:val="28"/>
                <w:szCs w:val="28"/>
                <w:lang w:eastAsia="en-US"/>
              </w:rPr>
              <w:t>т</w:t>
            </w:r>
            <w:r w:rsidR="008B7E99">
              <w:rPr>
                <w:sz w:val="28"/>
                <w:szCs w:val="28"/>
                <w:lang w:eastAsia="en-US"/>
              </w:rPr>
              <w:t xml:space="preserve"> </w:t>
            </w:r>
            <w:r w:rsidR="008826D4">
              <w:rPr>
                <w:sz w:val="28"/>
                <w:szCs w:val="28"/>
                <w:lang w:eastAsia="en-US"/>
              </w:rPr>
              <w:t>28.04.2017</w:t>
            </w:r>
            <w:r w:rsidR="0074699E" w:rsidRPr="001D0A3F">
              <w:rPr>
                <w:sz w:val="28"/>
                <w:szCs w:val="28"/>
                <w:lang w:eastAsia="en-US"/>
              </w:rPr>
              <w:t xml:space="preserve"> </w:t>
            </w:r>
            <w:r w:rsidR="007A0EC3" w:rsidRPr="00554BD4">
              <w:rPr>
                <w:sz w:val="28"/>
                <w:szCs w:val="28"/>
                <w:lang w:eastAsia="en-US"/>
              </w:rPr>
              <w:t>№</w:t>
            </w:r>
            <w:r w:rsidR="0074699E" w:rsidRPr="001D0A3F">
              <w:rPr>
                <w:sz w:val="28"/>
                <w:szCs w:val="28"/>
                <w:lang w:eastAsia="en-US"/>
              </w:rPr>
              <w:t xml:space="preserve"> </w:t>
            </w:r>
            <w:r w:rsidR="008826D4">
              <w:rPr>
                <w:sz w:val="28"/>
                <w:szCs w:val="28"/>
                <w:lang w:eastAsia="en-US"/>
              </w:rPr>
              <w:t>557</w:t>
            </w:r>
            <w:r w:rsidR="009F599D">
              <w:rPr>
                <w:sz w:val="28"/>
                <w:szCs w:val="28"/>
                <w:lang w:eastAsia="en-US"/>
              </w:rPr>
              <w:t xml:space="preserve"> </w:t>
            </w:r>
          </w:p>
          <w:p w:rsidR="00DC4FB4" w:rsidRPr="00554BD4" w:rsidRDefault="00DC4FB4" w:rsidP="008C34A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54BD4">
              <w:rPr>
                <w:sz w:val="28"/>
                <w:szCs w:val="28"/>
                <w:lang w:eastAsia="en-US"/>
              </w:rPr>
              <w:t>с.Кинель</w:t>
            </w:r>
            <w:proofErr w:type="spellEnd"/>
            <w:r w:rsidRPr="00554BD4">
              <w:rPr>
                <w:sz w:val="28"/>
                <w:szCs w:val="28"/>
                <w:lang w:eastAsia="en-US"/>
              </w:rPr>
              <w:t>-Черкассы</w:t>
            </w:r>
          </w:p>
          <w:p w:rsidR="00E11379" w:rsidRDefault="00E11379" w:rsidP="008C34AE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</w:p>
          <w:p w:rsidR="00B03B93" w:rsidRDefault="00B03B93" w:rsidP="008C34AE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</w:p>
          <w:p w:rsidR="00581F1E" w:rsidRPr="00554BD4" w:rsidRDefault="00581F1E" w:rsidP="008C34AE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</w:p>
          <w:p w:rsidR="00DC4FB4" w:rsidRPr="00554BD4" w:rsidRDefault="00DC4FB4" w:rsidP="008C34AE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  <w:r w:rsidRPr="00554BD4">
              <w:rPr>
                <w:sz w:val="28"/>
                <w:szCs w:val="28"/>
                <w:lang w:eastAsia="en-US"/>
              </w:rPr>
              <w:t>[</w:t>
            </w:r>
            <w:r w:rsidR="002D0C08" w:rsidRPr="00554BD4">
              <w:rPr>
                <w:bCs/>
                <w:sz w:val="28"/>
                <w:szCs w:val="28"/>
              </w:rPr>
              <w:t xml:space="preserve">О внесении изменений в постановление Главы </w:t>
            </w:r>
            <w:proofErr w:type="spellStart"/>
            <w:r w:rsidR="002D0C08" w:rsidRPr="00554BD4">
              <w:rPr>
                <w:bCs/>
                <w:sz w:val="28"/>
                <w:szCs w:val="28"/>
              </w:rPr>
              <w:t>Кинель</w:t>
            </w:r>
            <w:proofErr w:type="spellEnd"/>
            <w:r w:rsidR="002D0C08" w:rsidRPr="00554BD4">
              <w:rPr>
                <w:bCs/>
                <w:sz w:val="28"/>
                <w:szCs w:val="28"/>
              </w:rPr>
              <w:t>-Черкасского района от 20.06.2014 №591</w:t>
            </w:r>
            <w:r w:rsidR="00AA3FD1" w:rsidRPr="00554BD4">
              <w:rPr>
                <w:bCs/>
                <w:sz w:val="28"/>
                <w:szCs w:val="28"/>
              </w:rPr>
              <w:t>«Об утверждении муниципальной программы «</w:t>
            </w:r>
            <w:r w:rsidR="002D0C08" w:rsidRPr="00554BD4">
              <w:rPr>
                <w:sz w:val="28"/>
                <w:szCs w:val="28"/>
              </w:rPr>
              <w:t xml:space="preserve">Модернизация и развитие автомобильных дорог общего пользования местного значения муниципального района </w:t>
            </w:r>
            <w:proofErr w:type="spellStart"/>
            <w:r w:rsidR="002D0C08" w:rsidRPr="00554BD4">
              <w:rPr>
                <w:sz w:val="28"/>
                <w:szCs w:val="28"/>
              </w:rPr>
              <w:t>Кинель</w:t>
            </w:r>
            <w:proofErr w:type="spellEnd"/>
            <w:r w:rsidR="002D0C08" w:rsidRPr="00554BD4">
              <w:rPr>
                <w:sz w:val="28"/>
                <w:szCs w:val="28"/>
              </w:rPr>
              <w:t>-Черкасский Самарс</w:t>
            </w:r>
            <w:r w:rsidR="00AA3FD1" w:rsidRPr="00554BD4">
              <w:rPr>
                <w:sz w:val="28"/>
                <w:szCs w:val="28"/>
              </w:rPr>
              <w:t>кой области</w:t>
            </w:r>
            <w:r w:rsidR="0030068F">
              <w:rPr>
                <w:sz w:val="28"/>
                <w:szCs w:val="28"/>
              </w:rPr>
              <w:t>»</w:t>
            </w:r>
            <w:r w:rsidR="00AA3FD1" w:rsidRPr="00554BD4">
              <w:rPr>
                <w:sz w:val="28"/>
                <w:szCs w:val="28"/>
              </w:rPr>
              <w:t xml:space="preserve"> на </w:t>
            </w:r>
            <w:r w:rsidR="000D6A9D">
              <w:rPr>
                <w:bCs/>
                <w:sz w:val="28"/>
                <w:szCs w:val="28"/>
              </w:rPr>
              <w:t>2014-20</w:t>
            </w:r>
            <w:r w:rsidR="00695393">
              <w:rPr>
                <w:bCs/>
                <w:sz w:val="28"/>
                <w:szCs w:val="28"/>
              </w:rPr>
              <w:t>19</w:t>
            </w:r>
            <w:r w:rsidR="000D6A9D">
              <w:rPr>
                <w:bCs/>
                <w:sz w:val="28"/>
                <w:szCs w:val="28"/>
              </w:rPr>
              <w:t xml:space="preserve"> годы</w:t>
            </w:r>
            <w:r w:rsidR="008018DE" w:rsidRPr="00554BD4">
              <w:rPr>
                <w:sz w:val="28"/>
                <w:szCs w:val="28"/>
              </w:rPr>
              <w:t>»]</w:t>
            </w:r>
          </w:p>
        </w:tc>
        <w:tc>
          <w:tcPr>
            <w:tcW w:w="4753" w:type="dxa"/>
          </w:tcPr>
          <w:p w:rsidR="00DC4FB4" w:rsidRPr="00554BD4" w:rsidRDefault="00DC4FB4" w:rsidP="008C34AE">
            <w:pPr>
              <w:keepNext/>
              <w:keepLines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0E2CED" w:rsidRDefault="000E2CED" w:rsidP="008C34AE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835748" w:rsidRDefault="00835748" w:rsidP="008C34AE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737710" w:rsidRDefault="00737710" w:rsidP="008C34AE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D93158" w:rsidRPr="00554BD4" w:rsidRDefault="00604BC5" w:rsidP="008C34AE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Р</w:t>
      </w:r>
      <w:r w:rsidR="005D164B" w:rsidRPr="00554BD4">
        <w:rPr>
          <w:sz w:val="28"/>
          <w:szCs w:val="28"/>
          <w:lang w:eastAsia="en-US"/>
        </w:rPr>
        <w:t xml:space="preserve">уководствуясь распоряжением Администрации </w:t>
      </w:r>
      <w:proofErr w:type="spellStart"/>
      <w:r w:rsidR="005D164B" w:rsidRPr="00554BD4">
        <w:rPr>
          <w:sz w:val="28"/>
          <w:szCs w:val="28"/>
          <w:lang w:eastAsia="en-US"/>
        </w:rPr>
        <w:t>Кинель</w:t>
      </w:r>
      <w:proofErr w:type="spellEnd"/>
      <w:r w:rsidR="005D164B" w:rsidRPr="00554BD4">
        <w:rPr>
          <w:sz w:val="28"/>
          <w:szCs w:val="28"/>
          <w:lang w:eastAsia="en-US"/>
        </w:rPr>
        <w:t>-Черкасского района</w:t>
      </w:r>
      <w:r>
        <w:rPr>
          <w:sz w:val="28"/>
          <w:szCs w:val="28"/>
          <w:lang w:eastAsia="ar-SA"/>
        </w:rPr>
        <w:t xml:space="preserve"> от </w:t>
      </w:r>
      <w:r w:rsidR="002F071B">
        <w:rPr>
          <w:sz w:val="28"/>
          <w:szCs w:val="28"/>
          <w:lang w:eastAsia="ar-SA"/>
        </w:rPr>
        <w:t>25.04.2017</w:t>
      </w:r>
      <w:r w:rsidR="005D164B" w:rsidRPr="00554BD4">
        <w:rPr>
          <w:sz w:val="28"/>
          <w:szCs w:val="28"/>
          <w:lang w:eastAsia="ar-SA"/>
        </w:rPr>
        <w:t xml:space="preserve"> №</w:t>
      </w:r>
      <w:r w:rsidR="002F071B">
        <w:rPr>
          <w:sz w:val="28"/>
          <w:szCs w:val="28"/>
          <w:lang w:eastAsia="ar-SA"/>
        </w:rPr>
        <w:t xml:space="preserve"> 175</w:t>
      </w:r>
      <w:r w:rsidR="00C05C8D">
        <w:rPr>
          <w:sz w:val="28"/>
          <w:szCs w:val="28"/>
          <w:lang w:eastAsia="ar-SA"/>
        </w:rPr>
        <w:t>-р</w:t>
      </w:r>
      <w:r w:rsidR="0074699E" w:rsidRPr="0074699E">
        <w:rPr>
          <w:sz w:val="28"/>
          <w:szCs w:val="28"/>
          <w:lang w:eastAsia="ar-SA"/>
        </w:rPr>
        <w:t xml:space="preserve"> </w:t>
      </w:r>
      <w:r w:rsidR="005D164B" w:rsidRPr="00554BD4">
        <w:rPr>
          <w:sz w:val="28"/>
          <w:szCs w:val="28"/>
          <w:lang w:eastAsia="ar-SA"/>
        </w:rPr>
        <w:t xml:space="preserve">«О разработке проекта постановления </w:t>
      </w:r>
      <w:r w:rsidR="005D164B" w:rsidRPr="00554BD4">
        <w:rPr>
          <w:sz w:val="28"/>
          <w:szCs w:val="28"/>
          <w:lang w:eastAsia="en-US"/>
        </w:rPr>
        <w:t>Администрации</w:t>
      </w:r>
      <w:r w:rsidR="0074699E" w:rsidRPr="0074699E">
        <w:rPr>
          <w:sz w:val="28"/>
          <w:szCs w:val="28"/>
          <w:lang w:eastAsia="en-US"/>
        </w:rPr>
        <w:t xml:space="preserve"> </w:t>
      </w:r>
      <w:proofErr w:type="spellStart"/>
      <w:r w:rsidR="005D164B" w:rsidRPr="00554BD4">
        <w:rPr>
          <w:sz w:val="28"/>
          <w:szCs w:val="28"/>
          <w:lang w:eastAsia="ar-SA"/>
        </w:rPr>
        <w:t>Кинель</w:t>
      </w:r>
      <w:proofErr w:type="spellEnd"/>
      <w:r w:rsidR="005D164B" w:rsidRPr="00554BD4">
        <w:rPr>
          <w:sz w:val="28"/>
          <w:szCs w:val="28"/>
          <w:lang w:eastAsia="ar-SA"/>
        </w:rPr>
        <w:t>-Черкасского района</w:t>
      </w:r>
      <w:r w:rsidR="005D164B" w:rsidRPr="00554BD4">
        <w:rPr>
          <w:sz w:val="28"/>
          <w:szCs w:val="28"/>
        </w:rPr>
        <w:t xml:space="preserve"> «</w:t>
      </w:r>
      <w:r w:rsidR="005D164B" w:rsidRPr="00554BD4">
        <w:rPr>
          <w:bCs/>
          <w:sz w:val="28"/>
          <w:szCs w:val="28"/>
        </w:rPr>
        <w:t xml:space="preserve">О внесении изменений в постановление Главы </w:t>
      </w:r>
      <w:proofErr w:type="spellStart"/>
      <w:r w:rsidR="005D164B" w:rsidRPr="00554BD4">
        <w:rPr>
          <w:bCs/>
          <w:sz w:val="28"/>
          <w:szCs w:val="28"/>
        </w:rPr>
        <w:t>Кинель</w:t>
      </w:r>
      <w:proofErr w:type="spellEnd"/>
      <w:r w:rsidR="005D164B" w:rsidRPr="00554BD4">
        <w:rPr>
          <w:bCs/>
          <w:sz w:val="28"/>
          <w:szCs w:val="28"/>
        </w:rPr>
        <w:t>-Черкасского района от 20.06.2014 №591 «Об утверждении муниципальной программы «</w:t>
      </w:r>
      <w:r w:rsidR="005D164B" w:rsidRPr="00554BD4"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муниципального района </w:t>
      </w:r>
      <w:proofErr w:type="spellStart"/>
      <w:r w:rsidR="005D164B" w:rsidRPr="00554BD4">
        <w:rPr>
          <w:sz w:val="28"/>
          <w:szCs w:val="28"/>
        </w:rPr>
        <w:t>Кинель</w:t>
      </w:r>
      <w:proofErr w:type="spellEnd"/>
      <w:r w:rsidR="005D164B" w:rsidRPr="00554BD4">
        <w:rPr>
          <w:sz w:val="28"/>
          <w:szCs w:val="28"/>
        </w:rPr>
        <w:t>-Черкасский Самарской области</w:t>
      </w:r>
      <w:r w:rsidR="0030068F">
        <w:rPr>
          <w:sz w:val="28"/>
          <w:szCs w:val="28"/>
        </w:rPr>
        <w:t>»</w:t>
      </w:r>
      <w:r w:rsidR="000D6A9D">
        <w:rPr>
          <w:bCs/>
          <w:sz w:val="28"/>
          <w:szCs w:val="28"/>
        </w:rPr>
        <w:t>2014-2019 годы</w:t>
      </w:r>
      <w:r w:rsidR="005D164B" w:rsidRPr="00554BD4">
        <w:rPr>
          <w:sz w:val="28"/>
          <w:szCs w:val="28"/>
        </w:rPr>
        <w:t>»</w:t>
      </w:r>
      <w:r w:rsidR="00DC4FB4" w:rsidRPr="00554BD4">
        <w:rPr>
          <w:bCs/>
          <w:sz w:val="28"/>
          <w:szCs w:val="28"/>
          <w:lang w:eastAsia="en-US"/>
        </w:rPr>
        <w:t xml:space="preserve">, </w:t>
      </w:r>
      <w:r w:rsidR="00DC4FB4" w:rsidRPr="00554BD4">
        <w:rPr>
          <w:color w:val="000000"/>
          <w:sz w:val="28"/>
          <w:szCs w:val="28"/>
        </w:rPr>
        <w:t>ПОСТАНОВЛЯЮ:</w:t>
      </w:r>
    </w:p>
    <w:p w:rsidR="00D93158" w:rsidRDefault="00D93158" w:rsidP="008C34AE">
      <w:pPr>
        <w:keepNext/>
        <w:keepLine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54BD4">
        <w:rPr>
          <w:sz w:val="28"/>
          <w:szCs w:val="28"/>
          <w:lang w:eastAsia="en-US"/>
        </w:rPr>
        <w:lastRenderedPageBreak/>
        <w:t>1.</w:t>
      </w:r>
      <w:r w:rsidR="00B03B93" w:rsidRPr="00554BD4">
        <w:rPr>
          <w:sz w:val="28"/>
          <w:szCs w:val="28"/>
          <w:lang w:eastAsia="en-US"/>
        </w:rPr>
        <w:t xml:space="preserve">Внести в постановление Главы </w:t>
      </w:r>
      <w:proofErr w:type="spellStart"/>
      <w:r w:rsidR="00B03B93" w:rsidRPr="00554BD4">
        <w:rPr>
          <w:sz w:val="28"/>
          <w:szCs w:val="28"/>
          <w:lang w:eastAsia="en-US"/>
        </w:rPr>
        <w:t>Кинель</w:t>
      </w:r>
      <w:proofErr w:type="spellEnd"/>
      <w:r w:rsidR="00B03B93" w:rsidRPr="00554BD4">
        <w:rPr>
          <w:sz w:val="28"/>
          <w:szCs w:val="28"/>
          <w:lang w:eastAsia="en-US"/>
        </w:rPr>
        <w:t xml:space="preserve">-Черкасского района </w:t>
      </w:r>
      <w:r w:rsidR="00E22D7F">
        <w:rPr>
          <w:bCs/>
          <w:sz w:val="28"/>
          <w:szCs w:val="28"/>
        </w:rPr>
        <w:t xml:space="preserve">от 20.06.2014 </w:t>
      </w:r>
      <w:r w:rsidR="00B03B93" w:rsidRPr="00554BD4">
        <w:rPr>
          <w:bCs/>
          <w:sz w:val="28"/>
          <w:szCs w:val="28"/>
        </w:rPr>
        <w:t>№ 591«Об утверждении муниципальной программы «</w:t>
      </w:r>
      <w:r w:rsidR="00B03B93" w:rsidRPr="00554BD4"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муниципального района </w:t>
      </w:r>
      <w:proofErr w:type="spellStart"/>
      <w:r w:rsidR="00B03B93" w:rsidRPr="00554BD4">
        <w:rPr>
          <w:sz w:val="28"/>
          <w:szCs w:val="28"/>
        </w:rPr>
        <w:t>Кинель</w:t>
      </w:r>
      <w:proofErr w:type="spellEnd"/>
      <w:r w:rsidR="00B03B93" w:rsidRPr="00554BD4">
        <w:rPr>
          <w:sz w:val="28"/>
          <w:szCs w:val="28"/>
        </w:rPr>
        <w:t>-Черкасский Самарской области</w:t>
      </w:r>
      <w:r w:rsidR="0030068F">
        <w:rPr>
          <w:sz w:val="28"/>
          <w:szCs w:val="28"/>
        </w:rPr>
        <w:t>»</w:t>
      </w:r>
      <w:r w:rsidR="00B03B93" w:rsidRPr="00554BD4">
        <w:rPr>
          <w:sz w:val="28"/>
          <w:szCs w:val="28"/>
        </w:rPr>
        <w:t xml:space="preserve"> на 2014 - 201</w:t>
      </w:r>
      <w:r w:rsidR="000D6A9D">
        <w:rPr>
          <w:sz w:val="28"/>
          <w:szCs w:val="28"/>
        </w:rPr>
        <w:t>9</w:t>
      </w:r>
      <w:r w:rsidR="00B03B93" w:rsidRPr="00554BD4">
        <w:rPr>
          <w:sz w:val="28"/>
          <w:szCs w:val="28"/>
        </w:rPr>
        <w:t xml:space="preserve"> годы»</w:t>
      </w:r>
      <w:r w:rsidR="00545400">
        <w:rPr>
          <w:sz w:val="28"/>
          <w:szCs w:val="28"/>
        </w:rPr>
        <w:t xml:space="preserve"> </w:t>
      </w:r>
      <w:r w:rsidR="00B03B93" w:rsidRPr="00554BD4">
        <w:rPr>
          <w:sz w:val="28"/>
          <w:szCs w:val="28"/>
          <w:lang w:eastAsia="en-US"/>
        </w:rPr>
        <w:t>следующие изменения:</w:t>
      </w:r>
    </w:p>
    <w:p w:rsidR="00933479" w:rsidRPr="00695393" w:rsidRDefault="00933479" w:rsidP="008C34AE">
      <w:pPr>
        <w:keepNext/>
        <w:keepLines/>
        <w:spacing w:line="360" w:lineRule="auto"/>
        <w:ind w:firstLine="709"/>
        <w:jc w:val="both"/>
        <w:rPr>
          <w:bCs/>
          <w:sz w:val="28"/>
          <w:szCs w:val="28"/>
        </w:rPr>
      </w:pPr>
      <w:r w:rsidRPr="00695393">
        <w:rPr>
          <w:sz w:val="28"/>
          <w:szCs w:val="28"/>
          <w:lang w:eastAsia="en-US"/>
        </w:rPr>
        <w:t xml:space="preserve">в наименованиях и по тексту постановления Главы </w:t>
      </w:r>
      <w:proofErr w:type="spellStart"/>
      <w:r w:rsidRPr="00695393">
        <w:rPr>
          <w:sz w:val="28"/>
          <w:szCs w:val="28"/>
          <w:lang w:eastAsia="en-US"/>
        </w:rPr>
        <w:t>Кинель</w:t>
      </w:r>
      <w:proofErr w:type="spellEnd"/>
      <w:r w:rsidRPr="00695393">
        <w:rPr>
          <w:sz w:val="28"/>
          <w:szCs w:val="28"/>
          <w:lang w:eastAsia="en-US"/>
        </w:rPr>
        <w:t xml:space="preserve">-Черкасского района </w:t>
      </w:r>
      <w:r w:rsidRPr="00695393">
        <w:rPr>
          <w:bCs/>
          <w:sz w:val="28"/>
          <w:szCs w:val="28"/>
        </w:rPr>
        <w:t>от 20.06.2014 № 591 «Об утверждении муниципальной программы «</w:t>
      </w:r>
      <w:r w:rsidRPr="00695393"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муниципального района </w:t>
      </w:r>
      <w:proofErr w:type="spellStart"/>
      <w:r w:rsidRPr="00695393">
        <w:rPr>
          <w:sz w:val="28"/>
          <w:szCs w:val="28"/>
        </w:rPr>
        <w:t>Кинель</w:t>
      </w:r>
      <w:proofErr w:type="spellEnd"/>
      <w:r w:rsidRPr="00695393">
        <w:rPr>
          <w:sz w:val="28"/>
          <w:szCs w:val="28"/>
        </w:rPr>
        <w:t>-Черкасский Самарской области на 2014 - 201</w:t>
      </w:r>
      <w:r w:rsidR="00695393" w:rsidRPr="00695393">
        <w:rPr>
          <w:sz w:val="28"/>
          <w:szCs w:val="28"/>
        </w:rPr>
        <w:t>9</w:t>
      </w:r>
      <w:r w:rsidRPr="00695393">
        <w:rPr>
          <w:sz w:val="28"/>
          <w:szCs w:val="28"/>
        </w:rPr>
        <w:t xml:space="preserve"> годы»</w:t>
      </w:r>
      <w:r w:rsidRPr="00695393">
        <w:rPr>
          <w:bCs/>
          <w:sz w:val="28"/>
          <w:szCs w:val="28"/>
        </w:rPr>
        <w:t>, заменить слова «2014-201</w:t>
      </w:r>
      <w:r w:rsidR="00695393" w:rsidRPr="00695393">
        <w:rPr>
          <w:bCs/>
          <w:sz w:val="28"/>
          <w:szCs w:val="28"/>
        </w:rPr>
        <w:t>9</w:t>
      </w:r>
      <w:r w:rsidRPr="00695393">
        <w:rPr>
          <w:bCs/>
          <w:sz w:val="28"/>
          <w:szCs w:val="28"/>
        </w:rPr>
        <w:t xml:space="preserve"> годы» на слова «2014-20</w:t>
      </w:r>
      <w:r w:rsidR="00695393" w:rsidRPr="00695393">
        <w:rPr>
          <w:bCs/>
          <w:sz w:val="28"/>
          <w:szCs w:val="28"/>
        </w:rPr>
        <w:t>20</w:t>
      </w:r>
      <w:r w:rsidRPr="00695393">
        <w:rPr>
          <w:bCs/>
          <w:sz w:val="28"/>
          <w:szCs w:val="28"/>
        </w:rPr>
        <w:t xml:space="preserve"> годы»;</w:t>
      </w:r>
    </w:p>
    <w:p w:rsidR="007E55C1" w:rsidRPr="002F071B" w:rsidRDefault="007E55C1" w:rsidP="008C34AE">
      <w:pPr>
        <w:keepNext/>
        <w:keepLine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муниципальной программе </w:t>
      </w:r>
      <w:r w:rsidRPr="00554BD4">
        <w:rPr>
          <w:bCs/>
          <w:sz w:val="28"/>
          <w:szCs w:val="28"/>
        </w:rPr>
        <w:t>«</w:t>
      </w:r>
      <w:r w:rsidRPr="00554BD4">
        <w:rPr>
          <w:sz w:val="28"/>
          <w:szCs w:val="28"/>
        </w:rPr>
        <w:t>Модернизация и развитие автомоби</w:t>
      </w:r>
      <w:r w:rsidRPr="002F071B">
        <w:rPr>
          <w:sz w:val="28"/>
          <w:szCs w:val="28"/>
        </w:rPr>
        <w:t xml:space="preserve">льных дорог общего пользования местного значения муниципального района </w:t>
      </w:r>
      <w:proofErr w:type="spellStart"/>
      <w:r w:rsidRPr="002F071B">
        <w:rPr>
          <w:sz w:val="28"/>
          <w:szCs w:val="28"/>
        </w:rPr>
        <w:t>Кинель</w:t>
      </w:r>
      <w:proofErr w:type="spellEnd"/>
      <w:r w:rsidRPr="002F071B">
        <w:rPr>
          <w:sz w:val="28"/>
          <w:szCs w:val="28"/>
        </w:rPr>
        <w:t>-Черкасский Самарской области</w:t>
      </w:r>
      <w:r w:rsidR="000F3455" w:rsidRPr="002F071B">
        <w:rPr>
          <w:sz w:val="28"/>
          <w:szCs w:val="28"/>
        </w:rPr>
        <w:t>»</w:t>
      </w:r>
      <w:r w:rsidRPr="002F071B">
        <w:rPr>
          <w:sz w:val="28"/>
          <w:szCs w:val="28"/>
        </w:rPr>
        <w:t xml:space="preserve"> на 2014 - 2019 годы</w:t>
      </w:r>
      <w:r w:rsidR="00545400" w:rsidRPr="002F071B">
        <w:rPr>
          <w:sz w:val="28"/>
          <w:szCs w:val="28"/>
        </w:rPr>
        <w:t xml:space="preserve"> </w:t>
      </w:r>
      <w:r w:rsidRPr="002F071B">
        <w:rPr>
          <w:bCs/>
          <w:sz w:val="28"/>
          <w:szCs w:val="28"/>
        </w:rPr>
        <w:t>(далее – муниципальная программа):</w:t>
      </w:r>
    </w:p>
    <w:p w:rsidR="00F92B47" w:rsidRPr="002F071B" w:rsidRDefault="00F92B47" w:rsidP="008C34AE">
      <w:pPr>
        <w:keepNext/>
        <w:keepLines/>
        <w:spacing w:line="360" w:lineRule="auto"/>
        <w:ind w:firstLine="709"/>
        <w:jc w:val="both"/>
        <w:rPr>
          <w:bCs/>
          <w:sz w:val="28"/>
          <w:szCs w:val="28"/>
        </w:rPr>
      </w:pPr>
      <w:r w:rsidRPr="002F071B">
        <w:rPr>
          <w:bCs/>
          <w:sz w:val="28"/>
          <w:szCs w:val="28"/>
        </w:rPr>
        <w:t>в паспорте муниципальной программы:</w:t>
      </w:r>
    </w:p>
    <w:p w:rsidR="00933479" w:rsidRPr="002F071B" w:rsidRDefault="00933479" w:rsidP="008C34AE">
      <w:pPr>
        <w:keepNext/>
        <w:keepLines/>
        <w:shd w:val="clear" w:color="auto" w:fill="FFFFFF"/>
        <w:spacing w:line="360" w:lineRule="auto"/>
        <w:ind w:right="85" w:firstLine="708"/>
        <w:jc w:val="both"/>
        <w:rPr>
          <w:bCs/>
          <w:sz w:val="28"/>
          <w:szCs w:val="28"/>
        </w:rPr>
      </w:pPr>
      <w:r w:rsidRPr="002F071B">
        <w:rPr>
          <w:bCs/>
          <w:sz w:val="28"/>
          <w:szCs w:val="28"/>
        </w:rPr>
        <w:t>наименование муниципальной программы изложить в следующей редакции:</w:t>
      </w:r>
    </w:p>
    <w:p w:rsidR="00933479" w:rsidRPr="002F071B" w:rsidRDefault="00933479" w:rsidP="008C34AE">
      <w:pPr>
        <w:keepNext/>
        <w:keepLines/>
        <w:shd w:val="clear" w:color="auto" w:fill="FFFFFF"/>
        <w:spacing w:line="360" w:lineRule="auto"/>
        <w:ind w:right="85" w:firstLine="709"/>
        <w:jc w:val="both"/>
        <w:rPr>
          <w:bCs/>
          <w:sz w:val="28"/>
          <w:szCs w:val="28"/>
        </w:rPr>
      </w:pPr>
      <w:r w:rsidRPr="002F071B">
        <w:rPr>
          <w:bCs/>
          <w:sz w:val="28"/>
          <w:szCs w:val="28"/>
        </w:rPr>
        <w:t>«</w:t>
      </w:r>
      <w:r w:rsidRPr="002F071B"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муниципального района </w:t>
      </w:r>
      <w:proofErr w:type="spellStart"/>
      <w:r w:rsidRPr="002F071B">
        <w:rPr>
          <w:sz w:val="28"/>
          <w:szCs w:val="28"/>
        </w:rPr>
        <w:t>Кинель</w:t>
      </w:r>
      <w:proofErr w:type="spellEnd"/>
      <w:r w:rsidRPr="002F071B">
        <w:rPr>
          <w:sz w:val="28"/>
          <w:szCs w:val="28"/>
        </w:rPr>
        <w:t>-Черкасский Самарской области» на 2014 - 20</w:t>
      </w:r>
      <w:r w:rsidR="00695393" w:rsidRPr="002F071B">
        <w:rPr>
          <w:sz w:val="28"/>
          <w:szCs w:val="28"/>
        </w:rPr>
        <w:t>20</w:t>
      </w:r>
      <w:r w:rsidR="00F11130">
        <w:rPr>
          <w:sz w:val="28"/>
          <w:szCs w:val="28"/>
        </w:rPr>
        <w:t xml:space="preserve"> годы</w:t>
      </w:r>
      <w:r w:rsidRPr="002F071B">
        <w:rPr>
          <w:bCs/>
          <w:sz w:val="28"/>
          <w:szCs w:val="28"/>
        </w:rPr>
        <w:t>;</w:t>
      </w:r>
    </w:p>
    <w:p w:rsidR="00933479" w:rsidRPr="002F071B" w:rsidRDefault="00933479" w:rsidP="008C34AE">
      <w:pPr>
        <w:keepNext/>
        <w:keepLines/>
        <w:shd w:val="clear" w:color="auto" w:fill="FFFFFF"/>
        <w:spacing w:line="360" w:lineRule="auto"/>
        <w:ind w:right="85" w:firstLine="709"/>
        <w:jc w:val="both"/>
        <w:rPr>
          <w:sz w:val="28"/>
          <w:szCs w:val="28"/>
        </w:rPr>
      </w:pPr>
      <w:r w:rsidRPr="002F071B">
        <w:rPr>
          <w:bCs/>
          <w:sz w:val="28"/>
          <w:szCs w:val="28"/>
        </w:rPr>
        <w:t>раздел «</w:t>
      </w:r>
      <w:r w:rsidRPr="002F071B">
        <w:rPr>
          <w:sz w:val="28"/>
          <w:szCs w:val="28"/>
        </w:rPr>
        <w:t>Этапы и сроки реализации муниципальной программы» изложить в следующей редакции:</w:t>
      </w:r>
    </w:p>
    <w:p w:rsidR="00933479" w:rsidRPr="002F071B" w:rsidRDefault="00933479" w:rsidP="008C34AE">
      <w:pPr>
        <w:keepNext/>
        <w:keepLines/>
        <w:shd w:val="clear" w:color="auto" w:fill="FFFFFF"/>
        <w:spacing w:line="360" w:lineRule="auto"/>
        <w:ind w:right="85" w:firstLine="709"/>
        <w:jc w:val="both"/>
        <w:rPr>
          <w:bCs/>
          <w:sz w:val="28"/>
          <w:szCs w:val="28"/>
        </w:rPr>
      </w:pPr>
      <w:r w:rsidRPr="002F071B">
        <w:rPr>
          <w:sz w:val="28"/>
          <w:szCs w:val="28"/>
        </w:rPr>
        <w:t>«Муниципальная программа реализуется в один этап: 2014-20</w:t>
      </w:r>
      <w:r w:rsidR="00695393" w:rsidRPr="002F071B">
        <w:rPr>
          <w:sz w:val="28"/>
          <w:szCs w:val="28"/>
        </w:rPr>
        <w:t>20</w:t>
      </w:r>
      <w:r w:rsidRPr="002F071B">
        <w:rPr>
          <w:sz w:val="28"/>
          <w:szCs w:val="28"/>
        </w:rPr>
        <w:t xml:space="preserve"> годы»;</w:t>
      </w:r>
    </w:p>
    <w:p w:rsidR="007E55C1" w:rsidRPr="002F071B" w:rsidRDefault="007E55C1" w:rsidP="008C34AE">
      <w:pPr>
        <w:keepNext/>
        <w:keepLines/>
        <w:shd w:val="clear" w:color="auto" w:fill="FFFFFF"/>
        <w:spacing w:line="360" w:lineRule="auto"/>
        <w:ind w:right="85" w:firstLine="708"/>
        <w:jc w:val="both"/>
        <w:rPr>
          <w:bCs/>
          <w:sz w:val="28"/>
          <w:szCs w:val="28"/>
        </w:rPr>
      </w:pPr>
      <w:r w:rsidRPr="002F071B">
        <w:rPr>
          <w:sz w:val="28"/>
          <w:szCs w:val="28"/>
        </w:rPr>
        <w:t xml:space="preserve">раздел «Объемы бюджетных ассигнований муниципальной программы» изложить в следующей редакции: </w:t>
      </w:r>
    </w:p>
    <w:p w:rsidR="00604BC5" w:rsidRPr="002F071B" w:rsidRDefault="007E55C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 xml:space="preserve">«Общий объем бюджетных ассигнований муниципальной программы составит </w:t>
      </w:r>
      <w:r w:rsidR="00545400" w:rsidRPr="002F071B">
        <w:rPr>
          <w:sz w:val="28"/>
          <w:szCs w:val="28"/>
        </w:rPr>
        <w:t>9</w:t>
      </w:r>
      <w:r w:rsidR="000074AC" w:rsidRPr="002F071B">
        <w:rPr>
          <w:sz w:val="28"/>
          <w:szCs w:val="28"/>
        </w:rPr>
        <w:t>46</w:t>
      </w:r>
      <w:r w:rsidR="00545400" w:rsidRPr="002F071B">
        <w:rPr>
          <w:sz w:val="28"/>
          <w:szCs w:val="28"/>
        </w:rPr>
        <w:t>75</w:t>
      </w:r>
      <w:r w:rsidR="005F4BD7" w:rsidRPr="002F071B">
        <w:rPr>
          <w:sz w:val="28"/>
          <w:szCs w:val="28"/>
        </w:rPr>
        <w:t>,</w:t>
      </w:r>
      <w:r w:rsidR="00545400" w:rsidRPr="002F071B">
        <w:rPr>
          <w:sz w:val="28"/>
          <w:szCs w:val="28"/>
        </w:rPr>
        <w:t>0</w:t>
      </w:r>
      <w:r w:rsidR="005F4BD7" w:rsidRPr="002F071B">
        <w:rPr>
          <w:sz w:val="28"/>
          <w:szCs w:val="28"/>
        </w:rPr>
        <w:t xml:space="preserve"> </w:t>
      </w:r>
      <w:r w:rsidR="00604BC5" w:rsidRPr="002F071B">
        <w:rPr>
          <w:sz w:val="28"/>
          <w:szCs w:val="28"/>
        </w:rPr>
        <w:t>тыс. рублей, в том числе по годам:</w:t>
      </w:r>
    </w:p>
    <w:p w:rsidR="00604BC5" w:rsidRPr="002F071B" w:rsidRDefault="00604BC5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2014 год – 7215,0 тыс. рублей;</w:t>
      </w:r>
    </w:p>
    <w:p w:rsidR="00604BC5" w:rsidRPr="002F071B" w:rsidRDefault="00835748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lastRenderedPageBreak/>
        <w:t>2015 год – 11605,7</w:t>
      </w:r>
      <w:r w:rsidR="00604BC5" w:rsidRPr="002F071B">
        <w:rPr>
          <w:sz w:val="28"/>
          <w:szCs w:val="28"/>
        </w:rPr>
        <w:t xml:space="preserve"> тыс. рублей;</w:t>
      </w:r>
    </w:p>
    <w:p w:rsidR="00D663BB" w:rsidRPr="002F071B" w:rsidRDefault="00D663BB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 xml:space="preserve">2016 год – </w:t>
      </w:r>
      <w:r w:rsidR="000074AC" w:rsidRPr="002F071B">
        <w:rPr>
          <w:sz w:val="28"/>
          <w:szCs w:val="28"/>
          <w:lang w:eastAsia="en-US"/>
        </w:rPr>
        <w:t>57173,6</w:t>
      </w:r>
      <w:r w:rsidRPr="002F071B">
        <w:rPr>
          <w:sz w:val="28"/>
          <w:szCs w:val="28"/>
          <w:lang w:eastAsia="en-US"/>
        </w:rPr>
        <w:t xml:space="preserve"> </w:t>
      </w:r>
      <w:r w:rsidRPr="002F071B">
        <w:rPr>
          <w:sz w:val="28"/>
          <w:szCs w:val="28"/>
        </w:rPr>
        <w:t>тыс. рублей;</w:t>
      </w:r>
    </w:p>
    <w:p w:rsidR="00604BC5" w:rsidRPr="002F071B" w:rsidRDefault="00604BC5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 xml:space="preserve">2017 год – </w:t>
      </w:r>
      <w:r w:rsidR="00545400" w:rsidRPr="002F071B">
        <w:rPr>
          <w:sz w:val="28"/>
          <w:szCs w:val="28"/>
        </w:rPr>
        <w:t>18680</w:t>
      </w:r>
      <w:r w:rsidR="000A087A" w:rsidRPr="002F071B">
        <w:rPr>
          <w:sz w:val="28"/>
          <w:szCs w:val="28"/>
        </w:rPr>
        <w:t>,</w:t>
      </w:r>
      <w:r w:rsidR="00545400" w:rsidRPr="002F071B">
        <w:rPr>
          <w:sz w:val="28"/>
          <w:szCs w:val="28"/>
        </w:rPr>
        <w:t>7</w:t>
      </w:r>
      <w:r w:rsidRPr="002F071B">
        <w:rPr>
          <w:sz w:val="28"/>
          <w:szCs w:val="28"/>
        </w:rPr>
        <w:t xml:space="preserve"> тыс. рублей;</w:t>
      </w:r>
    </w:p>
    <w:p w:rsidR="00604BC5" w:rsidRPr="002F071B" w:rsidRDefault="00604BC5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2018 год – 0 тыс. рублей;</w:t>
      </w:r>
    </w:p>
    <w:p w:rsidR="00604BC5" w:rsidRPr="002F071B" w:rsidRDefault="00604BC5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2019 год – 0 тыс. рублей</w:t>
      </w:r>
      <w:r w:rsidR="00933479" w:rsidRPr="002F071B">
        <w:rPr>
          <w:sz w:val="28"/>
          <w:szCs w:val="28"/>
        </w:rPr>
        <w:t>;</w:t>
      </w:r>
    </w:p>
    <w:p w:rsidR="00933479" w:rsidRPr="002F071B" w:rsidRDefault="00933479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2020 год – 0 тыс. рублей.</w:t>
      </w:r>
    </w:p>
    <w:p w:rsidR="00604BC5" w:rsidRPr="002F071B" w:rsidRDefault="00604BC5" w:rsidP="008C34AE">
      <w:pPr>
        <w:keepNext/>
        <w:keepLines/>
        <w:spacing w:line="360" w:lineRule="auto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Из них:</w:t>
      </w:r>
    </w:p>
    <w:p w:rsidR="00604BC5" w:rsidRPr="002F071B" w:rsidRDefault="007E55C1" w:rsidP="008C34AE">
      <w:pPr>
        <w:pStyle w:val="a9"/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71B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="00E156BE" w:rsidRPr="002F071B">
        <w:rPr>
          <w:rFonts w:ascii="Times New Roman" w:hAnsi="Times New Roman"/>
          <w:sz w:val="28"/>
          <w:szCs w:val="28"/>
        </w:rPr>
        <w:t>4</w:t>
      </w:r>
      <w:r w:rsidR="005F4BD7" w:rsidRPr="002F071B">
        <w:rPr>
          <w:rFonts w:ascii="Times New Roman" w:hAnsi="Times New Roman"/>
          <w:sz w:val="28"/>
          <w:szCs w:val="28"/>
        </w:rPr>
        <w:t>5</w:t>
      </w:r>
      <w:r w:rsidR="004E7C9D" w:rsidRPr="002F071B">
        <w:rPr>
          <w:rFonts w:ascii="Times New Roman" w:hAnsi="Times New Roman"/>
          <w:sz w:val="28"/>
          <w:szCs w:val="28"/>
        </w:rPr>
        <w:t>2</w:t>
      </w:r>
      <w:r w:rsidR="005F4BD7" w:rsidRPr="002F071B">
        <w:rPr>
          <w:rFonts w:ascii="Times New Roman" w:hAnsi="Times New Roman"/>
          <w:sz w:val="28"/>
          <w:szCs w:val="28"/>
        </w:rPr>
        <w:t>65</w:t>
      </w:r>
      <w:r w:rsidR="00AD529C" w:rsidRPr="002F071B">
        <w:rPr>
          <w:rFonts w:ascii="Times New Roman" w:hAnsi="Times New Roman"/>
          <w:sz w:val="28"/>
          <w:szCs w:val="28"/>
        </w:rPr>
        <w:t>,</w:t>
      </w:r>
      <w:r w:rsidR="005F4BD7" w:rsidRPr="002F071B">
        <w:rPr>
          <w:rFonts w:ascii="Times New Roman" w:hAnsi="Times New Roman"/>
          <w:sz w:val="28"/>
          <w:szCs w:val="28"/>
        </w:rPr>
        <w:t>3</w:t>
      </w:r>
      <w:r w:rsidRPr="002F071B">
        <w:rPr>
          <w:rFonts w:ascii="Times New Roman" w:hAnsi="Times New Roman"/>
          <w:sz w:val="28"/>
          <w:szCs w:val="28"/>
        </w:rPr>
        <w:t xml:space="preserve"> тыс. рублей, в том </w:t>
      </w:r>
    </w:p>
    <w:p w:rsidR="007E55C1" w:rsidRPr="002F071B" w:rsidRDefault="007E55C1" w:rsidP="008C34AE">
      <w:pPr>
        <w:keepNext/>
        <w:keepLines/>
        <w:spacing w:line="360" w:lineRule="auto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числе по годам:</w:t>
      </w:r>
    </w:p>
    <w:p w:rsidR="007E55C1" w:rsidRPr="002F071B" w:rsidRDefault="007E55C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2014 год – 7215,0 тыс. рублей;</w:t>
      </w:r>
    </w:p>
    <w:p w:rsidR="007E55C1" w:rsidRPr="002F071B" w:rsidRDefault="007E55C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2015 год – 0 тыс. рублей;</w:t>
      </w:r>
    </w:p>
    <w:p w:rsidR="007E55C1" w:rsidRPr="002F071B" w:rsidRDefault="00D92973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2016 год –</w:t>
      </w:r>
      <w:r w:rsidR="005F4BD7" w:rsidRPr="002F071B">
        <w:rPr>
          <w:sz w:val="28"/>
          <w:szCs w:val="28"/>
        </w:rPr>
        <w:t xml:space="preserve"> 38050,3</w:t>
      </w:r>
      <w:r w:rsidRPr="002F071B">
        <w:rPr>
          <w:sz w:val="28"/>
          <w:szCs w:val="28"/>
        </w:rPr>
        <w:t xml:space="preserve"> тыс. рублей</w:t>
      </w:r>
      <w:r w:rsidR="007E55C1" w:rsidRPr="002F071B">
        <w:rPr>
          <w:sz w:val="28"/>
          <w:szCs w:val="28"/>
        </w:rPr>
        <w:t>;</w:t>
      </w:r>
    </w:p>
    <w:p w:rsidR="00273B1C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2017 год – 0 тыс. рублей;</w:t>
      </w:r>
    </w:p>
    <w:p w:rsidR="00273B1C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2018 год – 0 тыс. рублей;</w:t>
      </w:r>
    </w:p>
    <w:p w:rsidR="00273B1C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2019 год – 0 тыс. рублей;</w:t>
      </w:r>
    </w:p>
    <w:p w:rsidR="00933479" w:rsidRPr="002F071B" w:rsidRDefault="00933479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2020 год – 0 тыс. рублей;</w:t>
      </w:r>
    </w:p>
    <w:p w:rsidR="00604BC5" w:rsidRPr="002F071B" w:rsidRDefault="007E55C1" w:rsidP="008C34AE">
      <w:pPr>
        <w:pStyle w:val="a9"/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71B">
        <w:rPr>
          <w:rFonts w:ascii="Times New Roman" w:hAnsi="Times New Roman"/>
          <w:sz w:val="28"/>
          <w:szCs w:val="28"/>
        </w:rPr>
        <w:t xml:space="preserve">за счет средств бюджета района </w:t>
      </w:r>
      <w:r w:rsidR="001D4FFE" w:rsidRPr="002F071B">
        <w:rPr>
          <w:rFonts w:ascii="Times New Roman" w:hAnsi="Times New Roman"/>
          <w:sz w:val="28"/>
          <w:szCs w:val="28"/>
        </w:rPr>
        <w:t xml:space="preserve">35738,1 </w:t>
      </w:r>
      <w:r w:rsidRPr="002F071B">
        <w:rPr>
          <w:rFonts w:ascii="Times New Roman" w:hAnsi="Times New Roman"/>
          <w:sz w:val="28"/>
          <w:szCs w:val="28"/>
        </w:rPr>
        <w:t xml:space="preserve">тыс. рублей, </w:t>
      </w:r>
      <w:r w:rsidR="00604BC5" w:rsidRPr="002F071B">
        <w:rPr>
          <w:rFonts w:ascii="Times New Roman" w:hAnsi="Times New Roman"/>
          <w:sz w:val="28"/>
          <w:szCs w:val="28"/>
        </w:rPr>
        <w:t>в том числе</w:t>
      </w:r>
    </w:p>
    <w:p w:rsidR="007E55C1" w:rsidRPr="002F071B" w:rsidRDefault="007E55C1" w:rsidP="008C34AE">
      <w:pPr>
        <w:keepNext/>
        <w:keepLines/>
        <w:spacing w:line="360" w:lineRule="auto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по годам:</w:t>
      </w:r>
    </w:p>
    <w:p w:rsidR="007E55C1" w:rsidRPr="002F071B" w:rsidRDefault="007E55C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2014 год – 0 тыс. рублей;</w:t>
      </w:r>
    </w:p>
    <w:p w:rsidR="007E55C1" w:rsidRPr="002F071B" w:rsidRDefault="007E55C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2015 год – 53</w:t>
      </w:r>
      <w:r w:rsidR="00930C57" w:rsidRPr="002F071B">
        <w:rPr>
          <w:sz w:val="28"/>
          <w:szCs w:val="28"/>
        </w:rPr>
        <w:t>34</w:t>
      </w:r>
      <w:r w:rsidRPr="002F071B">
        <w:rPr>
          <w:sz w:val="28"/>
          <w:szCs w:val="28"/>
        </w:rPr>
        <w:t>,1 тыс. рублей;</w:t>
      </w:r>
    </w:p>
    <w:p w:rsidR="007E55C1" w:rsidRPr="002F071B" w:rsidRDefault="007E55C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 xml:space="preserve">2016 год – </w:t>
      </w:r>
      <w:r w:rsidR="004E7C9D" w:rsidRPr="002F071B">
        <w:rPr>
          <w:sz w:val="28"/>
          <w:szCs w:val="28"/>
        </w:rPr>
        <w:t>1</w:t>
      </w:r>
      <w:r w:rsidR="009A032E" w:rsidRPr="002F071B">
        <w:rPr>
          <w:sz w:val="28"/>
          <w:szCs w:val="28"/>
        </w:rPr>
        <w:t>5423</w:t>
      </w:r>
      <w:r w:rsidR="004E7C9D" w:rsidRPr="002F071B">
        <w:rPr>
          <w:sz w:val="28"/>
          <w:szCs w:val="28"/>
        </w:rPr>
        <w:t>,</w:t>
      </w:r>
      <w:r w:rsidR="009A032E" w:rsidRPr="002F071B">
        <w:rPr>
          <w:sz w:val="28"/>
          <w:szCs w:val="28"/>
        </w:rPr>
        <w:t>3</w:t>
      </w:r>
      <w:r w:rsidR="00D92973" w:rsidRPr="002F071B">
        <w:rPr>
          <w:sz w:val="28"/>
          <w:szCs w:val="28"/>
        </w:rPr>
        <w:t>тыс. рублей</w:t>
      </w:r>
      <w:r w:rsidRPr="002F071B">
        <w:rPr>
          <w:sz w:val="28"/>
          <w:szCs w:val="28"/>
        </w:rPr>
        <w:t>;</w:t>
      </w:r>
    </w:p>
    <w:p w:rsidR="00273B1C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 xml:space="preserve">2017 год – </w:t>
      </w:r>
      <w:r w:rsidR="001D4FFE" w:rsidRPr="002F071B">
        <w:rPr>
          <w:sz w:val="28"/>
          <w:szCs w:val="28"/>
        </w:rPr>
        <w:t>14980,7</w:t>
      </w:r>
      <w:r w:rsidRPr="002F071B">
        <w:rPr>
          <w:sz w:val="28"/>
          <w:szCs w:val="28"/>
        </w:rPr>
        <w:t xml:space="preserve"> тыс. рублей;</w:t>
      </w:r>
    </w:p>
    <w:p w:rsidR="00273B1C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2018 год – 0 тыс. рублей;</w:t>
      </w:r>
    </w:p>
    <w:p w:rsidR="00273B1C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2019 год – 0 тыс. рублей;</w:t>
      </w:r>
    </w:p>
    <w:p w:rsidR="00933479" w:rsidRPr="002F071B" w:rsidRDefault="00933479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2020 год – 0 тыс. рублей;</w:t>
      </w:r>
    </w:p>
    <w:p w:rsidR="00604BC5" w:rsidRPr="002F071B" w:rsidRDefault="007E55C1" w:rsidP="008C34AE">
      <w:pPr>
        <w:pStyle w:val="a9"/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71B">
        <w:rPr>
          <w:rFonts w:ascii="Times New Roman" w:hAnsi="Times New Roman"/>
          <w:sz w:val="28"/>
          <w:szCs w:val="28"/>
        </w:rPr>
        <w:t xml:space="preserve">за счет средств прочих безвозмездных поступлений </w:t>
      </w:r>
      <w:r w:rsidR="00D663BB" w:rsidRPr="002F071B">
        <w:rPr>
          <w:rFonts w:ascii="Times New Roman" w:hAnsi="Times New Roman"/>
          <w:sz w:val="28"/>
          <w:szCs w:val="28"/>
        </w:rPr>
        <w:t>13671</w:t>
      </w:r>
      <w:r w:rsidRPr="002F071B">
        <w:rPr>
          <w:rFonts w:ascii="Times New Roman" w:hAnsi="Times New Roman"/>
          <w:sz w:val="28"/>
          <w:szCs w:val="28"/>
        </w:rPr>
        <w:t xml:space="preserve">,6 тыс. </w:t>
      </w:r>
    </w:p>
    <w:p w:rsidR="007E55C1" w:rsidRPr="002F071B" w:rsidRDefault="007E55C1" w:rsidP="008C34AE">
      <w:pPr>
        <w:keepNext/>
        <w:keepLines/>
        <w:spacing w:line="360" w:lineRule="auto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рублей, в том числе по годам:</w:t>
      </w:r>
    </w:p>
    <w:p w:rsidR="007E55C1" w:rsidRPr="002F071B" w:rsidRDefault="007E55C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2014 год – 0 тыс. рублей;</w:t>
      </w:r>
    </w:p>
    <w:p w:rsidR="007E55C1" w:rsidRPr="002F071B" w:rsidRDefault="007E55C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 xml:space="preserve">2015 год – </w:t>
      </w:r>
      <w:r w:rsidRPr="002F071B">
        <w:rPr>
          <w:sz w:val="28"/>
          <w:szCs w:val="28"/>
          <w:lang w:eastAsia="en-US"/>
        </w:rPr>
        <w:t>6271,6</w:t>
      </w:r>
      <w:r w:rsidRPr="002F071B">
        <w:rPr>
          <w:sz w:val="28"/>
          <w:szCs w:val="28"/>
        </w:rPr>
        <w:t>тыс. рублей;</w:t>
      </w:r>
    </w:p>
    <w:p w:rsidR="007E55C1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2016 год –</w:t>
      </w:r>
      <w:r w:rsidR="001D4FFE" w:rsidRPr="002F071B">
        <w:rPr>
          <w:sz w:val="28"/>
          <w:szCs w:val="28"/>
        </w:rPr>
        <w:t xml:space="preserve"> </w:t>
      </w:r>
      <w:r w:rsidR="00963211" w:rsidRPr="002F071B">
        <w:rPr>
          <w:sz w:val="28"/>
          <w:szCs w:val="28"/>
        </w:rPr>
        <w:t xml:space="preserve">3700,0 </w:t>
      </w:r>
      <w:r w:rsidRPr="002F071B">
        <w:rPr>
          <w:sz w:val="28"/>
          <w:szCs w:val="28"/>
        </w:rPr>
        <w:t>тыс. рублей;</w:t>
      </w:r>
    </w:p>
    <w:p w:rsidR="00273B1C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lastRenderedPageBreak/>
        <w:t>2017 год –</w:t>
      </w:r>
      <w:r w:rsidR="001D4FFE" w:rsidRPr="002F071B">
        <w:rPr>
          <w:sz w:val="28"/>
          <w:szCs w:val="28"/>
        </w:rPr>
        <w:t xml:space="preserve"> 3700,0 </w:t>
      </w:r>
      <w:r w:rsidRPr="002F071B">
        <w:rPr>
          <w:sz w:val="28"/>
          <w:szCs w:val="28"/>
        </w:rPr>
        <w:t>тыс. рублей;</w:t>
      </w:r>
    </w:p>
    <w:p w:rsidR="00273B1C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2018 год – 0 тыс. рублей;</w:t>
      </w:r>
    </w:p>
    <w:p w:rsidR="00273B1C" w:rsidRPr="002F071B" w:rsidRDefault="00273B1C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2019 год – 0 тыс. рублей»;</w:t>
      </w:r>
    </w:p>
    <w:p w:rsidR="00933479" w:rsidRPr="002F071B" w:rsidRDefault="00933479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2020 год – 0 тыс. рублей</w:t>
      </w:r>
      <w:r w:rsidR="00DB67D8">
        <w:rPr>
          <w:sz w:val="28"/>
          <w:szCs w:val="28"/>
        </w:rPr>
        <w:t>»</w:t>
      </w:r>
      <w:r w:rsidRPr="002F071B">
        <w:rPr>
          <w:sz w:val="28"/>
          <w:szCs w:val="28"/>
        </w:rPr>
        <w:t>;</w:t>
      </w:r>
    </w:p>
    <w:p w:rsidR="00F92B47" w:rsidRPr="002F071B" w:rsidRDefault="00F92B47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в тексте муниципальной программы:</w:t>
      </w:r>
    </w:p>
    <w:p w:rsidR="00263CD1" w:rsidRPr="002F071B" w:rsidRDefault="00263CD1" w:rsidP="008C34AE">
      <w:pPr>
        <w:keepNext/>
        <w:keepLines/>
        <w:spacing w:line="360" w:lineRule="auto"/>
        <w:ind w:firstLine="708"/>
        <w:jc w:val="both"/>
        <w:rPr>
          <w:bCs/>
          <w:sz w:val="28"/>
          <w:szCs w:val="28"/>
          <w:lang w:eastAsia="ar-SA"/>
        </w:rPr>
      </w:pPr>
      <w:r w:rsidRPr="002F071B">
        <w:rPr>
          <w:bCs/>
          <w:sz w:val="28"/>
          <w:szCs w:val="28"/>
          <w:lang w:eastAsia="ar-SA"/>
        </w:rPr>
        <w:t xml:space="preserve">по тексту муниципальной программы </w:t>
      </w:r>
      <w:r w:rsidRPr="002F071B">
        <w:rPr>
          <w:sz w:val="28"/>
          <w:szCs w:val="28"/>
        </w:rPr>
        <w:t>н</w:t>
      </w:r>
      <w:r w:rsidRPr="002F071B">
        <w:rPr>
          <w:bCs/>
          <w:sz w:val="28"/>
          <w:szCs w:val="28"/>
          <w:lang w:eastAsia="ar-SA"/>
        </w:rPr>
        <w:t>аименование муниципальной программы изложить в следующей редакции:</w:t>
      </w:r>
    </w:p>
    <w:p w:rsidR="00263CD1" w:rsidRPr="002F071B" w:rsidRDefault="00263CD1" w:rsidP="008C34AE">
      <w:pPr>
        <w:keepNext/>
        <w:keepLines/>
        <w:spacing w:line="360" w:lineRule="auto"/>
        <w:ind w:firstLine="708"/>
        <w:jc w:val="both"/>
        <w:rPr>
          <w:bCs/>
          <w:sz w:val="28"/>
          <w:szCs w:val="28"/>
        </w:rPr>
      </w:pPr>
      <w:r w:rsidRPr="002F071B">
        <w:rPr>
          <w:bCs/>
          <w:sz w:val="28"/>
          <w:szCs w:val="28"/>
        </w:rPr>
        <w:t>«</w:t>
      </w:r>
      <w:r w:rsidRPr="002F071B"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муниципального района </w:t>
      </w:r>
      <w:proofErr w:type="spellStart"/>
      <w:r w:rsidRPr="002F071B">
        <w:rPr>
          <w:sz w:val="28"/>
          <w:szCs w:val="28"/>
        </w:rPr>
        <w:t>Кинель</w:t>
      </w:r>
      <w:proofErr w:type="spellEnd"/>
      <w:r w:rsidRPr="002F071B">
        <w:rPr>
          <w:sz w:val="28"/>
          <w:szCs w:val="28"/>
        </w:rPr>
        <w:t>-Черкасский Самарской области» на 2014 - 20</w:t>
      </w:r>
      <w:r w:rsidR="00695393" w:rsidRPr="002F071B">
        <w:rPr>
          <w:sz w:val="28"/>
          <w:szCs w:val="28"/>
        </w:rPr>
        <w:t>20</w:t>
      </w:r>
      <w:r w:rsidRPr="002F071B">
        <w:rPr>
          <w:sz w:val="28"/>
          <w:szCs w:val="28"/>
        </w:rPr>
        <w:t xml:space="preserve"> годы»</w:t>
      </w:r>
      <w:r w:rsidRPr="002F071B">
        <w:rPr>
          <w:bCs/>
          <w:sz w:val="28"/>
          <w:szCs w:val="28"/>
        </w:rPr>
        <w:t>;</w:t>
      </w:r>
    </w:p>
    <w:p w:rsidR="00263CD1" w:rsidRPr="002F071B" w:rsidRDefault="00263CD1" w:rsidP="008C34AE">
      <w:pPr>
        <w:keepNext/>
        <w:keepLines/>
        <w:spacing w:line="360" w:lineRule="auto"/>
        <w:ind w:firstLine="708"/>
        <w:jc w:val="both"/>
        <w:rPr>
          <w:bCs/>
          <w:sz w:val="28"/>
          <w:szCs w:val="28"/>
        </w:rPr>
      </w:pPr>
      <w:r w:rsidRPr="002F071B">
        <w:rPr>
          <w:bCs/>
          <w:sz w:val="28"/>
          <w:szCs w:val="28"/>
        </w:rPr>
        <w:t xml:space="preserve">раздел </w:t>
      </w:r>
      <w:r w:rsidR="00CB410C">
        <w:rPr>
          <w:bCs/>
          <w:sz w:val="28"/>
          <w:szCs w:val="28"/>
        </w:rPr>
        <w:t xml:space="preserve">3 </w:t>
      </w:r>
      <w:r w:rsidRPr="002F071B">
        <w:rPr>
          <w:bCs/>
          <w:sz w:val="28"/>
          <w:szCs w:val="28"/>
        </w:rPr>
        <w:t>«Сроки и этапы реализации муниципальной программы» изложить в следующей редакции:</w:t>
      </w:r>
    </w:p>
    <w:p w:rsidR="00263CD1" w:rsidRPr="002F071B" w:rsidRDefault="00263CD1" w:rsidP="008C34AE">
      <w:pPr>
        <w:keepNext/>
        <w:keepLines/>
        <w:spacing w:line="360" w:lineRule="auto"/>
        <w:ind w:firstLine="708"/>
        <w:jc w:val="both"/>
        <w:rPr>
          <w:bCs/>
          <w:sz w:val="28"/>
          <w:szCs w:val="28"/>
        </w:rPr>
      </w:pPr>
      <w:r w:rsidRPr="002F071B">
        <w:rPr>
          <w:sz w:val="28"/>
          <w:szCs w:val="28"/>
        </w:rPr>
        <w:t>«Муниципальная программа реализуется в один этап: 2014 – 20</w:t>
      </w:r>
      <w:r w:rsidR="002F071B" w:rsidRPr="002F071B">
        <w:rPr>
          <w:sz w:val="28"/>
          <w:szCs w:val="28"/>
        </w:rPr>
        <w:t xml:space="preserve">20 </w:t>
      </w:r>
      <w:r w:rsidRPr="002F071B">
        <w:rPr>
          <w:sz w:val="28"/>
          <w:szCs w:val="28"/>
        </w:rPr>
        <w:t>годы.»;</w:t>
      </w:r>
    </w:p>
    <w:p w:rsidR="00263CD1" w:rsidRPr="002F071B" w:rsidRDefault="00263CD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F071B">
        <w:rPr>
          <w:sz w:val="28"/>
          <w:szCs w:val="28"/>
        </w:rPr>
        <w:t>таблицу 1 раздела 5 «Перечень показателей (индикаторов) муниципальной программы с указанием плановых значений по годам ее реализации и за весь период ее реализации» изложить в следующей редакции:</w:t>
      </w:r>
    </w:p>
    <w:p w:rsidR="00263CD1" w:rsidRPr="002F071B" w:rsidRDefault="00263CD1" w:rsidP="008C34AE">
      <w:pPr>
        <w:keepNext/>
        <w:keepLines/>
        <w:shd w:val="clear" w:color="auto" w:fill="FFFFFF"/>
        <w:ind w:right="85"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2F071B">
        <w:rPr>
          <w:rFonts w:eastAsia="Andale Sans UI"/>
          <w:kern w:val="1"/>
          <w:sz w:val="28"/>
          <w:szCs w:val="28"/>
          <w:lang w:eastAsia="en-US"/>
        </w:rPr>
        <w:t>ПЕРЕЧЕНЬ</w:t>
      </w:r>
    </w:p>
    <w:p w:rsidR="00263CD1" w:rsidRPr="002F071B" w:rsidRDefault="00263CD1" w:rsidP="008C34AE">
      <w:pPr>
        <w:keepNext/>
        <w:keepLines/>
        <w:shd w:val="clear" w:color="auto" w:fill="FFFFFF"/>
        <w:ind w:right="85"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2F071B">
        <w:rPr>
          <w:rFonts w:eastAsia="Andale Sans UI"/>
          <w:kern w:val="1"/>
          <w:sz w:val="28"/>
          <w:szCs w:val="28"/>
          <w:lang w:eastAsia="en-US"/>
        </w:rPr>
        <w:t xml:space="preserve">показателей (индикаторов), характеризующих ежегодный </w:t>
      </w:r>
    </w:p>
    <w:p w:rsidR="00263CD1" w:rsidRPr="002F071B" w:rsidRDefault="00263CD1" w:rsidP="008C34AE">
      <w:pPr>
        <w:keepNext/>
        <w:keepLines/>
        <w:ind w:firstLine="720"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2F071B">
        <w:rPr>
          <w:rFonts w:eastAsia="Andale Sans UI"/>
          <w:kern w:val="1"/>
          <w:sz w:val="28"/>
          <w:szCs w:val="28"/>
          <w:lang w:eastAsia="en-US"/>
        </w:rPr>
        <w:t>ход и итоги реализации муниципальной программы</w:t>
      </w:r>
    </w:p>
    <w:tbl>
      <w:tblPr>
        <w:tblW w:w="5554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400"/>
        <w:gridCol w:w="2874"/>
        <w:gridCol w:w="964"/>
        <w:gridCol w:w="676"/>
        <w:gridCol w:w="733"/>
        <w:gridCol w:w="757"/>
        <w:gridCol w:w="713"/>
        <w:gridCol w:w="743"/>
        <w:gridCol w:w="755"/>
        <w:gridCol w:w="709"/>
        <w:gridCol w:w="707"/>
        <w:gridCol w:w="34"/>
      </w:tblGrid>
      <w:tr w:rsidR="00695393" w:rsidRPr="00263CD1" w:rsidTr="00CB410C">
        <w:trPr>
          <w:trHeight w:val="132"/>
          <w:tblHeader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left="-11" w:right="-109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№ п/п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left="-95" w:right="-110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Единица измерения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Значение показателя (индикатора) по годам</w:t>
            </w:r>
          </w:p>
        </w:tc>
      </w:tr>
      <w:tr w:rsidR="00695393" w:rsidRPr="00263CD1" w:rsidTr="00CB410C">
        <w:trPr>
          <w:tblHeader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left="-11" w:right="-109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left="-113" w:right="-164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2013 отчет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left="-106" w:right="-46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 xml:space="preserve">2014 оценка </w:t>
            </w:r>
          </w:p>
        </w:tc>
        <w:tc>
          <w:tcPr>
            <w:tcW w:w="21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jc w:val="center"/>
              <w:rPr>
                <w:spacing w:val="-10"/>
                <w:lang w:eastAsia="en-US"/>
              </w:rPr>
            </w:pPr>
            <w:r w:rsidRPr="00695393">
              <w:rPr>
                <w:spacing w:val="-10"/>
                <w:lang w:eastAsia="en-US"/>
              </w:rPr>
              <w:t>Плановый период (прогноз)</w:t>
            </w:r>
          </w:p>
        </w:tc>
      </w:tr>
      <w:tr w:rsidR="00695393" w:rsidRPr="00263CD1" w:rsidTr="00CB410C">
        <w:trPr>
          <w:gridAfter w:val="1"/>
          <w:wAfter w:w="18" w:type="pct"/>
          <w:trHeight w:val="26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-41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 xml:space="preserve">2015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-73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2016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2018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-108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2019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2020</w:t>
            </w:r>
          </w:p>
        </w:tc>
      </w:tr>
      <w:tr w:rsidR="00695393" w:rsidRPr="00263CD1" w:rsidTr="00CB410C">
        <w:trPr>
          <w:trHeight w:val="83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autoSpaceDE w:val="0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 xml:space="preserve">Цель. </w:t>
            </w:r>
            <w:r w:rsidRPr="00695393">
              <w:rPr>
                <w:lang w:eastAsia="ar-SA"/>
              </w:rPr>
              <w:t xml:space="preserve">Увеличение пропускной способности и приведение в нормативное состояние автомобильных дорог общего пользования местного значения муниципального района </w:t>
            </w:r>
            <w:proofErr w:type="spellStart"/>
            <w:r w:rsidRPr="00695393">
              <w:rPr>
                <w:lang w:eastAsia="ar-SA"/>
              </w:rPr>
              <w:t>Кинель</w:t>
            </w:r>
            <w:proofErr w:type="spellEnd"/>
            <w:r w:rsidRPr="00695393">
              <w:rPr>
                <w:lang w:eastAsia="ar-SA"/>
              </w:rPr>
              <w:t>-Черкасский</w:t>
            </w:r>
          </w:p>
        </w:tc>
      </w:tr>
      <w:tr w:rsidR="00695393" w:rsidRPr="00263CD1" w:rsidTr="00CB410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autoSpaceDE w:val="0"/>
              <w:jc w:val="center"/>
            </w:pPr>
            <w:r w:rsidRPr="00695393">
              <w:t xml:space="preserve">Задача 1. Улучшение технического состояния автомобильных дорог общего пользования местного значения муниципального района </w:t>
            </w:r>
            <w:proofErr w:type="spellStart"/>
            <w:r w:rsidRPr="00695393">
              <w:t>Кинель</w:t>
            </w:r>
            <w:proofErr w:type="spellEnd"/>
            <w:r w:rsidRPr="00695393">
              <w:t>-Черкасский</w:t>
            </w:r>
          </w:p>
        </w:tc>
      </w:tr>
      <w:tr w:rsidR="00695393" w:rsidRPr="00642936" w:rsidTr="00CB410C">
        <w:trPr>
          <w:gridAfter w:val="1"/>
          <w:wAfter w:w="18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1.1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695393">
              <w:rPr>
                <w:lang w:eastAsia="ar-SA"/>
              </w:rPr>
              <w:t>У</w:t>
            </w:r>
            <w:r w:rsidRPr="00695393">
              <w:t xml:space="preserve">величение протяженности отремонтированных автомобильных дорог с твердым покрытием муниципального района </w:t>
            </w:r>
            <w:proofErr w:type="spellStart"/>
            <w:r w:rsidRPr="00695393">
              <w:t>Кинель</w:t>
            </w:r>
            <w:proofErr w:type="spellEnd"/>
            <w:r w:rsidRPr="00695393">
              <w:t>-Черкасский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3" w:rsidRPr="00695393" w:rsidRDefault="00695393" w:rsidP="008C34AE">
            <w:pPr>
              <w:keepNext/>
              <w:keepLines/>
              <w:suppressAutoHyphens/>
              <w:jc w:val="center"/>
              <w:rPr>
                <w:spacing w:val="-10"/>
                <w:lang w:eastAsia="ar-SA"/>
              </w:rPr>
            </w:pPr>
            <w:r w:rsidRPr="00695393">
              <w:rPr>
                <w:spacing w:val="-10"/>
                <w:lang w:eastAsia="ar-SA"/>
              </w:rPr>
              <w:t>км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3" w:rsidRPr="00695393" w:rsidRDefault="00695393" w:rsidP="008C34AE">
            <w:pPr>
              <w:keepNext/>
              <w:keepLines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kern w:val="3"/>
              </w:rPr>
            </w:pPr>
            <w:r w:rsidRPr="00695393">
              <w:rPr>
                <w:rFonts w:eastAsia="Lucida Sans Unicode"/>
                <w:kern w:val="3"/>
              </w:rPr>
              <w:t>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3" w:rsidRPr="00695393" w:rsidRDefault="00695393" w:rsidP="008C34AE">
            <w:pPr>
              <w:keepNext/>
              <w:keepLines/>
              <w:suppressAutoHyphens/>
              <w:jc w:val="center"/>
              <w:rPr>
                <w:rFonts w:eastAsia="Calibri"/>
                <w:lang w:eastAsia="en-US"/>
              </w:rPr>
            </w:pPr>
            <w:r w:rsidRPr="00695393">
              <w:rPr>
                <w:rFonts w:eastAsia="Calibri"/>
                <w:lang w:eastAsia="en-US"/>
              </w:rPr>
              <w:t>0,36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3" w:rsidRPr="00695393" w:rsidRDefault="00695393" w:rsidP="008C34AE">
            <w:pPr>
              <w:keepNext/>
              <w:keepLines/>
              <w:jc w:val="center"/>
              <w:rPr>
                <w:color w:val="000000"/>
              </w:rPr>
            </w:pPr>
            <w:r w:rsidRPr="00695393">
              <w:rPr>
                <w:color w:val="000000"/>
              </w:rPr>
              <w:t>0,84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3" w:rsidRPr="00695393" w:rsidRDefault="00695393" w:rsidP="008C34AE">
            <w:pPr>
              <w:keepNext/>
              <w:keepLines/>
              <w:jc w:val="center"/>
              <w:rPr>
                <w:color w:val="000000"/>
              </w:rPr>
            </w:pPr>
            <w:r w:rsidRPr="00695393">
              <w:rPr>
                <w:color w:val="000000"/>
              </w:rPr>
              <w:t>0,55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3" w:rsidRPr="00695393" w:rsidRDefault="00695393" w:rsidP="008C34AE">
            <w:pPr>
              <w:keepNext/>
              <w:keepLines/>
              <w:jc w:val="center"/>
              <w:rPr>
                <w:color w:val="000000"/>
              </w:rPr>
            </w:pPr>
            <w:r w:rsidRPr="00695393">
              <w:rPr>
                <w:color w:val="000000"/>
              </w:rPr>
              <w:t>0,4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3" w:rsidRPr="00695393" w:rsidRDefault="00695393" w:rsidP="008C34AE">
            <w:pPr>
              <w:keepNext/>
              <w:keepLines/>
              <w:jc w:val="center"/>
              <w:rPr>
                <w:color w:val="000000"/>
              </w:rPr>
            </w:pPr>
            <w:r w:rsidRPr="00695393">
              <w:rPr>
                <w:color w:val="000000"/>
              </w:rPr>
              <w:t>0,35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3" w:rsidRPr="00695393" w:rsidRDefault="00695393" w:rsidP="008C34AE">
            <w:pPr>
              <w:keepNext/>
              <w:keepLines/>
              <w:jc w:val="center"/>
              <w:rPr>
                <w:color w:val="000000"/>
              </w:rPr>
            </w:pPr>
            <w:r w:rsidRPr="00695393">
              <w:rPr>
                <w:color w:val="000000"/>
              </w:rPr>
              <w:t>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695393" w:rsidRDefault="00695393" w:rsidP="008C34AE">
            <w:pPr>
              <w:keepNext/>
              <w:keepLines/>
              <w:jc w:val="center"/>
              <w:rPr>
                <w:color w:val="000000"/>
              </w:rPr>
            </w:pPr>
          </w:p>
          <w:p w:rsidR="00695393" w:rsidRPr="00695393" w:rsidRDefault="00695393" w:rsidP="008C34AE">
            <w:pPr>
              <w:keepNext/>
              <w:keepLines/>
              <w:jc w:val="center"/>
              <w:rPr>
                <w:color w:val="000000"/>
              </w:rPr>
            </w:pPr>
          </w:p>
          <w:p w:rsidR="00695393" w:rsidRPr="00695393" w:rsidRDefault="00695393" w:rsidP="008C34AE">
            <w:pPr>
              <w:keepNext/>
              <w:keepLines/>
              <w:jc w:val="center"/>
              <w:rPr>
                <w:color w:val="000000"/>
              </w:rPr>
            </w:pPr>
          </w:p>
          <w:p w:rsidR="00695393" w:rsidRPr="00695393" w:rsidRDefault="00695393" w:rsidP="008C34AE">
            <w:pPr>
              <w:keepNext/>
              <w:keepLines/>
              <w:jc w:val="center"/>
              <w:rPr>
                <w:color w:val="000000"/>
              </w:rPr>
            </w:pPr>
            <w:r w:rsidRPr="00695393">
              <w:rPr>
                <w:color w:val="000000"/>
              </w:rPr>
              <w:t>-</w:t>
            </w:r>
          </w:p>
        </w:tc>
      </w:tr>
    </w:tbl>
    <w:p w:rsidR="00263CD1" w:rsidRDefault="00263CD1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</w:p>
    <w:p w:rsidR="00263CD1" w:rsidRDefault="00263CD1" w:rsidP="008C34AE">
      <w:pPr>
        <w:keepNext/>
        <w:keepLines/>
        <w:spacing w:line="360" w:lineRule="auto"/>
        <w:ind w:firstLine="708"/>
        <w:jc w:val="both"/>
        <w:rPr>
          <w:bCs/>
          <w:sz w:val="28"/>
          <w:szCs w:val="28"/>
        </w:rPr>
      </w:pPr>
    </w:p>
    <w:p w:rsidR="00913672" w:rsidRPr="00BA310F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абзац5 раздела 6 «</w:t>
      </w:r>
      <w:r w:rsidRPr="00BA310F">
        <w:rPr>
          <w:rFonts w:eastAsia="Calibri"/>
          <w:snapToGrid w:val="0"/>
          <w:sz w:val="28"/>
          <w:szCs w:val="28"/>
          <w:lang w:eastAsia="en-US"/>
        </w:rPr>
        <w:t>Информация о ресурсном обеспечении муниципальной программы</w:t>
      </w:r>
      <w:r w:rsidRPr="00BA310F">
        <w:rPr>
          <w:sz w:val="28"/>
          <w:szCs w:val="28"/>
        </w:rPr>
        <w:t>» изложить в следующей редакции:</w:t>
      </w:r>
    </w:p>
    <w:p w:rsidR="00913672" w:rsidRPr="009F7097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 xml:space="preserve">«Общий объем бюджетных ассигнований муниципальной программы </w:t>
      </w:r>
      <w:r w:rsidRPr="005F4BD7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94675</w:t>
      </w:r>
      <w:r w:rsidRPr="005F4BD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F4BD7">
        <w:rPr>
          <w:sz w:val="28"/>
          <w:szCs w:val="28"/>
        </w:rPr>
        <w:t xml:space="preserve"> тыс. рублей</w:t>
      </w:r>
      <w:r w:rsidRPr="009F7097">
        <w:rPr>
          <w:sz w:val="28"/>
          <w:szCs w:val="28"/>
        </w:rPr>
        <w:t>, в том числе по годам:</w:t>
      </w:r>
    </w:p>
    <w:p w:rsidR="00913672" w:rsidRPr="009F7097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>2014 год – 7215,0 тыс. рублей;</w:t>
      </w:r>
    </w:p>
    <w:p w:rsidR="00913672" w:rsidRPr="009F7097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>2015 год – 11605,7 тыс. рублей;</w:t>
      </w:r>
    </w:p>
    <w:p w:rsidR="00913672" w:rsidRPr="009F7097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 xml:space="preserve">2016 </w:t>
      </w:r>
      <w:r w:rsidRPr="00D663BB">
        <w:rPr>
          <w:sz w:val="28"/>
          <w:szCs w:val="28"/>
        </w:rPr>
        <w:t xml:space="preserve">год – </w:t>
      </w:r>
      <w:r>
        <w:rPr>
          <w:sz w:val="28"/>
          <w:szCs w:val="28"/>
          <w:lang w:eastAsia="en-US"/>
        </w:rPr>
        <w:t>57173,6</w:t>
      </w:r>
      <w:r w:rsidRPr="00D663BB">
        <w:rPr>
          <w:sz w:val="28"/>
          <w:szCs w:val="28"/>
          <w:lang w:eastAsia="en-US"/>
        </w:rPr>
        <w:t xml:space="preserve"> </w:t>
      </w:r>
      <w:r w:rsidRPr="00D663BB">
        <w:rPr>
          <w:sz w:val="28"/>
          <w:szCs w:val="28"/>
        </w:rPr>
        <w:t>тыс. рублей</w:t>
      </w:r>
      <w:r w:rsidRPr="009F7097">
        <w:rPr>
          <w:sz w:val="28"/>
          <w:szCs w:val="28"/>
        </w:rPr>
        <w:t>;</w:t>
      </w:r>
    </w:p>
    <w:p w:rsidR="00913672" w:rsidRPr="009F7097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18680,7</w:t>
      </w:r>
      <w:r w:rsidRPr="009F7097">
        <w:rPr>
          <w:sz w:val="28"/>
          <w:szCs w:val="28"/>
        </w:rPr>
        <w:t xml:space="preserve">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913672" w:rsidRPr="00E511CA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рублей.</w:t>
      </w:r>
    </w:p>
    <w:p w:rsidR="00913672" w:rsidRPr="00933479" w:rsidRDefault="00913672" w:rsidP="008C34AE">
      <w:pPr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Pr="00933479">
        <w:rPr>
          <w:sz w:val="28"/>
          <w:szCs w:val="28"/>
        </w:rPr>
        <w:t>:</w:t>
      </w:r>
    </w:p>
    <w:p w:rsidR="00913672" w:rsidRPr="00604BC5" w:rsidRDefault="00913672" w:rsidP="008C34AE">
      <w:pPr>
        <w:pStyle w:val="a9"/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BC5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>
        <w:rPr>
          <w:rFonts w:ascii="Times New Roman" w:hAnsi="Times New Roman"/>
          <w:sz w:val="28"/>
          <w:szCs w:val="28"/>
        </w:rPr>
        <w:t>4</w:t>
      </w:r>
      <w:r w:rsidRPr="004E7C9D">
        <w:rPr>
          <w:rFonts w:ascii="Times New Roman" w:hAnsi="Times New Roman"/>
          <w:sz w:val="28"/>
          <w:szCs w:val="28"/>
        </w:rPr>
        <w:t>5265</w:t>
      </w:r>
      <w:r w:rsidRPr="00604BC5">
        <w:rPr>
          <w:rFonts w:ascii="Times New Roman" w:hAnsi="Times New Roman"/>
          <w:sz w:val="28"/>
          <w:szCs w:val="28"/>
        </w:rPr>
        <w:t>,</w:t>
      </w:r>
      <w:r w:rsidRPr="004E7C9D">
        <w:rPr>
          <w:rFonts w:ascii="Times New Roman" w:hAnsi="Times New Roman"/>
          <w:sz w:val="28"/>
          <w:szCs w:val="28"/>
        </w:rPr>
        <w:t>3</w:t>
      </w:r>
      <w:r w:rsidRPr="00604BC5">
        <w:rPr>
          <w:rFonts w:ascii="Times New Roman" w:hAnsi="Times New Roman"/>
          <w:sz w:val="28"/>
          <w:szCs w:val="28"/>
        </w:rPr>
        <w:t xml:space="preserve"> тыс. рублей, в том </w:t>
      </w:r>
    </w:p>
    <w:p w:rsidR="00913672" w:rsidRPr="00604BC5" w:rsidRDefault="00913672" w:rsidP="008C34AE">
      <w:pPr>
        <w:keepNext/>
        <w:keepLines/>
        <w:spacing w:line="360" w:lineRule="auto"/>
        <w:jc w:val="both"/>
        <w:rPr>
          <w:sz w:val="28"/>
          <w:szCs w:val="28"/>
        </w:rPr>
      </w:pPr>
      <w:r w:rsidRPr="00604BC5">
        <w:rPr>
          <w:sz w:val="28"/>
          <w:szCs w:val="28"/>
        </w:rPr>
        <w:t>числе по годам:</w:t>
      </w:r>
    </w:p>
    <w:p w:rsidR="00913672" w:rsidRPr="00554BD4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7215,0 тыс. рублей;</w:t>
      </w:r>
    </w:p>
    <w:p w:rsidR="00913672" w:rsidRPr="00554BD4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2015 год – 0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</w:t>
      </w:r>
      <w:r w:rsidRPr="009E0819">
        <w:rPr>
          <w:sz w:val="28"/>
          <w:szCs w:val="28"/>
        </w:rPr>
        <w:t xml:space="preserve"> 38050,3</w:t>
      </w:r>
      <w:r>
        <w:rPr>
          <w:sz w:val="28"/>
          <w:szCs w:val="28"/>
        </w:rPr>
        <w:t xml:space="preserve"> тыс. рублей</w:t>
      </w:r>
      <w:r w:rsidRPr="00554BD4">
        <w:rPr>
          <w:sz w:val="28"/>
          <w:szCs w:val="28"/>
        </w:rPr>
        <w:t>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913672" w:rsidRPr="00E511CA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:rsidR="00913672" w:rsidRPr="00604BC5" w:rsidRDefault="00913672" w:rsidP="008C34AE">
      <w:pPr>
        <w:pStyle w:val="a9"/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BC5">
        <w:rPr>
          <w:rFonts w:ascii="Times New Roman" w:hAnsi="Times New Roman"/>
          <w:sz w:val="28"/>
          <w:szCs w:val="28"/>
        </w:rPr>
        <w:t xml:space="preserve">за счет средств бюджета района </w:t>
      </w:r>
      <w:r>
        <w:rPr>
          <w:rFonts w:ascii="Times New Roman" w:hAnsi="Times New Roman"/>
          <w:sz w:val="28"/>
          <w:szCs w:val="28"/>
        </w:rPr>
        <w:t xml:space="preserve">35738,1 </w:t>
      </w:r>
      <w:r w:rsidRPr="00604BC5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в том числе</w:t>
      </w:r>
    </w:p>
    <w:p w:rsidR="00913672" w:rsidRPr="00604BC5" w:rsidRDefault="00913672" w:rsidP="008C34AE">
      <w:pPr>
        <w:keepNext/>
        <w:keepLines/>
        <w:spacing w:line="360" w:lineRule="auto"/>
        <w:jc w:val="both"/>
        <w:rPr>
          <w:sz w:val="28"/>
          <w:szCs w:val="28"/>
        </w:rPr>
      </w:pPr>
      <w:r w:rsidRPr="00604BC5">
        <w:rPr>
          <w:sz w:val="28"/>
          <w:szCs w:val="28"/>
        </w:rPr>
        <w:t>по годам:</w:t>
      </w:r>
    </w:p>
    <w:p w:rsidR="00913672" w:rsidRPr="00554BD4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0 тыс. рублей;</w:t>
      </w:r>
    </w:p>
    <w:p w:rsidR="00913672" w:rsidRPr="00554BD4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5334</w:t>
      </w:r>
      <w:r w:rsidRPr="00554BD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54BD4">
        <w:rPr>
          <w:sz w:val="28"/>
          <w:szCs w:val="28"/>
        </w:rPr>
        <w:t xml:space="preserve">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2016 год – </w:t>
      </w:r>
      <w:r w:rsidRPr="004E7C9D">
        <w:rPr>
          <w:sz w:val="28"/>
          <w:szCs w:val="28"/>
        </w:rPr>
        <w:t>1</w:t>
      </w:r>
      <w:r>
        <w:rPr>
          <w:sz w:val="28"/>
          <w:szCs w:val="28"/>
        </w:rPr>
        <w:t>5423</w:t>
      </w:r>
      <w:r w:rsidRPr="004E7C9D">
        <w:rPr>
          <w:sz w:val="28"/>
          <w:szCs w:val="28"/>
        </w:rPr>
        <w:t>,</w:t>
      </w:r>
      <w:r>
        <w:rPr>
          <w:sz w:val="28"/>
          <w:szCs w:val="28"/>
        </w:rPr>
        <w:t>3тыс. рублей</w:t>
      </w:r>
      <w:r w:rsidRPr="00554BD4">
        <w:rPr>
          <w:sz w:val="28"/>
          <w:szCs w:val="28"/>
        </w:rPr>
        <w:t>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14980,7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913672" w:rsidRPr="00E511CA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 – 0 тыс. рублей;</w:t>
      </w:r>
    </w:p>
    <w:p w:rsidR="00913672" w:rsidRPr="00604BC5" w:rsidRDefault="00913672" w:rsidP="008C34AE">
      <w:pPr>
        <w:pStyle w:val="a9"/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BC5">
        <w:rPr>
          <w:rFonts w:ascii="Times New Roman" w:hAnsi="Times New Roman"/>
          <w:sz w:val="28"/>
          <w:szCs w:val="28"/>
        </w:rPr>
        <w:t xml:space="preserve">за счет средств прочих безвозмездных поступлений </w:t>
      </w:r>
      <w:r>
        <w:rPr>
          <w:rFonts w:ascii="Times New Roman" w:hAnsi="Times New Roman"/>
          <w:sz w:val="28"/>
          <w:szCs w:val="28"/>
        </w:rPr>
        <w:t>13671</w:t>
      </w:r>
      <w:r w:rsidRPr="00604BC5">
        <w:rPr>
          <w:rFonts w:ascii="Times New Roman" w:hAnsi="Times New Roman"/>
          <w:sz w:val="28"/>
          <w:szCs w:val="28"/>
        </w:rPr>
        <w:t xml:space="preserve">,6 тыс. </w:t>
      </w:r>
    </w:p>
    <w:p w:rsidR="00913672" w:rsidRPr="00604BC5" w:rsidRDefault="00913672" w:rsidP="008C34AE">
      <w:pPr>
        <w:keepNext/>
        <w:keepLines/>
        <w:spacing w:line="360" w:lineRule="auto"/>
        <w:jc w:val="both"/>
        <w:rPr>
          <w:sz w:val="28"/>
          <w:szCs w:val="28"/>
        </w:rPr>
      </w:pPr>
      <w:r w:rsidRPr="00604BC5">
        <w:rPr>
          <w:sz w:val="28"/>
          <w:szCs w:val="28"/>
        </w:rPr>
        <w:t>рублей, в том числе по годам:</w:t>
      </w:r>
    </w:p>
    <w:p w:rsidR="00913672" w:rsidRPr="00554BD4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0 тыс. рублей;</w:t>
      </w:r>
    </w:p>
    <w:p w:rsidR="00913672" w:rsidRPr="00554BD4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2015 год – </w:t>
      </w:r>
      <w:r>
        <w:rPr>
          <w:sz w:val="28"/>
          <w:szCs w:val="28"/>
          <w:lang w:eastAsia="en-US"/>
        </w:rPr>
        <w:t>6271,6</w:t>
      </w:r>
      <w:r w:rsidRPr="00554BD4">
        <w:rPr>
          <w:sz w:val="28"/>
          <w:szCs w:val="28"/>
        </w:rPr>
        <w:t>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3700,0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3700,0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913672" w:rsidRDefault="00913672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</w:t>
      </w:r>
      <w:r w:rsidR="00CB410C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7E55C1" w:rsidRDefault="007E55C1" w:rsidP="008C34AE">
      <w:pPr>
        <w:keepNext/>
        <w:keepLine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554BD4">
        <w:rPr>
          <w:sz w:val="28"/>
          <w:szCs w:val="28"/>
          <w:lang w:eastAsia="en-US"/>
        </w:rPr>
        <w:t xml:space="preserve">риложение 1 к муниципальной программе </w:t>
      </w:r>
      <w:r w:rsidRPr="00554BD4">
        <w:rPr>
          <w:bCs/>
          <w:sz w:val="28"/>
          <w:szCs w:val="28"/>
        </w:rPr>
        <w:t xml:space="preserve">изложить в редакции приложения к настоящему постановлению. </w:t>
      </w:r>
    </w:p>
    <w:p w:rsidR="00737710" w:rsidRPr="00554BD4" w:rsidRDefault="00737710" w:rsidP="008C34AE">
      <w:pPr>
        <w:keepNext/>
        <w:keepLines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2EDC">
        <w:rPr>
          <w:sz w:val="28"/>
          <w:szCs w:val="28"/>
        </w:rPr>
        <w:t xml:space="preserve">Контроль за </w:t>
      </w:r>
      <w:r w:rsidR="00E511CA">
        <w:rPr>
          <w:sz w:val="28"/>
          <w:szCs w:val="28"/>
        </w:rPr>
        <w:t>вы</w:t>
      </w:r>
      <w:r w:rsidRPr="00E52EDC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E52ED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</w:t>
      </w:r>
      <w:r w:rsidRPr="00B7300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73007">
        <w:rPr>
          <w:sz w:val="28"/>
          <w:szCs w:val="28"/>
        </w:rPr>
        <w:t xml:space="preserve"> Главы Администрации района по вопросам экономического развития и жилищно-коммунального хозяйства</w:t>
      </w:r>
      <w:r w:rsidRPr="00E52EDC">
        <w:rPr>
          <w:sz w:val="28"/>
          <w:szCs w:val="28"/>
        </w:rPr>
        <w:t xml:space="preserve"> – </w:t>
      </w:r>
      <w:proofErr w:type="spellStart"/>
      <w:r w:rsidR="00913672">
        <w:rPr>
          <w:sz w:val="28"/>
          <w:szCs w:val="28"/>
        </w:rPr>
        <w:t>А</w:t>
      </w:r>
      <w:r w:rsidRPr="00E52EDC">
        <w:rPr>
          <w:sz w:val="28"/>
          <w:szCs w:val="28"/>
        </w:rPr>
        <w:t>.</w:t>
      </w:r>
      <w:r w:rsidR="00913672">
        <w:rPr>
          <w:sz w:val="28"/>
          <w:szCs w:val="28"/>
        </w:rPr>
        <w:t>А.Мецкера</w:t>
      </w:r>
      <w:proofErr w:type="spellEnd"/>
      <w:r w:rsidR="00913672">
        <w:rPr>
          <w:sz w:val="28"/>
          <w:szCs w:val="28"/>
        </w:rPr>
        <w:t>.</w:t>
      </w:r>
    </w:p>
    <w:p w:rsidR="00DC4FB4" w:rsidRPr="00554BD4" w:rsidRDefault="00737710" w:rsidP="008C34AE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FB4" w:rsidRPr="00554BD4">
        <w:rPr>
          <w:sz w:val="28"/>
          <w:szCs w:val="28"/>
        </w:rPr>
        <w:t xml:space="preserve">. Опубликовать настоящее постановление в </w:t>
      </w:r>
      <w:r w:rsidR="0040289B" w:rsidRPr="00554BD4">
        <w:rPr>
          <w:sz w:val="28"/>
          <w:szCs w:val="28"/>
        </w:rPr>
        <w:t>газете «Трудовая жизнь»</w:t>
      </w:r>
      <w:r w:rsidR="00DC4FB4" w:rsidRPr="00554BD4">
        <w:rPr>
          <w:sz w:val="28"/>
          <w:szCs w:val="28"/>
        </w:rPr>
        <w:t xml:space="preserve"> и разместить на официальном сайте </w:t>
      </w:r>
      <w:r w:rsidR="0040289B" w:rsidRPr="00554BD4">
        <w:rPr>
          <w:sz w:val="28"/>
          <w:szCs w:val="28"/>
        </w:rPr>
        <w:t>А</w:t>
      </w:r>
      <w:r w:rsidR="00DC4FB4" w:rsidRPr="00554BD4">
        <w:rPr>
          <w:sz w:val="28"/>
          <w:szCs w:val="28"/>
        </w:rPr>
        <w:t xml:space="preserve">дминистрации </w:t>
      </w:r>
      <w:proofErr w:type="spellStart"/>
      <w:r w:rsidR="00DC4FB4" w:rsidRPr="00554BD4">
        <w:rPr>
          <w:sz w:val="28"/>
          <w:szCs w:val="28"/>
        </w:rPr>
        <w:t>Кинель</w:t>
      </w:r>
      <w:proofErr w:type="spellEnd"/>
      <w:r w:rsidR="00DC4FB4" w:rsidRPr="00554BD4">
        <w:rPr>
          <w:sz w:val="28"/>
          <w:szCs w:val="28"/>
        </w:rPr>
        <w:t>-Черкасского района.</w:t>
      </w:r>
    </w:p>
    <w:p w:rsidR="00F363E2" w:rsidRPr="004825DA" w:rsidRDefault="00737710" w:rsidP="008C34AE">
      <w:pPr>
        <w:pStyle w:val="af"/>
        <w:keepNext/>
        <w:keepLines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1D4FFE" w:rsidRPr="000E7EF5">
        <w:rPr>
          <w:sz w:val="28"/>
          <w:szCs w:val="28"/>
        </w:rPr>
        <w:t>Настоящее постановление вступает в силу</w:t>
      </w:r>
      <w:r w:rsidR="00F363E2" w:rsidRPr="004825DA">
        <w:rPr>
          <w:rFonts w:eastAsia="Calibri"/>
          <w:sz w:val="28"/>
          <w:szCs w:val="28"/>
          <w:lang w:eastAsia="en-US"/>
        </w:rPr>
        <w:t xml:space="preserve"> со дня его официального опубликования.</w:t>
      </w:r>
    </w:p>
    <w:p w:rsidR="009F7097" w:rsidRDefault="009F7097" w:rsidP="008C34AE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F363E2" w:rsidRDefault="00F363E2" w:rsidP="008C34AE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F363E2" w:rsidRDefault="00F363E2" w:rsidP="008C34AE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923504" w:rsidRDefault="00B251E3" w:rsidP="008C34AE">
      <w:pPr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73CEC">
        <w:rPr>
          <w:sz w:val="28"/>
          <w:szCs w:val="28"/>
        </w:rPr>
        <w:t>а</w:t>
      </w:r>
      <w:r w:rsidR="007255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-Черкасского района  </w:t>
      </w:r>
      <w:r w:rsidR="0074699E" w:rsidRPr="0074699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884BAC">
        <w:rPr>
          <w:sz w:val="28"/>
          <w:szCs w:val="28"/>
        </w:rPr>
        <w:t>С.О.Радько</w:t>
      </w:r>
      <w:proofErr w:type="spellEnd"/>
    </w:p>
    <w:p w:rsidR="00581F1E" w:rsidRDefault="00581F1E" w:rsidP="008C34AE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F11130" w:rsidRDefault="00F11130" w:rsidP="008C34AE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F11130" w:rsidRDefault="00F11130" w:rsidP="008C34AE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F11130" w:rsidRDefault="00F11130" w:rsidP="008C34AE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F11130" w:rsidRDefault="00F11130" w:rsidP="008C34AE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F11130" w:rsidRPr="001D4FFE" w:rsidRDefault="00F11130" w:rsidP="008C34AE">
      <w:pPr>
        <w:pStyle w:val="ab"/>
        <w:keepNext/>
        <w:keepLines/>
        <w:widowControl/>
        <w:tabs>
          <w:tab w:val="left" w:pos="696"/>
          <w:tab w:val="left" w:pos="1300"/>
          <w:tab w:val="left" w:pos="2404"/>
          <w:tab w:val="left" w:pos="4401"/>
          <w:tab w:val="left" w:pos="5707"/>
          <w:tab w:val="left" w:pos="8510"/>
        </w:tabs>
        <w:spacing w:line="360" w:lineRule="auto"/>
        <w:rPr>
          <w:rFonts w:ascii="Times New Roman" w:hAnsi="Times New Roman" w:cs="Times New Roman"/>
        </w:rPr>
        <w:sectPr w:rsidR="00F11130" w:rsidRPr="001D4FFE" w:rsidSect="00B03B9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C4FB4" w:rsidRPr="00C5676C" w:rsidRDefault="009C45B1" w:rsidP="00CB410C">
      <w:pPr>
        <w:ind w:left="11340"/>
        <w:jc w:val="center"/>
      </w:pPr>
      <w:r w:rsidRPr="00C5676C">
        <w:lastRenderedPageBreak/>
        <w:t>ПРИЛОЖЕНИЕ</w:t>
      </w:r>
    </w:p>
    <w:p w:rsidR="00DC4FB4" w:rsidRPr="00C5676C" w:rsidRDefault="00117FAC" w:rsidP="00CB410C">
      <w:pPr>
        <w:ind w:left="11340"/>
        <w:jc w:val="center"/>
      </w:pPr>
      <w:r w:rsidRPr="00C5676C">
        <w:t xml:space="preserve">к постановлению </w:t>
      </w:r>
      <w:r w:rsidR="00B22360" w:rsidRPr="00C5676C">
        <w:t>Администрации</w:t>
      </w:r>
    </w:p>
    <w:p w:rsidR="00DC4FB4" w:rsidRPr="00C5676C" w:rsidRDefault="00DC4FB4" w:rsidP="00CB410C">
      <w:pPr>
        <w:ind w:left="11340"/>
        <w:jc w:val="center"/>
      </w:pPr>
      <w:proofErr w:type="spellStart"/>
      <w:r w:rsidRPr="00C5676C">
        <w:t>Кинель</w:t>
      </w:r>
      <w:proofErr w:type="spellEnd"/>
      <w:r w:rsidRPr="00C5676C">
        <w:t>-Черкасского района</w:t>
      </w:r>
    </w:p>
    <w:p w:rsidR="000B742D" w:rsidRPr="001D0A3F" w:rsidRDefault="00CB410C" w:rsidP="00CB410C">
      <w:pPr>
        <w:ind w:left="11340"/>
        <w:jc w:val="center"/>
      </w:pPr>
      <w:r>
        <w:t>о</w:t>
      </w:r>
      <w:r w:rsidR="00DC4FB4" w:rsidRPr="00C5676C">
        <w:t>т</w:t>
      </w:r>
      <w:r w:rsidR="0074699E" w:rsidRPr="001D0A3F">
        <w:t xml:space="preserve"> </w:t>
      </w:r>
      <w:r w:rsidR="00BB2A1B">
        <w:t xml:space="preserve"> </w:t>
      </w:r>
      <w:r w:rsidR="008826D4">
        <w:t>28.04.2017</w:t>
      </w:r>
      <w:r w:rsidR="0074699E" w:rsidRPr="001D0A3F">
        <w:t xml:space="preserve"> </w:t>
      </w:r>
      <w:r w:rsidR="00DC4FB4" w:rsidRPr="00C5676C">
        <w:t>№</w:t>
      </w:r>
      <w:r w:rsidR="008826D4">
        <w:t xml:space="preserve"> </w:t>
      </w:r>
      <w:bookmarkStart w:id="0" w:name="_GoBack"/>
      <w:bookmarkEnd w:id="0"/>
      <w:r w:rsidR="008826D4">
        <w:t>557</w:t>
      </w:r>
    </w:p>
    <w:p w:rsidR="002A092A" w:rsidRPr="00C5676C" w:rsidRDefault="002A092A" w:rsidP="00CB410C">
      <w:pPr>
        <w:ind w:left="11340"/>
        <w:jc w:val="center"/>
      </w:pPr>
    </w:p>
    <w:p w:rsidR="00B74B73" w:rsidRPr="00DD2195" w:rsidRDefault="004858A5" w:rsidP="00CB410C">
      <w:pPr>
        <w:ind w:left="10206"/>
      </w:pPr>
      <w:r w:rsidRPr="00DD2195">
        <w:t>Приложение 1</w:t>
      </w:r>
    </w:p>
    <w:p w:rsidR="000B742D" w:rsidRDefault="000E7EF5" w:rsidP="00CB410C">
      <w:pPr>
        <w:ind w:left="10206"/>
      </w:pPr>
      <w:r w:rsidRPr="00DD2195">
        <w:t xml:space="preserve">к муниципальной программе «Модернизация и развитие автомобильных дорог общего пользования местного значения муниципального района </w:t>
      </w:r>
      <w:proofErr w:type="spellStart"/>
      <w:r w:rsidRPr="00DD2195">
        <w:t>Кинель</w:t>
      </w:r>
      <w:proofErr w:type="spellEnd"/>
      <w:r w:rsidRPr="00DD2195">
        <w:t>-Черкасский Самарской области</w:t>
      </w:r>
      <w:r w:rsidR="002023E2">
        <w:t>»</w:t>
      </w:r>
      <w:r w:rsidRPr="00DD2195">
        <w:t xml:space="preserve"> на 2014-20</w:t>
      </w:r>
      <w:r w:rsidR="00BB2A1B">
        <w:t>20</w:t>
      </w:r>
      <w:r w:rsidRPr="00DD2195">
        <w:t xml:space="preserve"> годы</w:t>
      </w:r>
    </w:p>
    <w:p w:rsidR="00CB410C" w:rsidRPr="00DD2195" w:rsidRDefault="00CB410C" w:rsidP="00CB410C">
      <w:pPr>
        <w:ind w:left="10206"/>
      </w:pPr>
    </w:p>
    <w:p w:rsidR="000E552C" w:rsidRDefault="000E7EF5" w:rsidP="00CB410C">
      <w:pPr>
        <w:jc w:val="center"/>
        <w:rPr>
          <w:sz w:val="28"/>
          <w:szCs w:val="28"/>
        </w:rPr>
      </w:pPr>
      <w:r w:rsidRPr="00554BD4">
        <w:rPr>
          <w:sz w:val="28"/>
          <w:szCs w:val="28"/>
        </w:rPr>
        <w:t xml:space="preserve">Перечень </w:t>
      </w:r>
      <w:r w:rsidR="00C5676C">
        <w:rPr>
          <w:sz w:val="28"/>
          <w:szCs w:val="28"/>
        </w:rPr>
        <w:t xml:space="preserve">основных </w:t>
      </w:r>
      <w:r w:rsidRPr="00554BD4">
        <w:rPr>
          <w:sz w:val="28"/>
          <w:szCs w:val="28"/>
        </w:rPr>
        <w:t>мероприятий муниципальной программы</w:t>
      </w:r>
      <w:r w:rsidR="00CB410C">
        <w:rPr>
          <w:sz w:val="28"/>
          <w:szCs w:val="28"/>
        </w:rPr>
        <w:t xml:space="preserve"> </w:t>
      </w:r>
      <w:r w:rsidRPr="00554BD4">
        <w:rPr>
          <w:sz w:val="28"/>
          <w:szCs w:val="28"/>
        </w:rPr>
        <w:t xml:space="preserve">«Модернизация и развитие автомобильных дорог общего пользования местного значения муниципального района </w:t>
      </w:r>
      <w:proofErr w:type="spellStart"/>
      <w:r w:rsidRPr="00554BD4">
        <w:rPr>
          <w:sz w:val="28"/>
          <w:szCs w:val="28"/>
        </w:rPr>
        <w:t>Кинель</w:t>
      </w:r>
      <w:proofErr w:type="spellEnd"/>
      <w:r w:rsidRPr="00554BD4">
        <w:rPr>
          <w:sz w:val="28"/>
          <w:szCs w:val="28"/>
        </w:rPr>
        <w:t>-Черкасский Самарской области</w:t>
      </w:r>
      <w:r w:rsidR="002023E2">
        <w:rPr>
          <w:sz w:val="28"/>
          <w:szCs w:val="28"/>
        </w:rPr>
        <w:t>»</w:t>
      </w:r>
      <w:r w:rsidRPr="00554BD4">
        <w:rPr>
          <w:sz w:val="28"/>
          <w:szCs w:val="28"/>
        </w:rPr>
        <w:t xml:space="preserve"> на 2014-20</w:t>
      </w:r>
      <w:r w:rsidR="00BB2A1B">
        <w:rPr>
          <w:sz w:val="28"/>
          <w:szCs w:val="28"/>
        </w:rPr>
        <w:t>20</w:t>
      </w:r>
      <w:r w:rsidRPr="00554BD4">
        <w:rPr>
          <w:sz w:val="28"/>
          <w:szCs w:val="28"/>
        </w:rPr>
        <w:t xml:space="preserve"> годы</w:t>
      </w:r>
    </w:p>
    <w:tbl>
      <w:tblPr>
        <w:tblW w:w="5109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1417"/>
        <w:gridCol w:w="1559"/>
        <w:gridCol w:w="712"/>
        <w:gridCol w:w="1418"/>
        <w:gridCol w:w="1559"/>
        <w:gridCol w:w="712"/>
        <w:gridCol w:w="712"/>
        <w:gridCol w:w="712"/>
        <w:gridCol w:w="706"/>
        <w:gridCol w:w="712"/>
        <w:gridCol w:w="6"/>
        <w:gridCol w:w="706"/>
        <w:gridCol w:w="706"/>
        <w:gridCol w:w="702"/>
        <w:gridCol w:w="1421"/>
        <w:gridCol w:w="1838"/>
        <w:gridCol w:w="22"/>
      </w:tblGrid>
      <w:tr w:rsidR="00CB410C" w:rsidRPr="00A73E26" w:rsidTr="00CB410C">
        <w:trPr>
          <w:gridAfter w:val="1"/>
          <w:wAfter w:w="7" w:type="pct"/>
          <w:trHeight w:val="315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Наименование цели, задачи, </w:t>
            </w:r>
            <w:r>
              <w:rPr>
                <w:sz w:val="20"/>
                <w:szCs w:val="20"/>
                <w:lang w:eastAsia="en-US"/>
              </w:rPr>
              <w:t xml:space="preserve">основного </w:t>
            </w:r>
            <w:r w:rsidRPr="00A73E26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ind w:left="-204" w:right="-16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Ответственные исполнители (соисполнители) </w:t>
            </w:r>
            <w:r>
              <w:rPr>
                <w:sz w:val="20"/>
                <w:szCs w:val="20"/>
                <w:lang w:eastAsia="en-US"/>
              </w:rPr>
              <w:t xml:space="preserve">основного </w:t>
            </w:r>
            <w:r w:rsidRPr="00A73E26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Форма бюджетных ассигнований на 2014 год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Форма бюджетных ассигнований на 2015-20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A73E2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CB410C" w:rsidRPr="00A73E26" w:rsidTr="00CB410C">
        <w:trPr>
          <w:gridAfter w:val="1"/>
          <w:wAfter w:w="7" w:type="pct"/>
          <w:trHeight w:val="646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10C" w:rsidRPr="00A73E26" w:rsidRDefault="00CB410C" w:rsidP="00CB41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10C" w:rsidRPr="00A73E26" w:rsidRDefault="00CB410C" w:rsidP="00CB41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10C" w:rsidRPr="00A73E26" w:rsidRDefault="00CB410C" w:rsidP="00CB41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10C" w:rsidRPr="00A73E26" w:rsidRDefault="00CB410C" w:rsidP="00CB41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10C" w:rsidRPr="00A73E26" w:rsidRDefault="00CB410C" w:rsidP="00CB41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10C" w:rsidRPr="00A73E26" w:rsidRDefault="00CB410C" w:rsidP="00CB41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0C" w:rsidRPr="00A73E26" w:rsidRDefault="00CB410C" w:rsidP="00CB410C">
            <w:pPr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0C" w:rsidRDefault="00CB410C" w:rsidP="00CB410C">
            <w:pPr>
              <w:jc w:val="center"/>
            </w:pPr>
            <w:r w:rsidRPr="004369C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0C" w:rsidRPr="00A73E26" w:rsidRDefault="00CB410C" w:rsidP="00CB410C">
            <w:pPr>
              <w:ind w:left="-115" w:right="-113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10C" w:rsidRPr="00A73E26" w:rsidRDefault="00CB410C" w:rsidP="00CB41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10C" w:rsidRPr="00A73E26" w:rsidRDefault="00CB410C" w:rsidP="00CB410C">
            <w:pPr>
              <w:rPr>
                <w:sz w:val="20"/>
                <w:szCs w:val="20"/>
                <w:lang w:eastAsia="en-US"/>
              </w:rPr>
            </w:pPr>
          </w:p>
        </w:tc>
      </w:tr>
      <w:tr w:rsidR="009F599D" w:rsidRPr="00A73E26" w:rsidTr="00CB410C">
        <w:trPr>
          <w:trHeight w:val="30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9D" w:rsidRPr="00A73E26" w:rsidRDefault="009F599D" w:rsidP="00CB410C">
            <w:pPr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Цель. Увеличение пропускной способности и приведение в нормативное состояние автомобильных дорог общего пользования местного значения муниципального района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-Черкасский</w:t>
            </w:r>
          </w:p>
        </w:tc>
      </w:tr>
      <w:tr w:rsidR="009F599D" w:rsidRPr="00A73E26" w:rsidTr="00CB410C">
        <w:trPr>
          <w:trHeight w:val="30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9D" w:rsidRPr="00A73E26" w:rsidRDefault="009F599D" w:rsidP="00CB410C">
            <w:pPr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Задача 1. Улучшение технического состояния автомобильных дорог общего пользования местного значения муниципального района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Pr="00A73E26">
              <w:rPr>
                <w:sz w:val="20"/>
                <w:szCs w:val="20"/>
                <w:lang w:eastAsia="en-US"/>
              </w:rPr>
              <w:t xml:space="preserve">Ремонт автомобильной дороги, тротуара и парковки по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ул.Крестьянскаяс.Кинель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Закупка товаров, работ и услуг дл</w:t>
            </w:r>
            <w:r w:rsidR="00E22D7F">
              <w:rPr>
                <w:sz w:val="20"/>
                <w:szCs w:val="20"/>
                <w:lang w:eastAsia="en-US"/>
              </w:rPr>
              <w:t>я государственных (муниципальных</w:t>
            </w:r>
            <w:r w:rsidRPr="00A73E26">
              <w:rPr>
                <w:sz w:val="20"/>
                <w:szCs w:val="20"/>
                <w:lang w:eastAsia="en-US"/>
              </w:rPr>
              <w:t>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7215,0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7215,0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Красноармейская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A73E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дороги, тротуара по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ул.Алферова</w:t>
            </w:r>
            <w:proofErr w:type="spellEnd"/>
            <w:r w:rsidR="00CB410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iCs/>
                <w:sz w:val="20"/>
                <w:szCs w:val="20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161,2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61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2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</w:t>
            </w:r>
            <w:r>
              <w:rPr>
                <w:sz w:val="20"/>
                <w:szCs w:val="20"/>
                <w:lang w:eastAsia="en-US"/>
              </w:rPr>
              <w:t xml:space="preserve">по ул. Энергетиков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с.</w:t>
            </w:r>
            <w:r>
              <w:rPr>
                <w:sz w:val="20"/>
                <w:szCs w:val="20"/>
                <w:lang w:eastAsia="en-US"/>
              </w:rPr>
              <w:t>Кротовка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7165,5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884BAC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884BAC">
              <w:rPr>
                <w:sz w:val="20"/>
                <w:szCs w:val="20"/>
                <w:lang w:eastAsia="en-US"/>
              </w:rPr>
              <w:t>.</w:t>
            </w:r>
            <w:r w:rsidRPr="00884BAC">
              <w:rPr>
                <w:sz w:val="20"/>
                <w:szCs w:val="20"/>
              </w:rPr>
              <w:t xml:space="preserve">Строительство автомобильной дороги ул. </w:t>
            </w:r>
            <w:proofErr w:type="spellStart"/>
            <w:r w:rsidRPr="00884BAC">
              <w:rPr>
                <w:sz w:val="20"/>
                <w:szCs w:val="20"/>
              </w:rPr>
              <w:t>Сапожкова</w:t>
            </w:r>
            <w:proofErr w:type="spellEnd"/>
            <w:r w:rsidRPr="00884BAC">
              <w:rPr>
                <w:sz w:val="20"/>
                <w:szCs w:val="20"/>
              </w:rPr>
              <w:t xml:space="preserve"> в </w:t>
            </w:r>
            <w:proofErr w:type="spellStart"/>
            <w:r w:rsidRPr="00884BAC">
              <w:rPr>
                <w:sz w:val="20"/>
                <w:szCs w:val="20"/>
              </w:rPr>
              <w:t>с.Черновка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Комитет по управлению имуществом</w:t>
            </w:r>
            <w:r w:rsidR="00CB410C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Кинель</w:t>
            </w:r>
            <w:proofErr w:type="spellEnd"/>
            <w:r>
              <w:rPr>
                <w:iCs/>
                <w:sz w:val="20"/>
                <w:szCs w:val="20"/>
              </w:rPr>
              <w:t>-Черкасского района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88256B" w:rsidRDefault="009F599D" w:rsidP="00CB410C">
            <w:pPr>
              <w:ind w:left="-120" w:right="-11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38050,3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88256B" w:rsidRDefault="009F599D" w:rsidP="00CB410C">
            <w:pPr>
              <w:ind w:left="-120" w:right="-11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1918,5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Default="00BB2A1B" w:rsidP="00CB410C">
            <w:pPr>
              <w:ind w:left="-120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88256B" w:rsidRDefault="009F599D" w:rsidP="00CB410C">
            <w:pPr>
              <w:ind w:left="-120" w:right="-11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38050,3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1918,5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дороги, тротуара по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>Ленинская</w:t>
            </w:r>
            <w:proofErr w:type="spellEnd"/>
            <w:r w:rsidR="00CB410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6339,3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13160,7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7.Благоустройство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ул.Октябрьская</w:t>
            </w:r>
            <w:proofErr w:type="spellEnd"/>
            <w:r w:rsidR="00CB410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Комитет по управлению имуществом</w:t>
            </w:r>
            <w:r w:rsidR="00CB410C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Кинель</w:t>
            </w:r>
            <w:proofErr w:type="spellEnd"/>
            <w:r>
              <w:rPr>
                <w:iCs/>
                <w:sz w:val="20"/>
                <w:szCs w:val="20"/>
              </w:rPr>
              <w:t>-Черкасского района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700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700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lastRenderedPageBreak/>
              <w:t>Бюджет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увеличение протяженности отремонтированных автодорог общего пользования местного значения муниципального </w:t>
            </w:r>
            <w:r w:rsidRPr="00A73E2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Предоставление иных межбюджетных трансфертов бюджетам сельских поселений муниципального района для реализации мероприятий в сфере дорожного хозяйства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Комитет по управлению имуществом</w:t>
            </w:r>
            <w:r w:rsidR="00CB410C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Кинель</w:t>
            </w:r>
            <w:proofErr w:type="spellEnd"/>
            <w:r>
              <w:rPr>
                <w:iCs/>
                <w:sz w:val="20"/>
                <w:szCs w:val="20"/>
              </w:rPr>
              <w:t>-Черкасского района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К.Марксас.Кинель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BB2A1B" w:rsidRDefault="009F599D" w:rsidP="00CB410C">
            <w:pPr>
              <w:ind w:left="-120" w:right="-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BB2A1B">
              <w:rPr>
                <w:b/>
                <w:sz w:val="20"/>
                <w:szCs w:val="20"/>
                <w:lang w:eastAsia="en-US"/>
              </w:rPr>
              <w:t>-</w:t>
            </w:r>
          </w:p>
          <w:p w:rsidR="009F599D" w:rsidRPr="00BB2A1B" w:rsidRDefault="009F599D" w:rsidP="00CB410C">
            <w:pPr>
              <w:ind w:left="-120" w:right="-11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F599D" w:rsidRPr="00BB2A1B" w:rsidRDefault="009F599D" w:rsidP="00CB410C">
            <w:pPr>
              <w:ind w:left="-120" w:right="-11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1B" w:rsidRPr="00BB2A1B" w:rsidRDefault="00BB2A1B" w:rsidP="00CB410C">
            <w:pPr>
              <w:ind w:left="-120" w:right="-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BB2A1B">
              <w:rPr>
                <w:b/>
                <w:sz w:val="20"/>
                <w:szCs w:val="20"/>
                <w:lang w:eastAsia="en-US"/>
              </w:rPr>
              <w:t>-</w:t>
            </w:r>
          </w:p>
          <w:p w:rsidR="00BB2A1B" w:rsidRPr="00BB2A1B" w:rsidRDefault="00BB2A1B" w:rsidP="00CB410C">
            <w:pPr>
              <w:ind w:left="-120" w:right="-11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2A1B" w:rsidRPr="00BB2A1B" w:rsidRDefault="00BB2A1B" w:rsidP="00CB410C">
            <w:pPr>
              <w:ind w:left="-120" w:right="-11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F599D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  <w:r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Революционная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BB2A1B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BB2A1B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</w:p>
          <w:p w:rsidR="009F599D" w:rsidRPr="00A73E26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B410C" w:rsidRPr="00A73E26" w:rsidTr="00CB410C">
        <w:trPr>
          <w:gridAfter w:val="1"/>
          <w:wAfter w:w="7" w:type="pct"/>
          <w:trHeight w:val="30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D" w:rsidRPr="00B03B93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B03B93">
              <w:rPr>
                <w:sz w:val="20"/>
                <w:szCs w:val="20"/>
                <w:lang w:eastAsia="en-US"/>
              </w:rPr>
              <w:t>7215,0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D" w:rsidRPr="00B03B93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B03B93">
              <w:rPr>
                <w:sz w:val="20"/>
                <w:szCs w:val="20"/>
                <w:lang w:eastAsia="en-US"/>
              </w:rPr>
              <w:t>116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B03B93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D" w:rsidRPr="00AD529C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57173</w:t>
            </w:r>
            <w:r>
              <w:rPr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D" w:rsidRPr="00AD529C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18680,7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D" w:rsidRPr="00AD529C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D" w:rsidRPr="00AD529C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Default="00BB2A1B" w:rsidP="00CB410C">
            <w:pPr>
              <w:ind w:left="-120" w:right="-111"/>
              <w:jc w:val="center"/>
              <w:rPr>
                <w:sz w:val="20"/>
                <w:szCs w:val="20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D" w:rsidRPr="00AD529C" w:rsidRDefault="009F599D" w:rsidP="00CB410C">
            <w:pPr>
              <w:ind w:left="-120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94675,0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D" w:rsidRPr="00A73E26" w:rsidRDefault="009F599D" w:rsidP="00CB410C">
            <w:pPr>
              <w:ind w:left="-120" w:right="-11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9D" w:rsidRPr="00A73E26" w:rsidRDefault="009F599D" w:rsidP="00CB410C">
            <w:pPr>
              <w:ind w:left="-120" w:right="-11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D2195" w:rsidRPr="00A73E26" w:rsidRDefault="00DD2195" w:rsidP="00CB410C">
      <w:pPr>
        <w:rPr>
          <w:sz w:val="20"/>
          <w:szCs w:val="20"/>
        </w:rPr>
      </w:pPr>
    </w:p>
    <w:sectPr w:rsidR="00DD2195" w:rsidRPr="00A73E26" w:rsidSect="00F77CAE">
      <w:pgSz w:w="16838" w:h="11906" w:orient="landscape"/>
      <w:pgMar w:top="1134" w:right="624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5C" w:rsidRDefault="0069135C">
      <w:r>
        <w:separator/>
      </w:r>
    </w:p>
  </w:endnote>
  <w:endnote w:type="continuationSeparator" w:id="0">
    <w:p w:rsidR="0069135C" w:rsidRDefault="0069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5C" w:rsidRDefault="0069135C">
      <w:r>
        <w:separator/>
      </w:r>
    </w:p>
  </w:footnote>
  <w:footnote w:type="continuationSeparator" w:id="0">
    <w:p w:rsidR="0069135C" w:rsidRDefault="0069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617880"/>
      <w:docPartObj>
        <w:docPartGallery w:val="Page Numbers (Top of Page)"/>
        <w:docPartUnique/>
      </w:docPartObj>
    </w:sdtPr>
    <w:sdtEndPr/>
    <w:sdtContent>
      <w:p w:rsidR="008C34AE" w:rsidRDefault="008C3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DB0"/>
    <w:multiLevelType w:val="hybridMultilevel"/>
    <w:tmpl w:val="B3DEF156"/>
    <w:lvl w:ilvl="0" w:tplc="2E1089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492441"/>
    <w:multiLevelType w:val="hybridMultilevel"/>
    <w:tmpl w:val="FCB099FE"/>
    <w:lvl w:ilvl="0" w:tplc="AA900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50D16"/>
    <w:multiLevelType w:val="hybridMultilevel"/>
    <w:tmpl w:val="8E20FE32"/>
    <w:lvl w:ilvl="0" w:tplc="77A68F64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6D37DE"/>
    <w:multiLevelType w:val="multilevel"/>
    <w:tmpl w:val="ED961EE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6"/>
    <w:rsid w:val="00001792"/>
    <w:rsid w:val="000058E2"/>
    <w:rsid w:val="00006BED"/>
    <w:rsid w:val="000074AC"/>
    <w:rsid w:val="00022855"/>
    <w:rsid w:val="0002518B"/>
    <w:rsid w:val="0002601E"/>
    <w:rsid w:val="000434ED"/>
    <w:rsid w:val="00043D28"/>
    <w:rsid w:val="00044677"/>
    <w:rsid w:val="00044BF3"/>
    <w:rsid w:val="00060FBF"/>
    <w:rsid w:val="00073B7E"/>
    <w:rsid w:val="00077138"/>
    <w:rsid w:val="00077948"/>
    <w:rsid w:val="00082CFB"/>
    <w:rsid w:val="000853E0"/>
    <w:rsid w:val="0009011A"/>
    <w:rsid w:val="000A087A"/>
    <w:rsid w:val="000B0780"/>
    <w:rsid w:val="000B6197"/>
    <w:rsid w:val="000B6FF3"/>
    <w:rsid w:val="000B742D"/>
    <w:rsid w:val="000C24C9"/>
    <w:rsid w:val="000D07D7"/>
    <w:rsid w:val="000D2FA2"/>
    <w:rsid w:val="000D44FB"/>
    <w:rsid w:val="000D683C"/>
    <w:rsid w:val="000D6A9D"/>
    <w:rsid w:val="000D7145"/>
    <w:rsid w:val="000D734F"/>
    <w:rsid w:val="000E1979"/>
    <w:rsid w:val="000E2CB6"/>
    <w:rsid w:val="000E2CED"/>
    <w:rsid w:val="000E552C"/>
    <w:rsid w:val="000E7EF5"/>
    <w:rsid w:val="000F3455"/>
    <w:rsid w:val="001009D5"/>
    <w:rsid w:val="00104409"/>
    <w:rsid w:val="00104D6B"/>
    <w:rsid w:val="00104F86"/>
    <w:rsid w:val="00105D69"/>
    <w:rsid w:val="00114E25"/>
    <w:rsid w:val="00117FAC"/>
    <w:rsid w:val="00127759"/>
    <w:rsid w:val="00136394"/>
    <w:rsid w:val="00136477"/>
    <w:rsid w:val="00136A17"/>
    <w:rsid w:val="00136CEF"/>
    <w:rsid w:val="00147A79"/>
    <w:rsid w:val="00153DA8"/>
    <w:rsid w:val="001823EC"/>
    <w:rsid w:val="00193990"/>
    <w:rsid w:val="001953B0"/>
    <w:rsid w:val="001A5C9D"/>
    <w:rsid w:val="001A5FBD"/>
    <w:rsid w:val="001A6C3B"/>
    <w:rsid w:val="001A7DBE"/>
    <w:rsid w:val="001B2499"/>
    <w:rsid w:val="001B3261"/>
    <w:rsid w:val="001B4F3D"/>
    <w:rsid w:val="001B6997"/>
    <w:rsid w:val="001C5D3A"/>
    <w:rsid w:val="001C6919"/>
    <w:rsid w:val="001C748F"/>
    <w:rsid w:val="001D0A3F"/>
    <w:rsid w:val="001D4FFE"/>
    <w:rsid w:val="001D7248"/>
    <w:rsid w:val="001E0936"/>
    <w:rsid w:val="001E0FFE"/>
    <w:rsid w:val="001F4D4F"/>
    <w:rsid w:val="001F5DC4"/>
    <w:rsid w:val="001F6DF1"/>
    <w:rsid w:val="001F746C"/>
    <w:rsid w:val="002023E2"/>
    <w:rsid w:val="002059C8"/>
    <w:rsid w:val="002069E2"/>
    <w:rsid w:val="0020726E"/>
    <w:rsid w:val="00217351"/>
    <w:rsid w:val="00220F87"/>
    <w:rsid w:val="00221A17"/>
    <w:rsid w:val="002222EC"/>
    <w:rsid w:val="002273DB"/>
    <w:rsid w:val="00227E5C"/>
    <w:rsid w:val="00232100"/>
    <w:rsid w:val="00233A9F"/>
    <w:rsid w:val="00234CFD"/>
    <w:rsid w:val="0024510C"/>
    <w:rsid w:val="00246EC4"/>
    <w:rsid w:val="00261CE9"/>
    <w:rsid w:val="00263CD1"/>
    <w:rsid w:val="00263FEA"/>
    <w:rsid w:val="00267C45"/>
    <w:rsid w:val="00270104"/>
    <w:rsid w:val="002706DD"/>
    <w:rsid w:val="00271E60"/>
    <w:rsid w:val="002737AB"/>
    <w:rsid w:val="00273B1C"/>
    <w:rsid w:val="0027447A"/>
    <w:rsid w:val="00286D6F"/>
    <w:rsid w:val="00293F76"/>
    <w:rsid w:val="00295E43"/>
    <w:rsid w:val="0029673D"/>
    <w:rsid w:val="002A092A"/>
    <w:rsid w:val="002A5D49"/>
    <w:rsid w:val="002B524B"/>
    <w:rsid w:val="002C0D23"/>
    <w:rsid w:val="002D0C08"/>
    <w:rsid w:val="002D2EEB"/>
    <w:rsid w:val="002D5F59"/>
    <w:rsid w:val="002D67F1"/>
    <w:rsid w:val="002F071B"/>
    <w:rsid w:val="002F760C"/>
    <w:rsid w:val="0030068F"/>
    <w:rsid w:val="00304444"/>
    <w:rsid w:val="003161BA"/>
    <w:rsid w:val="0032205B"/>
    <w:rsid w:val="0032499C"/>
    <w:rsid w:val="00326BE7"/>
    <w:rsid w:val="0033280A"/>
    <w:rsid w:val="0033730F"/>
    <w:rsid w:val="00337F7D"/>
    <w:rsid w:val="00345FFC"/>
    <w:rsid w:val="00363A30"/>
    <w:rsid w:val="00372074"/>
    <w:rsid w:val="00380543"/>
    <w:rsid w:val="003828D9"/>
    <w:rsid w:val="003829D3"/>
    <w:rsid w:val="003853F2"/>
    <w:rsid w:val="003A4105"/>
    <w:rsid w:val="003A4C91"/>
    <w:rsid w:val="003B1B72"/>
    <w:rsid w:val="003B7078"/>
    <w:rsid w:val="003C602C"/>
    <w:rsid w:val="003C7F36"/>
    <w:rsid w:val="003D2F3B"/>
    <w:rsid w:val="003D4F99"/>
    <w:rsid w:val="003E339C"/>
    <w:rsid w:val="003E744A"/>
    <w:rsid w:val="003F1E30"/>
    <w:rsid w:val="003F4319"/>
    <w:rsid w:val="004001A6"/>
    <w:rsid w:val="0040289B"/>
    <w:rsid w:val="00404E7A"/>
    <w:rsid w:val="0040581E"/>
    <w:rsid w:val="00412AB9"/>
    <w:rsid w:val="00416500"/>
    <w:rsid w:val="0042024A"/>
    <w:rsid w:val="004209A0"/>
    <w:rsid w:val="00420D34"/>
    <w:rsid w:val="00422E0C"/>
    <w:rsid w:val="004264AF"/>
    <w:rsid w:val="00430035"/>
    <w:rsid w:val="00431C69"/>
    <w:rsid w:val="00440B1A"/>
    <w:rsid w:val="0044731F"/>
    <w:rsid w:val="00452C18"/>
    <w:rsid w:val="00454EA2"/>
    <w:rsid w:val="00456B30"/>
    <w:rsid w:val="004576A6"/>
    <w:rsid w:val="00460513"/>
    <w:rsid w:val="004606A2"/>
    <w:rsid w:val="00464CF0"/>
    <w:rsid w:val="00480B9F"/>
    <w:rsid w:val="00481E49"/>
    <w:rsid w:val="004858A5"/>
    <w:rsid w:val="0049019B"/>
    <w:rsid w:val="00492394"/>
    <w:rsid w:val="00497D34"/>
    <w:rsid w:val="004A2666"/>
    <w:rsid w:val="004A5C95"/>
    <w:rsid w:val="004A6D6B"/>
    <w:rsid w:val="004A6DC8"/>
    <w:rsid w:val="004B4E42"/>
    <w:rsid w:val="004B4F66"/>
    <w:rsid w:val="004B7DE0"/>
    <w:rsid w:val="004C20F8"/>
    <w:rsid w:val="004D25D1"/>
    <w:rsid w:val="004D4E24"/>
    <w:rsid w:val="004D72B8"/>
    <w:rsid w:val="004D7A25"/>
    <w:rsid w:val="004E10ED"/>
    <w:rsid w:val="004E2309"/>
    <w:rsid w:val="004E386E"/>
    <w:rsid w:val="004E6CFD"/>
    <w:rsid w:val="004E78AA"/>
    <w:rsid w:val="004E7C9D"/>
    <w:rsid w:val="004F4977"/>
    <w:rsid w:val="004F6A0E"/>
    <w:rsid w:val="00500174"/>
    <w:rsid w:val="00500B03"/>
    <w:rsid w:val="005039C3"/>
    <w:rsid w:val="00503C1F"/>
    <w:rsid w:val="00510879"/>
    <w:rsid w:val="00510DAC"/>
    <w:rsid w:val="005143D9"/>
    <w:rsid w:val="00515D85"/>
    <w:rsid w:val="00522F7E"/>
    <w:rsid w:val="00525A02"/>
    <w:rsid w:val="00526A2B"/>
    <w:rsid w:val="00527FDB"/>
    <w:rsid w:val="00530F54"/>
    <w:rsid w:val="00532BFF"/>
    <w:rsid w:val="005372EE"/>
    <w:rsid w:val="005412C0"/>
    <w:rsid w:val="00542EA1"/>
    <w:rsid w:val="00545400"/>
    <w:rsid w:val="00545B22"/>
    <w:rsid w:val="0054627E"/>
    <w:rsid w:val="00547693"/>
    <w:rsid w:val="00554BD4"/>
    <w:rsid w:val="00555453"/>
    <w:rsid w:val="00557113"/>
    <w:rsid w:val="00564E2B"/>
    <w:rsid w:val="00565A38"/>
    <w:rsid w:val="00576837"/>
    <w:rsid w:val="0057708D"/>
    <w:rsid w:val="00581E43"/>
    <w:rsid w:val="00581F1E"/>
    <w:rsid w:val="00592606"/>
    <w:rsid w:val="00594ECE"/>
    <w:rsid w:val="005B7C8A"/>
    <w:rsid w:val="005C5F14"/>
    <w:rsid w:val="005C6E59"/>
    <w:rsid w:val="005C794B"/>
    <w:rsid w:val="005D164B"/>
    <w:rsid w:val="005D316D"/>
    <w:rsid w:val="005D5CAA"/>
    <w:rsid w:val="005F1A23"/>
    <w:rsid w:val="005F4BD7"/>
    <w:rsid w:val="006000E7"/>
    <w:rsid w:val="0060128A"/>
    <w:rsid w:val="00604BC5"/>
    <w:rsid w:val="006052CB"/>
    <w:rsid w:val="006059F5"/>
    <w:rsid w:val="006266C2"/>
    <w:rsid w:val="00633E08"/>
    <w:rsid w:val="00637DAC"/>
    <w:rsid w:val="00642936"/>
    <w:rsid w:val="006506AE"/>
    <w:rsid w:val="00652DBA"/>
    <w:rsid w:val="00657719"/>
    <w:rsid w:val="00660202"/>
    <w:rsid w:val="00667EA4"/>
    <w:rsid w:val="00673036"/>
    <w:rsid w:val="0068198D"/>
    <w:rsid w:val="00686D8F"/>
    <w:rsid w:val="0069135C"/>
    <w:rsid w:val="00695393"/>
    <w:rsid w:val="0069544E"/>
    <w:rsid w:val="006958D2"/>
    <w:rsid w:val="00695CB4"/>
    <w:rsid w:val="006C0B3E"/>
    <w:rsid w:val="006C3CFD"/>
    <w:rsid w:val="006C3E81"/>
    <w:rsid w:val="006C7B93"/>
    <w:rsid w:val="006D2D74"/>
    <w:rsid w:val="006D66E0"/>
    <w:rsid w:val="006E199C"/>
    <w:rsid w:val="006E1D0C"/>
    <w:rsid w:val="006F095F"/>
    <w:rsid w:val="006F6A3D"/>
    <w:rsid w:val="00700D67"/>
    <w:rsid w:val="00700E46"/>
    <w:rsid w:val="0070312B"/>
    <w:rsid w:val="007255EE"/>
    <w:rsid w:val="00726BA6"/>
    <w:rsid w:val="007271AB"/>
    <w:rsid w:val="00727793"/>
    <w:rsid w:val="0073304B"/>
    <w:rsid w:val="00737710"/>
    <w:rsid w:val="007405F6"/>
    <w:rsid w:val="0074699E"/>
    <w:rsid w:val="00754B1C"/>
    <w:rsid w:val="007560C0"/>
    <w:rsid w:val="00757755"/>
    <w:rsid w:val="00761A84"/>
    <w:rsid w:val="00762FD9"/>
    <w:rsid w:val="007661C1"/>
    <w:rsid w:val="00767D58"/>
    <w:rsid w:val="00773126"/>
    <w:rsid w:val="00774690"/>
    <w:rsid w:val="00777D21"/>
    <w:rsid w:val="00785B06"/>
    <w:rsid w:val="007877CF"/>
    <w:rsid w:val="00790892"/>
    <w:rsid w:val="00790A70"/>
    <w:rsid w:val="00791590"/>
    <w:rsid w:val="007976E3"/>
    <w:rsid w:val="007A0EC3"/>
    <w:rsid w:val="007A1CB3"/>
    <w:rsid w:val="007A32C5"/>
    <w:rsid w:val="007A3F7E"/>
    <w:rsid w:val="007A4706"/>
    <w:rsid w:val="007A5E5A"/>
    <w:rsid w:val="007A74E1"/>
    <w:rsid w:val="007B1D0C"/>
    <w:rsid w:val="007B2ABB"/>
    <w:rsid w:val="007B74EC"/>
    <w:rsid w:val="007B7C28"/>
    <w:rsid w:val="007C141A"/>
    <w:rsid w:val="007C4616"/>
    <w:rsid w:val="007C63A2"/>
    <w:rsid w:val="007D3830"/>
    <w:rsid w:val="007D4AF6"/>
    <w:rsid w:val="007D5EAC"/>
    <w:rsid w:val="007D6EA1"/>
    <w:rsid w:val="007D7940"/>
    <w:rsid w:val="007E55C1"/>
    <w:rsid w:val="007F003A"/>
    <w:rsid w:val="007F4A30"/>
    <w:rsid w:val="007F55E9"/>
    <w:rsid w:val="007F7242"/>
    <w:rsid w:val="008018DE"/>
    <w:rsid w:val="008104FB"/>
    <w:rsid w:val="00831519"/>
    <w:rsid w:val="00833F62"/>
    <w:rsid w:val="00835748"/>
    <w:rsid w:val="00851093"/>
    <w:rsid w:val="00852CED"/>
    <w:rsid w:val="0086413D"/>
    <w:rsid w:val="008641AC"/>
    <w:rsid w:val="008661D2"/>
    <w:rsid w:val="00866648"/>
    <w:rsid w:val="0087264D"/>
    <w:rsid w:val="00880247"/>
    <w:rsid w:val="00881A81"/>
    <w:rsid w:val="008820FB"/>
    <w:rsid w:val="0088256B"/>
    <w:rsid w:val="008826D4"/>
    <w:rsid w:val="00884BAC"/>
    <w:rsid w:val="008869E5"/>
    <w:rsid w:val="0088732D"/>
    <w:rsid w:val="008915FD"/>
    <w:rsid w:val="008933EB"/>
    <w:rsid w:val="008937EA"/>
    <w:rsid w:val="008A11FE"/>
    <w:rsid w:val="008A543E"/>
    <w:rsid w:val="008A7772"/>
    <w:rsid w:val="008B153F"/>
    <w:rsid w:val="008B1B15"/>
    <w:rsid w:val="008B7E99"/>
    <w:rsid w:val="008C34AE"/>
    <w:rsid w:val="008C456F"/>
    <w:rsid w:val="008D162B"/>
    <w:rsid w:val="008D172D"/>
    <w:rsid w:val="008D24F7"/>
    <w:rsid w:val="008D6A95"/>
    <w:rsid w:val="008E6B48"/>
    <w:rsid w:val="008F13AD"/>
    <w:rsid w:val="00900AF1"/>
    <w:rsid w:val="00900F7C"/>
    <w:rsid w:val="009011E8"/>
    <w:rsid w:val="0090258D"/>
    <w:rsid w:val="00902C8E"/>
    <w:rsid w:val="0090567A"/>
    <w:rsid w:val="00910275"/>
    <w:rsid w:val="00910521"/>
    <w:rsid w:val="00910751"/>
    <w:rsid w:val="00911486"/>
    <w:rsid w:val="00913672"/>
    <w:rsid w:val="009160AB"/>
    <w:rsid w:val="00923504"/>
    <w:rsid w:val="0092674A"/>
    <w:rsid w:val="009303CC"/>
    <w:rsid w:val="00930C57"/>
    <w:rsid w:val="00933479"/>
    <w:rsid w:val="00933AE2"/>
    <w:rsid w:val="009400D7"/>
    <w:rsid w:val="00951D0A"/>
    <w:rsid w:val="0095218A"/>
    <w:rsid w:val="00952C64"/>
    <w:rsid w:val="009552AF"/>
    <w:rsid w:val="00963211"/>
    <w:rsid w:val="009717CF"/>
    <w:rsid w:val="00972643"/>
    <w:rsid w:val="00980676"/>
    <w:rsid w:val="00982566"/>
    <w:rsid w:val="00987D14"/>
    <w:rsid w:val="00990A05"/>
    <w:rsid w:val="0099447B"/>
    <w:rsid w:val="009A032E"/>
    <w:rsid w:val="009A4DCD"/>
    <w:rsid w:val="009C45B1"/>
    <w:rsid w:val="009D7A73"/>
    <w:rsid w:val="009E0819"/>
    <w:rsid w:val="009E3AE9"/>
    <w:rsid w:val="009E475B"/>
    <w:rsid w:val="009E69C8"/>
    <w:rsid w:val="009F024A"/>
    <w:rsid w:val="009F119A"/>
    <w:rsid w:val="009F507C"/>
    <w:rsid w:val="009F599D"/>
    <w:rsid w:val="009F7097"/>
    <w:rsid w:val="00A03D59"/>
    <w:rsid w:val="00A04BD6"/>
    <w:rsid w:val="00A06FBC"/>
    <w:rsid w:val="00A147D4"/>
    <w:rsid w:val="00A164F1"/>
    <w:rsid w:val="00A17BBB"/>
    <w:rsid w:val="00A20F49"/>
    <w:rsid w:val="00A32F1E"/>
    <w:rsid w:val="00A37CC9"/>
    <w:rsid w:val="00A4338C"/>
    <w:rsid w:val="00A45E2B"/>
    <w:rsid w:val="00A464DC"/>
    <w:rsid w:val="00A46BDA"/>
    <w:rsid w:val="00A50D2D"/>
    <w:rsid w:val="00A5182B"/>
    <w:rsid w:val="00A53E99"/>
    <w:rsid w:val="00A5463E"/>
    <w:rsid w:val="00A57B23"/>
    <w:rsid w:val="00A6618D"/>
    <w:rsid w:val="00A714AD"/>
    <w:rsid w:val="00A73E26"/>
    <w:rsid w:val="00A81565"/>
    <w:rsid w:val="00A828B5"/>
    <w:rsid w:val="00A87912"/>
    <w:rsid w:val="00A905AB"/>
    <w:rsid w:val="00A97E1E"/>
    <w:rsid w:val="00AA0BCC"/>
    <w:rsid w:val="00AA3FD1"/>
    <w:rsid w:val="00AB0939"/>
    <w:rsid w:val="00AB1662"/>
    <w:rsid w:val="00AB2FD4"/>
    <w:rsid w:val="00AD09F1"/>
    <w:rsid w:val="00AD435B"/>
    <w:rsid w:val="00AD529C"/>
    <w:rsid w:val="00AD637A"/>
    <w:rsid w:val="00AD7651"/>
    <w:rsid w:val="00AE506D"/>
    <w:rsid w:val="00AF196A"/>
    <w:rsid w:val="00AF7CC1"/>
    <w:rsid w:val="00B02C33"/>
    <w:rsid w:val="00B03A35"/>
    <w:rsid w:val="00B03B93"/>
    <w:rsid w:val="00B04553"/>
    <w:rsid w:val="00B04964"/>
    <w:rsid w:val="00B06018"/>
    <w:rsid w:val="00B13956"/>
    <w:rsid w:val="00B14C41"/>
    <w:rsid w:val="00B21086"/>
    <w:rsid w:val="00B22360"/>
    <w:rsid w:val="00B251E3"/>
    <w:rsid w:val="00B46D83"/>
    <w:rsid w:val="00B51446"/>
    <w:rsid w:val="00B62A8D"/>
    <w:rsid w:val="00B700CB"/>
    <w:rsid w:val="00B74B73"/>
    <w:rsid w:val="00B76C41"/>
    <w:rsid w:val="00B77D82"/>
    <w:rsid w:val="00B93BBE"/>
    <w:rsid w:val="00B96643"/>
    <w:rsid w:val="00BA310F"/>
    <w:rsid w:val="00BB2A1B"/>
    <w:rsid w:val="00BB521E"/>
    <w:rsid w:val="00BB59CD"/>
    <w:rsid w:val="00BB78B6"/>
    <w:rsid w:val="00BC4094"/>
    <w:rsid w:val="00BD70DA"/>
    <w:rsid w:val="00BD78C6"/>
    <w:rsid w:val="00BE02D4"/>
    <w:rsid w:val="00BE395B"/>
    <w:rsid w:val="00BF0854"/>
    <w:rsid w:val="00BF455C"/>
    <w:rsid w:val="00C02589"/>
    <w:rsid w:val="00C03E9C"/>
    <w:rsid w:val="00C05C8D"/>
    <w:rsid w:val="00C07EC9"/>
    <w:rsid w:val="00C16602"/>
    <w:rsid w:val="00C16C2C"/>
    <w:rsid w:val="00C2398B"/>
    <w:rsid w:val="00C2545B"/>
    <w:rsid w:val="00C42A69"/>
    <w:rsid w:val="00C477DE"/>
    <w:rsid w:val="00C51ADB"/>
    <w:rsid w:val="00C51B8B"/>
    <w:rsid w:val="00C5676C"/>
    <w:rsid w:val="00C569BA"/>
    <w:rsid w:val="00C63638"/>
    <w:rsid w:val="00C65652"/>
    <w:rsid w:val="00C674C5"/>
    <w:rsid w:val="00C71E59"/>
    <w:rsid w:val="00C75FDD"/>
    <w:rsid w:val="00C81834"/>
    <w:rsid w:val="00C81E6D"/>
    <w:rsid w:val="00C84BCB"/>
    <w:rsid w:val="00C87549"/>
    <w:rsid w:val="00C87A10"/>
    <w:rsid w:val="00C95CD3"/>
    <w:rsid w:val="00CA100A"/>
    <w:rsid w:val="00CA350F"/>
    <w:rsid w:val="00CB114C"/>
    <w:rsid w:val="00CB3B10"/>
    <w:rsid w:val="00CB410C"/>
    <w:rsid w:val="00CB7FB2"/>
    <w:rsid w:val="00CC46D9"/>
    <w:rsid w:val="00CE2FA6"/>
    <w:rsid w:val="00CE4CA6"/>
    <w:rsid w:val="00CE6A5C"/>
    <w:rsid w:val="00CF0D0E"/>
    <w:rsid w:val="00CF7BEE"/>
    <w:rsid w:val="00D04805"/>
    <w:rsid w:val="00D11E43"/>
    <w:rsid w:val="00D1311B"/>
    <w:rsid w:val="00D14F71"/>
    <w:rsid w:val="00D1593A"/>
    <w:rsid w:val="00D3397E"/>
    <w:rsid w:val="00D40660"/>
    <w:rsid w:val="00D4349D"/>
    <w:rsid w:val="00D44EC4"/>
    <w:rsid w:val="00D47D21"/>
    <w:rsid w:val="00D54407"/>
    <w:rsid w:val="00D55CCA"/>
    <w:rsid w:val="00D56489"/>
    <w:rsid w:val="00D663BB"/>
    <w:rsid w:val="00D71272"/>
    <w:rsid w:val="00D7433C"/>
    <w:rsid w:val="00D80A07"/>
    <w:rsid w:val="00D822F9"/>
    <w:rsid w:val="00D82601"/>
    <w:rsid w:val="00D90943"/>
    <w:rsid w:val="00D92973"/>
    <w:rsid w:val="00D93158"/>
    <w:rsid w:val="00D97400"/>
    <w:rsid w:val="00D9740D"/>
    <w:rsid w:val="00DA1BCB"/>
    <w:rsid w:val="00DA663C"/>
    <w:rsid w:val="00DA7DB4"/>
    <w:rsid w:val="00DB3532"/>
    <w:rsid w:val="00DB67D8"/>
    <w:rsid w:val="00DC02DE"/>
    <w:rsid w:val="00DC17E4"/>
    <w:rsid w:val="00DC25FD"/>
    <w:rsid w:val="00DC4FB4"/>
    <w:rsid w:val="00DC51AD"/>
    <w:rsid w:val="00DC6B3E"/>
    <w:rsid w:val="00DD2195"/>
    <w:rsid w:val="00DD6402"/>
    <w:rsid w:val="00DE2114"/>
    <w:rsid w:val="00DE21C6"/>
    <w:rsid w:val="00DE65EC"/>
    <w:rsid w:val="00DE6F4D"/>
    <w:rsid w:val="00DF25E9"/>
    <w:rsid w:val="00DF6601"/>
    <w:rsid w:val="00DF758B"/>
    <w:rsid w:val="00E03246"/>
    <w:rsid w:val="00E0661A"/>
    <w:rsid w:val="00E11379"/>
    <w:rsid w:val="00E128B8"/>
    <w:rsid w:val="00E156BE"/>
    <w:rsid w:val="00E16CD7"/>
    <w:rsid w:val="00E17D00"/>
    <w:rsid w:val="00E209CC"/>
    <w:rsid w:val="00E21B98"/>
    <w:rsid w:val="00E21D27"/>
    <w:rsid w:val="00E224B3"/>
    <w:rsid w:val="00E22D7F"/>
    <w:rsid w:val="00E24DA1"/>
    <w:rsid w:val="00E2507B"/>
    <w:rsid w:val="00E32057"/>
    <w:rsid w:val="00E32B9E"/>
    <w:rsid w:val="00E32BF5"/>
    <w:rsid w:val="00E40C0F"/>
    <w:rsid w:val="00E4138F"/>
    <w:rsid w:val="00E47CB2"/>
    <w:rsid w:val="00E511CA"/>
    <w:rsid w:val="00E55A12"/>
    <w:rsid w:val="00E56277"/>
    <w:rsid w:val="00E715F0"/>
    <w:rsid w:val="00E7199D"/>
    <w:rsid w:val="00E76B83"/>
    <w:rsid w:val="00E80BD1"/>
    <w:rsid w:val="00E8340C"/>
    <w:rsid w:val="00E83F1E"/>
    <w:rsid w:val="00E85631"/>
    <w:rsid w:val="00E87091"/>
    <w:rsid w:val="00E9389E"/>
    <w:rsid w:val="00E95F8F"/>
    <w:rsid w:val="00EA0F22"/>
    <w:rsid w:val="00EA3027"/>
    <w:rsid w:val="00EA57BC"/>
    <w:rsid w:val="00EB219F"/>
    <w:rsid w:val="00EB32F6"/>
    <w:rsid w:val="00EB498A"/>
    <w:rsid w:val="00EC139D"/>
    <w:rsid w:val="00EC5107"/>
    <w:rsid w:val="00ED615E"/>
    <w:rsid w:val="00EE4577"/>
    <w:rsid w:val="00EE6BDB"/>
    <w:rsid w:val="00EE6F3B"/>
    <w:rsid w:val="00EE7196"/>
    <w:rsid w:val="00EE7DDC"/>
    <w:rsid w:val="00EF0695"/>
    <w:rsid w:val="00EF173B"/>
    <w:rsid w:val="00EF2FDC"/>
    <w:rsid w:val="00F01E98"/>
    <w:rsid w:val="00F01FC4"/>
    <w:rsid w:val="00F11130"/>
    <w:rsid w:val="00F14C17"/>
    <w:rsid w:val="00F2018D"/>
    <w:rsid w:val="00F21739"/>
    <w:rsid w:val="00F2303A"/>
    <w:rsid w:val="00F2712A"/>
    <w:rsid w:val="00F363E2"/>
    <w:rsid w:val="00F4539F"/>
    <w:rsid w:val="00F5315E"/>
    <w:rsid w:val="00F5347E"/>
    <w:rsid w:val="00F54101"/>
    <w:rsid w:val="00F554D7"/>
    <w:rsid w:val="00F602A0"/>
    <w:rsid w:val="00F6530F"/>
    <w:rsid w:val="00F6547E"/>
    <w:rsid w:val="00F716A9"/>
    <w:rsid w:val="00F73CDF"/>
    <w:rsid w:val="00F73CEC"/>
    <w:rsid w:val="00F755D3"/>
    <w:rsid w:val="00F77CAE"/>
    <w:rsid w:val="00F82752"/>
    <w:rsid w:val="00F907CD"/>
    <w:rsid w:val="00F92B47"/>
    <w:rsid w:val="00F96154"/>
    <w:rsid w:val="00F96B33"/>
    <w:rsid w:val="00F9766B"/>
    <w:rsid w:val="00FA33A7"/>
    <w:rsid w:val="00FA79FD"/>
    <w:rsid w:val="00FB2DD2"/>
    <w:rsid w:val="00FC61C4"/>
    <w:rsid w:val="00FD1450"/>
    <w:rsid w:val="00FD5148"/>
    <w:rsid w:val="00FD5828"/>
    <w:rsid w:val="00FE439B"/>
    <w:rsid w:val="00FE50FE"/>
    <w:rsid w:val="00FE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7C398-1096-4DF0-BE7F-2E4936D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C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59C8"/>
    <w:pPr>
      <w:keepNext/>
      <w:spacing w:line="-439" w:lineRule="auto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59C8"/>
    <w:pPr>
      <w:keepNext/>
      <w:spacing w:line="-439" w:lineRule="auto"/>
      <w:jc w:val="center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59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059C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FontStyle27">
    <w:name w:val="Font Style27"/>
    <w:uiPriority w:val="99"/>
    <w:rsid w:val="002059C8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rsid w:val="00205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59C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79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F0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uiPriority w:val="99"/>
    <w:rsid w:val="00D822F9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a5">
    <w:name w:val="header"/>
    <w:basedOn w:val="a"/>
    <w:link w:val="a6"/>
    <w:uiPriority w:val="99"/>
    <w:rsid w:val="00633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32BFF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633E08"/>
    <w:rPr>
      <w:rFonts w:cs="Times New Roman"/>
    </w:rPr>
  </w:style>
  <w:style w:type="character" w:styleId="a8">
    <w:name w:val="Hyperlink"/>
    <w:uiPriority w:val="99"/>
    <w:semiHidden/>
    <w:unhideWhenUsed/>
    <w:rsid w:val="007A0E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4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933AE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a">
    <w:name w:val="Основной текст Знак"/>
    <w:rsid w:val="00B7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245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Базовый"/>
    <w:rsid w:val="0077312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03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3B93"/>
    <w:rPr>
      <w:rFonts w:ascii="Times New Roman" w:eastAsia="Times New Roman" w:hAnsi="Times New Roman"/>
      <w:sz w:val="24"/>
      <w:szCs w:val="24"/>
    </w:rPr>
  </w:style>
  <w:style w:type="paragraph" w:styleId="af">
    <w:name w:val="No Spacing"/>
    <w:qFormat/>
    <w:rsid w:val="00F363E2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CB41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410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410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41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410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6028-145F-4C93-BF7C-CE7DDBFA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Крылова</dc:creator>
  <cp:lastModifiedBy>Олег В. Бузуев</cp:lastModifiedBy>
  <cp:revision>4</cp:revision>
  <cp:lastPrinted>2017-01-17T07:43:00Z</cp:lastPrinted>
  <dcterms:created xsi:type="dcterms:W3CDTF">2017-04-25T10:35:00Z</dcterms:created>
  <dcterms:modified xsi:type="dcterms:W3CDTF">2017-04-28T05:22:00Z</dcterms:modified>
</cp:coreProperties>
</file>