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4A3" w:rsidRPr="008C04A3" w:rsidRDefault="008C04A3" w:rsidP="008C04A3">
      <w:pPr>
        <w:pStyle w:val="a3"/>
        <w:spacing w:before="0" w:beforeAutospacing="0" w:after="0"/>
        <w:ind w:firstLine="709"/>
        <w:jc w:val="center"/>
        <w:rPr>
          <w:sz w:val="28"/>
          <w:szCs w:val="28"/>
        </w:rPr>
      </w:pPr>
      <w:r w:rsidRPr="008C04A3">
        <w:rPr>
          <w:b/>
          <w:bCs/>
          <w:sz w:val="28"/>
          <w:szCs w:val="28"/>
        </w:rPr>
        <w:t>Итоги</w:t>
      </w:r>
    </w:p>
    <w:p w:rsidR="008C04A3" w:rsidRPr="008C04A3" w:rsidRDefault="008C04A3" w:rsidP="008C04A3">
      <w:pPr>
        <w:pStyle w:val="a3"/>
        <w:spacing w:before="0" w:beforeAutospacing="0" w:after="0"/>
        <w:ind w:firstLine="709"/>
        <w:jc w:val="center"/>
        <w:rPr>
          <w:sz w:val="28"/>
          <w:szCs w:val="28"/>
        </w:rPr>
      </w:pPr>
      <w:r w:rsidRPr="008C04A3">
        <w:rPr>
          <w:b/>
          <w:bCs/>
          <w:sz w:val="28"/>
          <w:szCs w:val="28"/>
        </w:rPr>
        <w:t>социально-экономического развития</w:t>
      </w:r>
    </w:p>
    <w:p w:rsidR="000E0DA7" w:rsidRDefault="008C04A3" w:rsidP="008C04A3">
      <w:pPr>
        <w:pStyle w:val="a3"/>
        <w:spacing w:before="0" w:beforeAutospacing="0" w:after="0"/>
        <w:ind w:firstLine="709"/>
        <w:jc w:val="center"/>
        <w:rPr>
          <w:b/>
          <w:bCs/>
          <w:sz w:val="28"/>
          <w:szCs w:val="28"/>
        </w:rPr>
      </w:pPr>
      <w:proofErr w:type="spellStart"/>
      <w:r w:rsidRPr="008C04A3">
        <w:rPr>
          <w:b/>
          <w:bCs/>
          <w:sz w:val="28"/>
          <w:szCs w:val="28"/>
        </w:rPr>
        <w:t>Кинель</w:t>
      </w:r>
      <w:proofErr w:type="spellEnd"/>
      <w:r w:rsidRPr="008C04A3">
        <w:rPr>
          <w:b/>
          <w:bCs/>
          <w:sz w:val="28"/>
          <w:szCs w:val="28"/>
        </w:rPr>
        <w:t>-Черкасског</w:t>
      </w:r>
      <w:r>
        <w:rPr>
          <w:b/>
          <w:bCs/>
          <w:sz w:val="28"/>
          <w:szCs w:val="28"/>
        </w:rPr>
        <w:t>о района за 201</w:t>
      </w:r>
      <w:r w:rsidR="00031A84">
        <w:rPr>
          <w:b/>
          <w:bCs/>
          <w:sz w:val="28"/>
          <w:szCs w:val="28"/>
        </w:rPr>
        <w:t>8</w:t>
      </w:r>
      <w:r w:rsidR="00C80D26">
        <w:rPr>
          <w:b/>
          <w:bCs/>
          <w:sz w:val="28"/>
          <w:szCs w:val="28"/>
        </w:rPr>
        <w:t xml:space="preserve"> год</w:t>
      </w:r>
    </w:p>
    <w:p w:rsidR="008C04A3" w:rsidRDefault="000E0DA7" w:rsidP="008C04A3">
      <w:pPr>
        <w:pStyle w:val="a3"/>
        <w:spacing w:before="0" w:beforeAutospacing="0" w:after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C0972" w:rsidRPr="00536AC8" w:rsidRDefault="00F93EC6" w:rsidP="00536AC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B07AE">
        <w:rPr>
          <w:sz w:val="28"/>
          <w:szCs w:val="28"/>
        </w:rPr>
        <w:t>В 201</w:t>
      </w:r>
      <w:r w:rsidR="00F61DE9">
        <w:rPr>
          <w:sz w:val="28"/>
          <w:szCs w:val="28"/>
        </w:rPr>
        <w:t>8</w:t>
      </w:r>
      <w:r w:rsidR="00C80D26">
        <w:rPr>
          <w:sz w:val="28"/>
          <w:szCs w:val="28"/>
        </w:rPr>
        <w:t xml:space="preserve"> году</w:t>
      </w:r>
      <w:r w:rsidR="002C2FCE" w:rsidRPr="002C2FCE">
        <w:rPr>
          <w:sz w:val="28"/>
          <w:szCs w:val="28"/>
        </w:rPr>
        <w:t xml:space="preserve"> </w:t>
      </w:r>
      <w:r w:rsidR="00536AC8" w:rsidRPr="00536AC8">
        <w:rPr>
          <w:sz w:val="28"/>
          <w:szCs w:val="28"/>
        </w:rPr>
        <w:t>с</w:t>
      </w:r>
      <w:r w:rsidR="003C0972" w:rsidRPr="00536AC8">
        <w:rPr>
          <w:sz w:val="28"/>
          <w:szCs w:val="28"/>
        </w:rPr>
        <w:t xml:space="preserve">оциально-экономическая ситуация в </w:t>
      </w:r>
      <w:proofErr w:type="spellStart"/>
      <w:r w:rsidR="00536AC8" w:rsidRPr="00536AC8">
        <w:rPr>
          <w:sz w:val="28"/>
          <w:szCs w:val="28"/>
        </w:rPr>
        <w:t>Кинель</w:t>
      </w:r>
      <w:proofErr w:type="spellEnd"/>
      <w:r w:rsidR="00536AC8" w:rsidRPr="00536AC8">
        <w:rPr>
          <w:sz w:val="28"/>
          <w:szCs w:val="28"/>
        </w:rPr>
        <w:t xml:space="preserve">-Черкасском </w:t>
      </w:r>
      <w:r w:rsidR="003C0972" w:rsidRPr="00536AC8">
        <w:rPr>
          <w:sz w:val="28"/>
          <w:szCs w:val="28"/>
        </w:rPr>
        <w:t xml:space="preserve">районе </w:t>
      </w:r>
      <w:r w:rsidR="00536AC8" w:rsidRPr="00536AC8">
        <w:rPr>
          <w:sz w:val="28"/>
          <w:szCs w:val="28"/>
        </w:rPr>
        <w:t xml:space="preserve">оставалась </w:t>
      </w:r>
      <w:r w:rsidR="003C0972" w:rsidRPr="00536AC8">
        <w:rPr>
          <w:sz w:val="28"/>
          <w:szCs w:val="28"/>
        </w:rPr>
        <w:t>стабильн</w:t>
      </w:r>
      <w:r w:rsidR="00536AC8" w:rsidRPr="00536AC8">
        <w:rPr>
          <w:sz w:val="28"/>
          <w:szCs w:val="28"/>
        </w:rPr>
        <w:t>ой</w:t>
      </w:r>
      <w:r w:rsidR="003C0972" w:rsidRPr="00536AC8">
        <w:rPr>
          <w:sz w:val="28"/>
          <w:szCs w:val="28"/>
        </w:rPr>
        <w:t xml:space="preserve">. </w:t>
      </w:r>
      <w:r w:rsidR="00CB3CDD">
        <w:rPr>
          <w:sz w:val="28"/>
          <w:szCs w:val="28"/>
        </w:rPr>
        <w:t xml:space="preserve">По большинству показателей, характеризующих динамику социально-экономического развития, </w:t>
      </w:r>
      <w:proofErr w:type="spellStart"/>
      <w:r w:rsidR="00CB3CDD">
        <w:rPr>
          <w:sz w:val="28"/>
          <w:szCs w:val="28"/>
        </w:rPr>
        <w:t>Кинель</w:t>
      </w:r>
      <w:proofErr w:type="spellEnd"/>
      <w:r w:rsidR="00CB3CDD">
        <w:rPr>
          <w:sz w:val="28"/>
          <w:szCs w:val="28"/>
        </w:rPr>
        <w:t>-Черкасский район с</w:t>
      </w:r>
      <w:r w:rsidR="00B54C34">
        <w:rPr>
          <w:sz w:val="28"/>
          <w:szCs w:val="28"/>
        </w:rPr>
        <w:t xml:space="preserve">охранил положительные </w:t>
      </w:r>
      <w:proofErr w:type="gramStart"/>
      <w:r w:rsidR="00B54C34">
        <w:rPr>
          <w:sz w:val="28"/>
          <w:szCs w:val="28"/>
        </w:rPr>
        <w:t xml:space="preserve">тенденции, </w:t>
      </w:r>
      <w:r w:rsidR="00CB3CDD">
        <w:rPr>
          <w:sz w:val="28"/>
          <w:szCs w:val="28"/>
        </w:rPr>
        <w:t xml:space="preserve"> </w:t>
      </w:r>
      <w:r w:rsidR="003C0972" w:rsidRPr="00536AC8">
        <w:rPr>
          <w:sz w:val="28"/>
          <w:szCs w:val="28"/>
        </w:rPr>
        <w:t>что</w:t>
      </w:r>
      <w:proofErr w:type="gramEnd"/>
      <w:r w:rsidR="00536AC8" w:rsidRPr="00536AC8">
        <w:rPr>
          <w:sz w:val="28"/>
          <w:szCs w:val="28"/>
        </w:rPr>
        <w:t xml:space="preserve">  говорит об устойчивой работе</w:t>
      </w:r>
      <w:r w:rsidR="003C0972" w:rsidRPr="00536AC8">
        <w:rPr>
          <w:sz w:val="28"/>
          <w:szCs w:val="28"/>
        </w:rPr>
        <w:t xml:space="preserve"> реальн</w:t>
      </w:r>
      <w:r w:rsidR="00536AC8" w:rsidRPr="00536AC8">
        <w:rPr>
          <w:sz w:val="28"/>
          <w:szCs w:val="28"/>
        </w:rPr>
        <w:t>ого</w:t>
      </w:r>
      <w:r w:rsidR="003C0972" w:rsidRPr="00536AC8">
        <w:rPr>
          <w:sz w:val="28"/>
          <w:szCs w:val="28"/>
        </w:rPr>
        <w:t xml:space="preserve"> сектор</w:t>
      </w:r>
      <w:r w:rsidR="00536AC8" w:rsidRPr="00536AC8">
        <w:rPr>
          <w:sz w:val="28"/>
          <w:szCs w:val="28"/>
        </w:rPr>
        <w:t>а</w:t>
      </w:r>
      <w:r w:rsidR="003C0972" w:rsidRPr="00536AC8">
        <w:rPr>
          <w:sz w:val="28"/>
          <w:szCs w:val="28"/>
        </w:rPr>
        <w:t xml:space="preserve"> экономики.</w:t>
      </w:r>
    </w:p>
    <w:p w:rsidR="00E056B1" w:rsidRPr="00EA4FC4" w:rsidRDefault="003C0972" w:rsidP="00EA4FC4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3F84">
        <w:t>  </w:t>
      </w:r>
      <w:r w:rsidR="00591D50">
        <w:t xml:space="preserve">        </w:t>
      </w:r>
      <w:proofErr w:type="gramStart"/>
      <w:r w:rsidR="00591D50" w:rsidRPr="00591D50">
        <w:rPr>
          <w:sz w:val="28"/>
          <w:szCs w:val="28"/>
        </w:rPr>
        <w:t>Приоритетные  направления</w:t>
      </w:r>
      <w:proofErr w:type="gramEnd"/>
      <w:r w:rsidR="00591D50" w:rsidRPr="00591D50">
        <w:rPr>
          <w:sz w:val="28"/>
          <w:szCs w:val="28"/>
        </w:rPr>
        <w:t xml:space="preserve">  развития  </w:t>
      </w:r>
      <w:proofErr w:type="spellStart"/>
      <w:r w:rsidR="00591D50" w:rsidRPr="00591D50">
        <w:rPr>
          <w:sz w:val="28"/>
          <w:szCs w:val="28"/>
        </w:rPr>
        <w:t>Кинель</w:t>
      </w:r>
      <w:proofErr w:type="spellEnd"/>
      <w:r w:rsidR="00591D50" w:rsidRPr="00591D50">
        <w:rPr>
          <w:sz w:val="28"/>
          <w:szCs w:val="28"/>
        </w:rPr>
        <w:t xml:space="preserve">-Черкасского района </w:t>
      </w:r>
      <w:r w:rsidR="00E056B1">
        <w:rPr>
          <w:sz w:val="28"/>
          <w:szCs w:val="28"/>
        </w:rPr>
        <w:t xml:space="preserve">в отчетном периоде </w:t>
      </w:r>
      <w:r w:rsidR="00C80D26">
        <w:rPr>
          <w:sz w:val="28"/>
          <w:szCs w:val="28"/>
        </w:rPr>
        <w:t xml:space="preserve">были </w:t>
      </w:r>
      <w:r w:rsidR="00591D50" w:rsidRPr="00591D50">
        <w:rPr>
          <w:sz w:val="28"/>
          <w:szCs w:val="28"/>
        </w:rPr>
        <w:t xml:space="preserve">определены  Стратегией социально-экономического развития муниципального района </w:t>
      </w:r>
      <w:proofErr w:type="spellStart"/>
      <w:r w:rsidR="00591D50" w:rsidRPr="00591D50">
        <w:rPr>
          <w:sz w:val="28"/>
          <w:szCs w:val="28"/>
        </w:rPr>
        <w:t>Кинель</w:t>
      </w:r>
      <w:proofErr w:type="spellEnd"/>
      <w:r w:rsidR="00591D50" w:rsidRPr="00591D50">
        <w:rPr>
          <w:sz w:val="28"/>
          <w:szCs w:val="28"/>
        </w:rPr>
        <w:t>-Черкасский Самарской области на период до 2025 года  «</w:t>
      </w:r>
      <w:proofErr w:type="spellStart"/>
      <w:r w:rsidR="00591D50" w:rsidRPr="00591D50">
        <w:rPr>
          <w:sz w:val="28"/>
          <w:szCs w:val="28"/>
        </w:rPr>
        <w:t>Кинель</w:t>
      </w:r>
      <w:proofErr w:type="spellEnd"/>
      <w:r w:rsidR="00591D50" w:rsidRPr="00591D50">
        <w:rPr>
          <w:sz w:val="28"/>
          <w:szCs w:val="28"/>
        </w:rPr>
        <w:t>-Черкасский район – территория качества»</w:t>
      </w:r>
      <w:r w:rsidR="00EA4FC4">
        <w:rPr>
          <w:sz w:val="28"/>
          <w:szCs w:val="28"/>
        </w:rPr>
        <w:t xml:space="preserve">: </w:t>
      </w:r>
      <w:r w:rsidR="00E056B1">
        <w:rPr>
          <w:sz w:val="28"/>
          <w:szCs w:val="28"/>
        </w:rPr>
        <w:t xml:space="preserve"> развитие человеческого капитала, </w:t>
      </w:r>
      <w:r w:rsidR="00EA4FC4">
        <w:rPr>
          <w:sz w:val="28"/>
          <w:szCs w:val="28"/>
        </w:rPr>
        <w:t>э</w:t>
      </w:r>
      <w:r w:rsidR="00E056B1" w:rsidRPr="00EA4FC4">
        <w:rPr>
          <w:sz w:val="28"/>
          <w:szCs w:val="28"/>
        </w:rPr>
        <w:t xml:space="preserve">кономическое развитие и повышение инвестиционной привлекательности, </w:t>
      </w:r>
      <w:r w:rsidR="00EA4FC4">
        <w:rPr>
          <w:sz w:val="28"/>
          <w:szCs w:val="28"/>
        </w:rPr>
        <w:t>у</w:t>
      </w:r>
      <w:r w:rsidR="00E056B1" w:rsidRPr="00EA4FC4">
        <w:rPr>
          <w:sz w:val="28"/>
          <w:szCs w:val="28"/>
        </w:rPr>
        <w:t xml:space="preserve">стойчивое развитие агропромышленного комплекса и сельских территорий. </w:t>
      </w:r>
    </w:p>
    <w:p w:rsidR="0079662E" w:rsidRDefault="0079662E" w:rsidP="0079662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9662E">
        <w:rPr>
          <w:rFonts w:ascii="Times New Roman" w:hAnsi="Times New Roman"/>
          <w:sz w:val="28"/>
          <w:szCs w:val="28"/>
        </w:rPr>
        <w:t>Основной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9662E">
        <w:rPr>
          <w:rFonts w:ascii="Times New Roman" w:hAnsi="Times New Roman"/>
          <w:sz w:val="28"/>
          <w:szCs w:val="28"/>
        </w:rPr>
        <w:t>отраслью</w:t>
      </w:r>
      <w:r>
        <w:rPr>
          <w:rFonts w:ascii="Times New Roman" w:hAnsi="Times New Roman"/>
          <w:b/>
          <w:sz w:val="28"/>
          <w:szCs w:val="28"/>
        </w:rPr>
        <w:t xml:space="preserve"> п</w:t>
      </w:r>
      <w:r w:rsidR="00021FDD" w:rsidRPr="00021FDD">
        <w:rPr>
          <w:rFonts w:ascii="Times New Roman" w:hAnsi="Times New Roman"/>
          <w:b/>
          <w:sz w:val="28"/>
          <w:szCs w:val="28"/>
        </w:rPr>
        <w:t>ромышленност</w:t>
      </w:r>
      <w:r>
        <w:rPr>
          <w:rFonts w:ascii="Times New Roman" w:hAnsi="Times New Roman"/>
          <w:b/>
          <w:sz w:val="28"/>
          <w:szCs w:val="28"/>
        </w:rPr>
        <w:t>и</w:t>
      </w:r>
      <w:r w:rsidR="00021F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1FDD">
        <w:rPr>
          <w:rFonts w:ascii="Times New Roman" w:hAnsi="Times New Roman"/>
          <w:sz w:val="28"/>
          <w:szCs w:val="28"/>
        </w:rPr>
        <w:t>Кинель</w:t>
      </w:r>
      <w:proofErr w:type="spellEnd"/>
      <w:r w:rsidR="00021FDD">
        <w:rPr>
          <w:rFonts w:ascii="Times New Roman" w:hAnsi="Times New Roman"/>
          <w:sz w:val="28"/>
          <w:szCs w:val="28"/>
        </w:rPr>
        <w:t xml:space="preserve">-Черкасского района </w:t>
      </w:r>
      <w:r>
        <w:rPr>
          <w:rFonts w:ascii="Times New Roman" w:hAnsi="Times New Roman"/>
          <w:sz w:val="28"/>
          <w:szCs w:val="28"/>
        </w:rPr>
        <w:t xml:space="preserve">являются </w:t>
      </w:r>
      <w:r>
        <w:rPr>
          <w:rFonts w:ascii="Times New Roman" w:hAnsi="Times New Roman" w:cs="Times New Roman"/>
          <w:sz w:val="28"/>
          <w:szCs w:val="28"/>
        </w:rPr>
        <w:t xml:space="preserve">обрабатывающие производства. </w:t>
      </w:r>
      <w:r w:rsidRPr="00F83F36">
        <w:rPr>
          <w:rFonts w:ascii="Times New Roman" w:hAnsi="Times New Roman" w:cs="Times New Roman"/>
          <w:sz w:val="28"/>
          <w:szCs w:val="28"/>
        </w:rPr>
        <w:t>В структуре обрабатывающих производств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3F36">
        <w:rPr>
          <w:rFonts w:ascii="Times New Roman" w:hAnsi="Times New Roman" w:cs="Times New Roman"/>
          <w:sz w:val="28"/>
          <w:szCs w:val="28"/>
        </w:rPr>
        <w:t xml:space="preserve">  производство  пищевых продуктов</w:t>
      </w:r>
      <w:r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Pr="00F83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95,</w:t>
      </w:r>
      <w:r w:rsidR="00DB05A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%, производство прочих неметаллических минеральных продуктов </w:t>
      </w:r>
      <w:r w:rsidR="00DB05A4">
        <w:rPr>
          <w:rFonts w:ascii="Times New Roman" w:hAnsi="Times New Roman" w:cs="Times New Roman"/>
          <w:sz w:val="28"/>
          <w:szCs w:val="28"/>
        </w:rPr>
        <w:t>4,0</w:t>
      </w:r>
      <w:r>
        <w:rPr>
          <w:rFonts w:ascii="Times New Roman" w:hAnsi="Times New Roman" w:cs="Times New Roman"/>
          <w:sz w:val="28"/>
          <w:szCs w:val="28"/>
        </w:rPr>
        <w:t>%, издательская и полиграфическая деятельность 0,4%.</w:t>
      </w:r>
    </w:p>
    <w:p w:rsidR="00473AC7" w:rsidRPr="00473AC7" w:rsidRDefault="0079662E" w:rsidP="00FB298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473AC7" w:rsidRPr="00473AC7">
        <w:rPr>
          <w:rFonts w:ascii="Times New Roman" w:hAnsi="Times New Roman" w:cs="Times New Roman"/>
          <w:bCs/>
          <w:sz w:val="28"/>
          <w:szCs w:val="28"/>
        </w:rPr>
        <w:t>В 201</w:t>
      </w:r>
      <w:r w:rsidR="00031A84">
        <w:rPr>
          <w:rFonts w:ascii="Times New Roman" w:hAnsi="Times New Roman" w:cs="Times New Roman"/>
          <w:bCs/>
          <w:sz w:val="28"/>
          <w:szCs w:val="28"/>
        </w:rPr>
        <w:t>8</w:t>
      </w:r>
      <w:r w:rsidR="00C80D26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="00473AC7" w:rsidRPr="00473AC7">
        <w:rPr>
          <w:rFonts w:ascii="Times New Roman" w:hAnsi="Times New Roman" w:cs="Times New Roman"/>
          <w:bCs/>
          <w:sz w:val="28"/>
          <w:szCs w:val="28"/>
        </w:rPr>
        <w:t xml:space="preserve"> объем отгруженных товаров собственного производства, выполненных работ и услуг собственными силами по обрабатывающим отраслям </w:t>
      </w:r>
      <w:r w:rsidR="000A7D20">
        <w:rPr>
          <w:rFonts w:ascii="Times New Roman" w:hAnsi="Times New Roman" w:cs="Times New Roman"/>
          <w:bCs/>
          <w:sz w:val="28"/>
          <w:szCs w:val="28"/>
        </w:rPr>
        <w:t xml:space="preserve">промышленности </w:t>
      </w:r>
      <w:r w:rsidR="00473AC7" w:rsidRPr="00473AC7">
        <w:rPr>
          <w:rFonts w:ascii="Times New Roman" w:hAnsi="Times New Roman" w:cs="Times New Roman"/>
          <w:bCs/>
          <w:sz w:val="28"/>
          <w:szCs w:val="28"/>
        </w:rPr>
        <w:t xml:space="preserve">сократился </w:t>
      </w:r>
      <w:r w:rsidR="00473AC7" w:rsidRPr="00473AC7">
        <w:rPr>
          <w:rFonts w:ascii="Times New Roman" w:hAnsi="Times New Roman" w:cs="Times New Roman"/>
          <w:sz w:val="28"/>
          <w:szCs w:val="28"/>
        </w:rPr>
        <w:t xml:space="preserve">на </w:t>
      </w:r>
      <w:r w:rsidR="00B732D5">
        <w:rPr>
          <w:rFonts w:ascii="Times New Roman" w:hAnsi="Times New Roman" w:cs="Times New Roman"/>
          <w:sz w:val="28"/>
          <w:szCs w:val="28"/>
        </w:rPr>
        <w:t>1</w:t>
      </w:r>
      <w:r w:rsidR="000A7D20">
        <w:rPr>
          <w:rFonts w:ascii="Times New Roman" w:hAnsi="Times New Roman" w:cs="Times New Roman"/>
          <w:sz w:val="28"/>
          <w:szCs w:val="28"/>
        </w:rPr>
        <w:t>4</w:t>
      </w:r>
      <w:r w:rsidR="00B732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="00473AC7" w:rsidRPr="00473AC7">
        <w:rPr>
          <w:rFonts w:ascii="Times New Roman" w:hAnsi="Times New Roman" w:cs="Times New Roman"/>
          <w:sz w:val="28"/>
          <w:szCs w:val="28"/>
        </w:rPr>
        <w:t>% к у</w:t>
      </w:r>
      <w:r w:rsidR="00C80D26">
        <w:rPr>
          <w:rFonts w:ascii="Times New Roman" w:hAnsi="Times New Roman" w:cs="Times New Roman"/>
          <w:sz w:val="28"/>
          <w:szCs w:val="28"/>
        </w:rPr>
        <w:t>ровню</w:t>
      </w:r>
      <w:r w:rsidR="00473AC7" w:rsidRPr="00473AC7">
        <w:rPr>
          <w:rFonts w:ascii="Times New Roman" w:hAnsi="Times New Roman" w:cs="Times New Roman"/>
          <w:sz w:val="28"/>
          <w:szCs w:val="28"/>
        </w:rPr>
        <w:t xml:space="preserve"> 201</w:t>
      </w:r>
      <w:r w:rsidR="00031A84">
        <w:rPr>
          <w:rFonts w:ascii="Times New Roman" w:hAnsi="Times New Roman" w:cs="Times New Roman"/>
          <w:sz w:val="28"/>
          <w:szCs w:val="28"/>
        </w:rPr>
        <w:t>7</w:t>
      </w:r>
      <w:r w:rsidR="00473AC7" w:rsidRPr="00473AC7">
        <w:rPr>
          <w:rFonts w:ascii="Times New Roman" w:hAnsi="Times New Roman" w:cs="Times New Roman"/>
          <w:sz w:val="28"/>
          <w:szCs w:val="28"/>
        </w:rPr>
        <w:t xml:space="preserve"> года и </w:t>
      </w:r>
      <w:r w:rsidR="00031A84">
        <w:rPr>
          <w:rFonts w:ascii="Times New Roman" w:hAnsi="Times New Roman" w:cs="Times New Roman"/>
          <w:sz w:val="28"/>
          <w:szCs w:val="28"/>
        </w:rPr>
        <w:t xml:space="preserve">составил </w:t>
      </w:r>
      <w:r>
        <w:rPr>
          <w:rFonts w:ascii="Times New Roman" w:hAnsi="Times New Roman" w:cs="Times New Roman"/>
          <w:sz w:val="28"/>
          <w:szCs w:val="28"/>
        </w:rPr>
        <w:t>3</w:t>
      </w:r>
      <w:r w:rsidR="000A7D20">
        <w:rPr>
          <w:rFonts w:ascii="Times New Roman" w:hAnsi="Times New Roman" w:cs="Times New Roman"/>
          <w:sz w:val="28"/>
          <w:szCs w:val="28"/>
        </w:rPr>
        <w:t>527,6</w:t>
      </w:r>
      <w:r w:rsidR="00473AC7" w:rsidRPr="00473AC7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473AC7" w:rsidRPr="00473AC7" w:rsidRDefault="00AB2125" w:rsidP="00473A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73AC7">
        <w:rPr>
          <w:rFonts w:ascii="Times New Roman" w:hAnsi="Times New Roman"/>
          <w:sz w:val="28"/>
          <w:szCs w:val="28"/>
        </w:rPr>
        <w:t xml:space="preserve">    </w:t>
      </w:r>
      <w:r w:rsidR="00473AC7" w:rsidRPr="00473AC7">
        <w:rPr>
          <w:rFonts w:ascii="Times New Roman" w:hAnsi="Times New Roman" w:cs="Times New Roman"/>
          <w:sz w:val="28"/>
          <w:szCs w:val="28"/>
        </w:rPr>
        <w:t xml:space="preserve">Производство пищевых продуктов на территории района осуществляют </w:t>
      </w:r>
      <w:r w:rsidR="00031A84">
        <w:rPr>
          <w:rFonts w:ascii="Times New Roman" w:hAnsi="Times New Roman" w:cs="Times New Roman"/>
          <w:sz w:val="28"/>
          <w:szCs w:val="28"/>
        </w:rPr>
        <w:t>О</w:t>
      </w:r>
      <w:r w:rsidR="00473AC7" w:rsidRPr="00473AC7">
        <w:rPr>
          <w:rFonts w:ascii="Times New Roman" w:hAnsi="Times New Roman" w:cs="Times New Roman"/>
          <w:sz w:val="28"/>
          <w:szCs w:val="28"/>
        </w:rPr>
        <w:t>ОО «Тимашевская птицефабрика», ООО «Раменский кондитерский комбинат –</w:t>
      </w:r>
      <w:r w:rsidR="00E741EE">
        <w:rPr>
          <w:rFonts w:ascii="Times New Roman" w:hAnsi="Times New Roman" w:cs="Times New Roman"/>
          <w:sz w:val="28"/>
          <w:szCs w:val="28"/>
        </w:rPr>
        <w:t xml:space="preserve"> </w:t>
      </w:r>
      <w:r w:rsidR="00473AC7" w:rsidRPr="00473AC7">
        <w:rPr>
          <w:rFonts w:ascii="Times New Roman" w:hAnsi="Times New Roman" w:cs="Times New Roman"/>
          <w:sz w:val="28"/>
          <w:szCs w:val="28"/>
        </w:rPr>
        <w:t>Самара»</w:t>
      </w:r>
      <w:r w:rsidR="00031A84">
        <w:rPr>
          <w:rFonts w:ascii="Times New Roman" w:hAnsi="Times New Roman" w:cs="Times New Roman"/>
          <w:sz w:val="28"/>
          <w:szCs w:val="28"/>
        </w:rPr>
        <w:t xml:space="preserve"> и</w:t>
      </w:r>
      <w:r w:rsidR="00473AC7" w:rsidRPr="00473AC7">
        <w:rPr>
          <w:rFonts w:ascii="Times New Roman" w:hAnsi="Times New Roman" w:cs="Times New Roman"/>
          <w:sz w:val="28"/>
          <w:szCs w:val="28"/>
        </w:rPr>
        <w:t xml:space="preserve"> ОАО «Мукомол».</w:t>
      </w:r>
    </w:p>
    <w:p w:rsidR="00473AC7" w:rsidRDefault="00473AC7" w:rsidP="00473A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="0079662E">
        <w:t xml:space="preserve">  </w:t>
      </w:r>
      <w:r>
        <w:t xml:space="preserve"> </w:t>
      </w:r>
      <w:r w:rsidRPr="00473AC7">
        <w:rPr>
          <w:rFonts w:ascii="Times New Roman" w:hAnsi="Times New Roman" w:cs="Times New Roman"/>
          <w:sz w:val="28"/>
          <w:szCs w:val="28"/>
        </w:rPr>
        <w:t>По итогам 201</w:t>
      </w:r>
      <w:r w:rsidR="00E741EE">
        <w:rPr>
          <w:rFonts w:ascii="Times New Roman" w:hAnsi="Times New Roman" w:cs="Times New Roman"/>
          <w:sz w:val="28"/>
          <w:szCs w:val="28"/>
        </w:rPr>
        <w:t>8</w:t>
      </w:r>
      <w:r w:rsidRPr="00473AC7">
        <w:rPr>
          <w:rFonts w:ascii="Times New Roman" w:hAnsi="Times New Roman" w:cs="Times New Roman"/>
          <w:sz w:val="28"/>
          <w:szCs w:val="28"/>
        </w:rPr>
        <w:t xml:space="preserve"> года производство пищевых продуктов сократилось к уровню прошлого года на </w:t>
      </w:r>
      <w:r w:rsidR="00B732D5">
        <w:rPr>
          <w:rFonts w:ascii="Times New Roman" w:hAnsi="Times New Roman" w:cs="Times New Roman"/>
          <w:sz w:val="28"/>
          <w:szCs w:val="28"/>
        </w:rPr>
        <w:t>1</w:t>
      </w:r>
      <w:r w:rsidR="000A7D20">
        <w:rPr>
          <w:rFonts w:ascii="Times New Roman" w:hAnsi="Times New Roman" w:cs="Times New Roman"/>
          <w:sz w:val="28"/>
          <w:szCs w:val="28"/>
        </w:rPr>
        <w:t>5,0</w:t>
      </w:r>
      <w:r w:rsidRPr="00473AC7">
        <w:rPr>
          <w:rFonts w:ascii="Times New Roman" w:hAnsi="Times New Roman" w:cs="Times New Roman"/>
          <w:sz w:val="28"/>
          <w:szCs w:val="28"/>
        </w:rPr>
        <w:t xml:space="preserve">% и составило </w:t>
      </w:r>
      <w:r w:rsidR="00D91BD1">
        <w:rPr>
          <w:rFonts w:ascii="Times New Roman" w:hAnsi="Times New Roman" w:cs="Times New Roman"/>
          <w:sz w:val="28"/>
          <w:szCs w:val="28"/>
        </w:rPr>
        <w:t>3</w:t>
      </w:r>
      <w:r w:rsidR="000A7D20">
        <w:rPr>
          <w:rFonts w:ascii="Times New Roman" w:hAnsi="Times New Roman" w:cs="Times New Roman"/>
          <w:sz w:val="28"/>
          <w:szCs w:val="28"/>
        </w:rPr>
        <w:t>370,8</w:t>
      </w:r>
      <w:r w:rsidRPr="00473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AC7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Pr="00473A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3AC7" w:rsidRPr="00473AC7" w:rsidRDefault="00473AC7" w:rsidP="00473A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91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AC7">
        <w:rPr>
          <w:rFonts w:ascii="Times New Roman" w:hAnsi="Times New Roman" w:cs="Times New Roman"/>
          <w:sz w:val="28"/>
          <w:szCs w:val="28"/>
        </w:rPr>
        <w:t>В ООО «Тимашевская птицефабрика» отгружено товаров собственного производства на</w:t>
      </w:r>
      <w:r w:rsidR="00BE16F7">
        <w:rPr>
          <w:rFonts w:ascii="Times New Roman" w:hAnsi="Times New Roman" w:cs="Times New Roman"/>
          <w:sz w:val="28"/>
          <w:szCs w:val="28"/>
        </w:rPr>
        <w:t xml:space="preserve"> </w:t>
      </w:r>
      <w:r w:rsidR="00F672F6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D91BD1">
        <w:rPr>
          <w:rFonts w:ascii="Times New Roman" w:hAnsi="Times New Roman" w:cs="Times New Roman"/>
          <w:sz w:val="28"/>
          <w:szCs w:val="28"/>
        </w:rPr>
        <w:t>2</w:t>
      </w:r>
      <w:r w:rsidR="000A7D20">
        <w:rPr>
          <w:rFonts w:ascii="Times New Roman" w:hAnsi="Times New Roman" w:cs="Times New Roman"/>
          <w:sz w:val="28"/>
          <w:szCs w:val="28"/>
        </w:rPr>
        <w:t>709,6</w:t>
      </w:r>
      <w:r w:rsidRPr="00473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AC7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Pr="00473AC7">
        <w:rPr>
          <w:rFonts w:ascii="Times New Roman" w:hAnsi="Times New Roman" w:cs="Times New Roman"/>
          <w:sz w:val="28"/>
          <w:szCs w:val="28"/>
        </w:rPr>
        <w:t xml:space="preserve">, что </w:t>
      </w:r>
      <w:r w:rsidR="00BE16F7">
        <w:rPr>
          <w:rFonts w:ascii="Times New Roman" w:hAnsi="Times New Roman" w:cs="Times New Roman"/>
          <w:sz w:val="28"/>
          <w:szCs w:val="28"/>
        </w:rPr>
        <w:t>ниже</w:t>
      </w:r>
      <w:r w:rsidRPr="00473A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1BD1">
        <w:rPr>
          <w:rFonts w:ascii="Times New Roman" w:hAnsi="Times New Roman" w:cs="Times New Roman"/>
          <w:sz w:val="28"/>
          <w:szCs w:val="28"/>
        </w:rPr>
        <w:t>уровня</w:t>
      </w:r>
      <w:r w:rsidRPr="00473AC7">
        <w:rPr>
          <w:rFonts w:ascii="Times New Roman" w:hAnsi="Times New Roman" w:cs="Times New Roman"/>
          <w:sz w:val="28"/>
          <w:szCs w:val="28"/>
        </w:rPr>
        <w:t xml:space="preserve">  пр</w:t>
      </w:r>
      <w:r w:rsidR="00D91BD1">
        <w:rPr>
          <w:rFonts w:ascii="Times New Roman" w:hAnsi="Times New Roman" w:cs="Times New Roman"/>
          <w:sz w:val="28"/>
          <w:szCs w:val="28"/>
        </w:rPr>
        <w:t>едыдуще</w:t>
      </w:r>
      <w:r w:rsidRPr="00473AC7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473AC7">
        <w:rPr>
          <w:rFonts w:ascii="Times New Roman" w:hAnsi="Times New Roman" w:cs="Times New Roman"/>
          <w:sz w:val="28"/>
          <w:szCs w:val="28"/>
        </w:rPr>
        <w:t xml:space="preserve">  года  на  </w:t>
      </w:r>
      <w:r w:rsidR="000A7D20">
        <w:rPr>
          <w:rFonts w:ascii="Times New Roman" w:hAnsi="Times New Roman" w:cs="Times New Roman"/>
          <w:sz w:val="28"/>
          <w:szCs w:val="28"/>
        </w:rPr>
        <w:t>16</w:t>
      </w:r>
      <w:r w:rsidR="00D91BD1">
        <w:rPr>
          <w:rFonts w:ascii="Times New Roman" w:hAnsi="Times New Roman" w:cs="Times New Roman"/>
          <w:sz w:val="28"/>
          <w:szCs w:val="28"/>
        </w:rPr>
        <w:t>,0</w:t>
      </w:r>
      <w:r w:rsidRPr="00473AC7">
        <w:rPr>
          <w:rFonts w:ascii="Times New Roman" w:hAnsi="Times New Roman" w:cs="Times New Roman"/>
          <w:sz w:val="28"/>
          <w:szCs w:val="28"/>
        </w:rPr>
        <w:t xml:space="preserve">%.  </w:t>
      </w:r>
      <w:r w:rsidR="00D91BD1">
        <w:rPr>
          <w:rFonts w:ascii="Times New Roman" w:hAnsi="Times New Roman" w:cs="Times New Roman"/>
          <w:sz w:val="28"/>
          <w:szCs w:val="28"/>
        </w:rPr>
        <w:t xml:space="preserve">В отчетном году </w:t>
      </w:r>
      <w:r w:rsidRPr="00473AC7">
        <w:rPr>
          <w:rFonts w:ascii="Times New Roman" w:hAnsi="Times New Roman" w:cs="Times New Roman"/>
          <w:sz w:val="28"/>
          <w:szCs w:val="28"/>
        </w:rPr>
        <w:t xml:space="preserve">предприятием произведено  </w:t>
      </w:r>
      <w:r w:rsidR="0019787D">
        <w:rPr>
          <w:rFonts w:ascii="Times New Roman" w:hAnsi="Times New Roman" w:cs="Times New Roman"/>
          <w:sz w:val="28"/>
          <w:szCs w:val="28"/>
        </w:rPr>
        <w:t>2</w:t>
      </w:r>
      <w:r w:rsidR="00F672F6">
        <w:rPr>
          <w:rFonts w:ascii="Times New Roman" w:hAnsi="Times New Roman" w:cs="Times New Roman"/>
          <w:sz w:val="28"/>
          <w:szCs w:val="28"/>
        </w:rPr>
        <w:t>7</w:t>
      </w:r>
      <w:r w:rsidR="000A7D20">
        <w:rPr>
          <w:rFonts w:ascii="Times New Roman" w:hAnsi="Times New Roman" w:cs="Times New Roman"/>
          <w:sz w:val="28"/>
          <w:szCs w:val="28"/>
        </w:rPr>
        <w:t>262</w:t>
      </w:r>
      <w:r w:rsidRPr="00473AC7">
        <w:rPr>
          <w:rFonts w:ascii="Times New Roman" w:hAnsi="Times New Roman" w:cs="Times New Roman"/>
          <w:sz w:val="28"/>
          <w:szCs w:val="28"/>
        </w:rPr>
        <w:t xml:space="preserve">  тонн</w:t>
      </w:r>
      <w:r w:rsidR="000A7D20">
        <w:rPr>
          <w:rFonts w:ascii="Times New Roman" w:hAnsi="Times New Roman" w:cs="Times New Roman"/>
          <w:sz w:val="28"/>
          <w:szCs w:val="28"/>
        </w:rPr>
        <w:t>ы</w:t>
      </w:r>
      <w:r w:rsidRPr="00473AC7">
        <w:rPr>
          <w:rFonts w:ascii="Times New Roman" w:hAnsi="Times New Roman" w:cs="Times New Roman"/>
          <w:sz w:val="28"/>
          <w:szCs w:val="28"/>
        </w:rPr>
        <w:t xml:space="preserve"> мясной </w:t>
      </w:r>
      <w:r w:rsidRPr="00473AC7">
        <w:rPr>
          <w:rFonts w:ascii="Times New Roman" w:hAnsi="Times New Roman" w:cs="Times New Roman"/>
          <w:sz w:val="28"/>
          <w:szCs w:val="28"/>
        </w:rPr>
        <w:lastRenderedPageBreak/>
        <w:t xml:space="preserve">продукции, что </w:t>
      </w:r>
      <w:r w:rsidR="00BE16F7">
        <w:rPr>
          <w:rFonts w:ascii="Times New Roman" w:hAnsi="Times New Roman" w:cs="Times New Roman"/>
          <w:sz w:val="28"/>
          <w:szCs w:val="28"/>
        </w:rPr>
        <w:t>составляет к</w:t>
      </w:r>
      <w:r w:rsidRPr="00473AC7">
        <w:rPr>
          <w:rFonts w:ascii="Times New Roman" w:hAnsi="Times New Roman" w:cs="Times New Roman"/>
          <w:sz w:val="28"/>
          <w:szCs w:val="28"/>
        </w:rPr>
        <w:t xml:space="preserve"> уров</w:t>
      </w:r>
      <w:r w:rsidR="00BE16F7">
        <w:rPr>
          <w:rFonts w:ascii="Times New Roman" w:hAnsi="Times New Roman" w:cs="Times New Roman"/>
          <w:sz w:val="28"/>
          <w:szCs w:val="28"/>
        </w:rPr>
        <w:t>ню</w:t>
      </w:r>
      <w:r w:rsidRPr="00473AC7">
        <w:rPr>
          <w:rFonts w:ascii="Times New Roman" w:hAnsi="Times New Roman" w:cs="Times New Roman"/>
          <w:sz w:val="28"/>
          <w:szCs w:val="28"/>
        </w:rPr>
        <w:t xml:space="preserve">  201</w:t>
      </w:r>
      <w:r w:rsidR="00BE16F7">
        <w:rPr>
          <w:rFonts w:ascii="Times New Roman" w:hAnsi="Times New Roman" w:cs="Times New Roman"/>
          <w:sz w:val="28"/>
          <w:szCs w:val="28"/>
        </w:rPr>
        <w:t>7</w:t>
      </w:r>
      <w:r w:rsidRPr="00473AC7">
        <w:rPr>
          <w:rFonts w:ascii="Times New Roman" w:hAnsi="Times New Roman" w:cs="Times New Roman"/>
          <w:sz w:val="28"/>
          <w:szCs w:val="28"/>
        </w:rPr>
        <w:t xml:space="preserve"> года</w:t>
      </w:r>
      <w:r w:rsidR="00BE16F7">
        <w:rPr>
          <w:rFonts w:ascii="Times New Roman" w:hAnsi="Times New Roman" w:cs="Times New Roman"/>
          <w:sz w:val="28"/>
          <w:szCs w:val="28"/>
        </w:rPr>
        <w:t xml:space="preserve"> </w:t>
      </w:r>
      <w:r w:rsidR="0019787D">
        <w:rPr>
          <w:rFonts w:ascii="Times New Roman" w:hAnsi="Times New Roman" w:cs="Times New Roman"/>
          <w:sz w:val="28"/>
          <w:szCs w:val="28"/>
        </w:rPr>
        <w:t>8</w:t>
      </w:r>
      <w:r w:rsidR="000A7D20">
        <w:rPr>
          <w:rFonts w:ascii="Times New Roman" w:hAnsi="Times New Roman" w:cs="Times New Roman"/>
          <w:sz w:val="28"/>
          <w:szCs w:val="28"/>
        </w:rPr>
        <w:t>5</w:t>
      </w:r>
      <w:r w:rsidR="00DB05A4">
        <w:rPr>
          <w:rFonts w:ascii="Times New Roman" w:hAnsi="Times New Roman" w:cs="Times New Roman"/>
          <w:sz w:val="28"/>
          <w:szCs w:val="28"/>
        </w:rPr>
        <w:t>,</w:t>
      </w:r>
      <w:r w:rsidR="000A7D20">
        <w:rPr>
          <w:rFonts w:ascii="Times New Roman" w:hAnsi="Times New Roman" w:cs="Times New Roman"/>
          <w:sz w:val="28"/>
          <w:szCs w:val="28"/>
        </w:rPr>
        <w:t>0</w:t>
      </w:r>
      <w:r w:rsidR="00F672F6">
        <w:rPr>
          <w:rFonts w:ascii="Times New Roman" w:hAnsi="Times New Roman" w:cs="Times New Roman"/>
          <w:sz w:val="28"/>
          <w:szCs w:val="28"/>
        </w:rPr>
        <w:t>%</w:t>
      </w:r>
      <w:r w:rsidRPr="00473AC7">
        <w:rPr>
          <w:rFonts w:ascii="Times New Roman" w:hAnsi="Times New Roman" w:cs="Times New Roman"/>
          <w:sz w:val="28"/>
          <w:szCs w:val="28"/>
        </w:rPr>
        <w:t>.</w:t>
      </w:r>
      <w:r w:rsidR="00380116">
        <w:rPr>
          <w:rFonts w:ascii="Times New Roman" w:hAnsi="Times New Roman" w:cs="Times New Roman"/>
          <w:sz w:val="28"/>
          <w:szCs w:val="28"/>
        </w:rPr>
        <w:t xml:space="preserve"> </w:t>
      </w:r>
      <w:r w:rsidR="00380116" w:rsidRPr="00EC38DD">
        <w:rPr>
          <w:rFonts w:ascii="Times New Roman" w:hAnsi="Times New Roman" w:cs="Times New Roman"/>
          <w:sz w:val="28"/>
          <w:szCs w:val="28"/>
        </w:rPr>
        <w:t>Снижение объема</w:t>
      </w:r>
      <w:r w:rsidR="00380116">
        <w:rPr>
          <w:rFonts w:ascii="Times New Roman" w:hAnsi="Times New Roman" w:cs="Times New Roman"/>
          <w:sz w:val="28"/>
          <w:szCs w:val="28"/>
        </w:rPr>
        <w:t xml:space="preserve"> производства обусловлено </w:t>
      </w:r>
      <w:r w:rsidR="00EC38DD">
        <w:rPr>
          <w:rFonts w:ascii="Times New Roman" w:hAnsi="Times New Roman" w:cs="Times New Roman"/>
          <w:sz w:val="28"/>
          <w:szCs w:val="28"/>
        </w:rPr>
        <w:t>сокращением процента выход</w:t>
      </w:r>
      <w:r w:rsidR="00B26A5C">
        <w:rPr>
          <w:rFonts w:ascii="Times New Roman" w:hAnsi="Times New Roman" w:cs="Times New Roman"/>
          <w:sz w:val="28"/>
          <w:szCs w:val="28"/>
        </w:rPr>
        <w:t xml:space="preserve">а </w:t>
      </w:r>
      <w:r w:rsidR="00EC38DD">
        <w:rPr>
          <w:rFonts w:ascii="Times New Roman" w:hAnsi="Times New Roman" w:cs="Times New Roman"/>
          <w:sz w:val="28"/>
          <w:szCs w:val="28"/>
        </w:rPr>
        <w:t xml:space="preserve"> готовой продукции</w:t>
      </w:r>
      <w:r w:rsidR="00B26A5C">
        <w:rPr>
          <w:rFonts w:ascii="Times New Roman" w:hAnsi="Times New Roman" w:cs="Times New Roman"/>
          <w:sz w:val="28"/>
          <w:szCs w:val="28"/>
        </w:rPr>
        <w:t xml:space="preserve"> от живого веса</w:t>
      </w:r>
      <w:r w:rsidR="00EC38DD">
        <w:rPr>
          <w:rFonts w:ascii="Times New Roman" w:hAnsi="Times New Roman" w:cs="Times New Roman"/>
          <w:sz w:val="28"/>
          <w:szCs w:val="28"/>
        </w:rPr>
        <w:t>.</w:t>
      </w:r>
    </w:p>
    <w:p w:rsidR="00473AC7" w:rsidRPr="00473AC7" w:rsidRDefault="00473AC7" w:rsidP="00473AC7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73AC7">
        <w:rPr>
          <w:rFonts w:ascii="Times New Roman" w:hAnsi="Times New Roman" w:cs="Times New Roman"/>
          <w:sz w:val="28"/>
          <w:szCs w:val="28"/>
        </w:rPr>
        <w:t>Объем отгруженной продукции в ООО «Раменский кондитерский комбинат –</w:t>
      </w:r>
      <w:proofErr w:type="gramStart"/>
      <w:r w:rsidRPr="00473AC7">
        <w:rPr>
          <w:rFonts w:ascii="Times New Roman" w:hAnsi="Times New Roman" w:cs="Times New Roman"/>
          <w:sz w:val="28"/>
          <w:szCs w:val="28"/>
        </w:rPr>
        <w:t xml:space="preserve">Самара»  </w:t>
      </w:r>
      <w:r w:rsidR="00BF0D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3AC7">
        <w:rPr>
          <w:rFonts w:ascii="Times New Roman" w:hAnsi="Times New Roman" w:cs="Times New Roman"/>
          <w:sz w:val="28"/>
          <w:szCs w:val="28"/>
        </w:rPr>
        <w:t xml:space="preserve"> отчетн</w:t>
      </w:r>
      <w:r w:rsidR="00BF0DA3">
        <w:rPr>
          <w:rFonts w:ascii="Times New Roman" w:hAnsi="Times New Roman" w:cs="Times New Roman"/>
          <w:sz w:val="28"/>
          <w:szCs w:val="28"/>
        </w:rPr>
        <w:t>ом</w:t>
      </w:r>
      <w:r w:rsidRPr="00473AC7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BF0DA3">
        <w:rPr>
          <w:rFonts w:ascii="Times New Roman" w:hAnsi="Times New Roman" w:cs="Times New Roman"/>
          <w:sz w:val="28"/>
          <w:szCs w:val="28"/>
        </w:rPr>
        <w:t>е за счет роста цен</w:t>
      </w:r>
      <w:r w:rsidRPr="00473AC7">
        <w:rPr>
          <w:rFonts w:ascii="Times New Roman" w:hAnsi="Times New Roman" w:cs="Times New Roman"/>
          <w:sz w:val="28"/>
          <w:szCs w:val="28"/>
        </w:rPr>
        <w:t xml:space="preserve"> </w:t>
      </w:r>
      <w:r w:rsidR="003A23C7">
        <w:rPr>
          <w:rFonts w:ascii="Times New Roman" w:hAnsi="Times New Roman" w:cs="Times New Roman"/>
          <w:sz w:val="28"/>
          <w:szCs w:val="28"/>
        </w:rPr>
        <w:t>(</w:t>
      </w:r>
      <w:r w:rsidR="00067FB7">
        <w:rPr>
          <w:rFonts w:ascii="Times New Roman" w:hAnsi="Times New Roman" w:cs="Times New Roman"/>
          <w:sz w:val="28"/>
          <w:szCs w:val="28"/>
        </w:rPr>
        <w:t>на сырье, энергоносители</w:t>
      </w:r>
      <w:r w:rsidR="003A23C7">
        <w:rPr>
          <w:rFonts w:ascii="Times New Roman" w:hAnsi="Times New Roman" w:cs="Times New Roman"/>
          <w:sz w:val="28"/>
          <w:szCs w:val="28"/>
        </w:rPr>
        <w:t>)</w:t>
      </w:r>
      <w:r w:rsidR="00067FB7">
        <w:rPr>
          <w:rFonts w:ascii="Times New Roman" w:hAnsi="Times New Roman" w:cs="Times New Roman"/>
          <w:sz w:val="28"/>
          <w:szCs w:val="28"/>
        </w:rPr>
        <w:t xml:space="preserve"> </w:t>
      </w:r>
      <w:r w:rsidRPr="00473AC7">
        <w:rPr>
          <w:rFonts w:ascii="Times New Roman" w:hAnsi="Times New Roman" w:cs="Times New Roman"/>
          <w:sz w:val="28"/>
          <w:szCs w:val="28"/>
        </w:rPr>
        <w:t>превысил уровень 201</w:t>
      </w:r>
      <w:r w:rsidR="00067FB7">
        <w:rPr>
          <w:rFonts w:ascii="Times New Roman" w:hAnsi="Times New Roman" w:cs="Times New Roman"/>
          <w:sz w:val="28"/>
          <w:szCs w:val="28"/>
        </w:rPr>
        <w:t>7</w:t>
      </w:r>
      <w:r w:rsidRPr="00473AC7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DB05A4">
        <w:rPr>
          <w:rFonts w:ascii="Times New Roman" w:hAnsi="Times New Roman" w:cs="Times New Roman"/>
          <w:sz w:val="28"/>
          <w:szCs w:val="28"/>
        </w:rPr>
        <w:t>8,1</w:t>
      </w:r>
      <w:r w:rsidRPr="00473AC7">
        <w:rPr>
          <w:rFonts w:ascii="Times New Roman" w:hAnsi="Times New Roman" w:cs="Times New Roman"/>
          <w:sz w:val="28"/>
          <w:szCs w:val="28"/>
        </w:rPr>
        <w:t xml:space="preserve">% и составил </w:t>
      </w:r>
      <w:r w:rsidR="00067FB7">
        <w:rPr>
          <w:rFonts w:ascii="Times New Roman" w:hAnsi="Times New Roman" w:cs="Times New Roman"/>
          <w:sz w:val="28"/>
          <w:szCs w:val="28"/>
        </w:rPr>
        <w:t>2</w:t>
      </w:r>
      <w:r w:rsidR="00D3532F">
        <w:rPr>
          <w:rFonts w:ascii="Times New Roman" w:hAnsi="Times New Roman" w:cs="Times New Roman"/>
          <w:sz w:val="28"/>
          <w:szCs w:val="28"/>
        </w:rPr>
        <w:t>77,</w:t>
      </w:r>
      <w:r w:rsidR="00DB05A4">
        <w:rPr>
          <w:rFonts w:ascii="Times New Roman" w:hAnsi="Times New Roman" w:cs="Times New Roman"/>
          <w:sz w:val="28"/>
          <w:szCs w:val="28"/>
        </w:rPr>
        <w:t>1</w:t>
      </w:r>
      <w:r w:rsidRPr="00473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AC7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Pr="00473AC7">
        <w:rPr>
          <w:rFonts w:ascii="Times New Roman" w:hAnsi="Times New Roman" w:cs="Times New Roman"/>
          <w:sz w:val="28"/>
          <w:szCs w:val="28"/>
        </w:rPr>
        <w:t xml:space="preserve">. Предприятием  произведено </w:t>
      </w:r>
      <w:r w:rsidR="00067FB7">
        <w:rPr>
          <w:rFonts w:ascii="Times New Roman" w:hAnsi="Times New Roman" w:cs="Times New Roman"/>
          <w:sz w:val="28"/>
          <w:szCs w:val="28"/>
        </w:rPr>
        <w:t>1</w:t>
      </w:r>
      <w:r w:rsidR="00D3532F">
        <w:rPr>
          <w:rFonts w:ascii="Times New Roman" w:hAnsi="Times New Roman" w:cs="Times New Roman"/>
          <w:sz w:val="28"/>
          <w:szCs w:val="28"/>
        </w:rPr>
        <w:t>5,</w:t>
      </w:r>
      <w:r w:rsidR="00DB05A4">
        <w:rPr>
          <w:rFonts w:ascii="Times New Roman" w:hAnsi="Times New Roman" w:cs="Times New Roman"/>
          <w:sz w:val="28"/>
          <w:szCs w:val="28"/>
        </w:rPr>
        <w:t>3</w:t>
      </w:r>
      <w:r w:rsidR="00D3532F">
        <w:rPr>
          <w:rFonts w:ascii="Times New Roman" w:hAnsi="Times New Roman" w:cs="Times New Roman"/>
          <w:sz w:val="28"/>
          <w:szCs w:val="28"/>
        </w:rPr>
        <w:t xml:space="preserve"> тыс.</w:t>
      </w:r>
      <w:r w:rsidRPr="00473AC7">
        <w:rPr>
          <w:rFonts w:ascii="Times New Roman" w:hAnsi="Times New Roman" w:cs="Times New Roman"/>
          <w:sz w:val="28"/>
          <w:szCs w:val="28"/>
        </w:rPr>
        <w:t xml:space="preserve"> тонн кондитерских изделий, что </w:t>
      </w:r>
      <w:r w:rsidR="00053CEC">
        <w:rPr>
          <w:rFonts w:ascii="Times New Roman" w:hAnsi="Times New Roman" w:cs="Times New Roman"/>
          <w:sz w:val="28"/>
          <w:szCs w:val="28"/>
        </w:rPr>
        <w:t>ниже</w:t>
      </w:r>
      <w:r w:rsidRPr="00473AC7">
        <w:rPr>
          <w:rFonts w:ascii="Times New Roman" w:hAnsi="Times New Roman" w:cs="Times New Roman"/>
          <w:sz w:val="28"/>
          <w:szCs w:val="28"/>
        </w:rPr>
        <w:t xml:space="preserve">  уровня прошлого года на </w:t>
      </w:r>
      <w:r w:rsidR="00DB05A4">
        <w:rPr>
          <w:rFonts w:ascii="Times New Roman" w:hAnsi="Times New Roman" w:cs="Times New Roman"/>
          <w:sz w:val="28"/>
          <w:szCs w:val="28"/>
        </w:rPr>
        <w:t>3,0</w:t>
      </w:r>
      <w:r w:rsidRPr="00473AC7">
        <w:rPr>
          <w:rFonts w:ascii="Times New Roman" w:hAnsi="Times New Roman" w:cs="Times New Roman"/>
          <w:sz w:val="28"/>
          <w:szCs w:val="28"/>
        </w:rPr>
        <w:t xml:space="preserve">%, в том числе рулетов – </w:t>
      </w:r>
      <w:r w:rsidR="00205E90">
        <w:rPr>
          <w:rFonts w:ascii="Times New Roman" w:hAnsi="Times New Roman" w:cs="Times New Roman"/>
          <w:sz w:val="28"/>
          <w:szCs w:val="28"/>
        </w:rPr>
        <w:t>5,</w:t>
      </w:r>
      <w:r w:rsidR="00205E90" w:rsidRPr="00205E90">
        <w:rPr>
          <w:rFonts w:ascii="Times New Roman" w:hAnsi="Times New Roman" w:cs="Times New Roman"/>
          <w:sz w:val="28"/>
          <w:szCs w:val="28"/>
        </w:rPr>
        <w:t>8</w:t>
      </w:r>
      <w:r w:rsidR="00D3532F" w:rsidRPr="00205E90">
        <w:rPr>
          <w:rFonts w:ascii="Times New Roman" w:hAnsi="Times New Roman" w:cs="Times New Roman"/>
          <w:sz w:val="28"/>
          <w:szCs w:val="28"/>
        </w:rPr>
        <w:t xml:space="preserve"> тыс.</w:t>
      </w:r>
      <w:r w:rsidRPr="00205E90">
        <w:rPr>
          <w:rFonts w:ascii="Times New Roman" w:hAnsi="Times New Roman" w:cs="Times New Roman"/>
          <w:sz w:val="28"/>
          <w:szCs w:val="28"/>
        </w:rPr>
        <w:t xml:space="preserve"> тонн, кексов – </w:t>
      </w:r>
      <w:r w:rsidR="00205E90" w:rsidRPr="00205E90">
        <w:rPr>
          <w:rFonts w:ascii="Times New Roman" w:hAnsi="Times New Roman" w:cs="Times New Roman"/>
          <w:sz w:val="28"/>
          <w:szCs w:val="28"/>
        </w:rPr>
        <w:t>7,3</w:t>
      </w:r>
      <w:r w:rsidR="00D3532F" w:rsidRPr="00205E90">
        <w:rPr>
          <w:rFonts w:ascii="Times New Roman" w:hAnsi="Times New Roman" w:cs="Times New Roman"/>
          <w:sz w:val="28"/>
          <w:szCs w:val="28"/>
        </w:rPr>
        <w:t xml:space="preserve"> тыс.</w:t>
      </w:r>
      <w:r w:rsidRPr="00205E90">
        <w:rPr>
          <w:rFonts w:ascii="Times New Roman" w:hAnsi="Times New Roman" w:cs="Times New Roman"/>
          <w:sz w:val="28"/>
          <w:szCs w:val="28"/>
        </w:rPr>
        <w:t xml:space="preserve"> тонн, </w:t>
      </w:r>
      <w:r w:rsidR="00A94C67" w:rsidRPr="00205E90">
        <w:rPr>
          <w:rFonts w:ascii="Times New Roman" w:hAnsi="Times New Roman" w:cs="Times New Roman"/>
          <w:sz w:val="28"/>
          <w:szCs w:val="28"/>
        </w:rPr>
        <w:t>хлебцев</w:t>
      </w:r>
      <w:r w:rsidRPr="00205E90">
        <w:rPr>
          <w:rFonts w:ascii="Times New Roman" w:hAnsi="Times New Roman" w:cs="Times New Roman"/>
          <w:sz w:val="28"/>
          <w:szCs w:val="28"/>
        </w:rPr>
        <w:t xml:space="preserve"> – </w:t>
      </w:r>
      <w:r w:rsidR="00D3532F" w:rsidRPr="00205E90">
        <w:rPr>
          <w:rFonts w:ascii="Times New Roman" w:hAnsi="Times New Roman" w:cs="Times New Roman"/>
          <w:sz w:val="28"/>
          <w:szCs w:val="28"/>
        </w:rPr>
        <w:t>2,</w:t>
      </w:r>
      <w:r w:rsidR="00205E90">
        <w:rPr>
          <w:rFonts w:ascii="Times New Roman" w:hAnsi="Times New Roman" w:cs="Times New Roman"/>
          <w:sz w:val="28"/>
          <w:szCs w:val="28"/>
        </w:rPr>
        <w:t>2</w:t>
      </w:r>
      <w:r w:rsidR="00D3532F">
        <w:rPr>
          <w:rFonts w:ascii="Times New Roman" w:hAnsi="Times New Roman" w:cs="Times New Roman"/>
          <w:sz w:val="28"/>
          <w:szCs w:val="28"/>
        </w:rPr>
        <w:t xml:space="preserve"> тыс.</w:t>
      </w:r>
      <w:r w:rsidRPr="00473AC7">
        <w:rPr>
          <w:rFonts w:ascii="Times New Roman" w:hAnsi="Times New Roman" w:cs="Times New Roman"/>
          <w:sz w:val="28"/>
          <w:szCs w:val="28"/>
        </w:rPr>
        <w:t xml:space="preserve"> тонн.      </w:t>
      </w:r>
    </w:p>
    <w:p w:rsidR="00473AC7" w:rsidRPr="00473AC7" w:rsidRDefault="00473AC7" w:rsidP="00473AC7">
      <w:pPr>
        <w:spacing w:after="0"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473AC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73AC7">
        <w:rPr>
          <w:rFonts w:ascii="Times New Roman" w:hAnsi="Times New Roman" w:cs="Times New Roman"/>
          <w:sz w:val="28"/>
          <w:szCs w:val="28"/>
        </w:rPr>
        <w:t xml:space="preserve">В отчетный период ОАО «Мукомол» произведено </w:t>
      </w:r>
      <w:r w:rsidR="00111AB3">
        <w:rPr>
          <w:rFonts w:ascii="Times New Roman" w:hAnsi="Times New Roman" w:cs="Times New Roman"/>
          <w:sz w:val="28"/>
          <w:szCs w:val="28"/>
        </w:rPr>
        <w:t>26,6</w:t>
      </w:r>
      <w:r w:rsidRPr="00473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AC7">
        <w:rPr>
          <w:rFonts w:ascii="Times New Roman" w:hAnsi="Times New Roman" w:cs="Times New Roman"/>
          <w:sz w:val="28"/>
          <w:szCs w:val="28"/>
        </w:rPr>
        <w:t>тыс.тонн</w:t>
      </w:r>
      <w:proofErr w:type="spellEnd"/>
      <w:r w:rsidRPr="00473AC7">
        <w:rPr>
          <w:rFonts w:ascii="Times New Roman" w:hAnsi="Times New Roman" w:cs="Times New Roman"/>
          <w:sz w:val="28"/>
          <w:szCs w:val="28"/>
        </w:rPr>
        <w:t xml:space="preserve"> муки, что на </w:t>
      </w:r>
      <w:r w:rsidR="00130A53">
        <w:rPr>
          <w:rFonts w:ascii="Times New Roman" w:hAnsi="Times New Roman" w:cs="Times New Roman"/>
          <w:sz w:val="28"/>
          <w:szCs w:val="28"/>
        </w:rPr>
        <w:t>2</w:t>
      </w:r>
      <w:r w:rsidR="00111AB3">
        <w:rPr>
          <w:rFonts w:ascii="Times New Roman" w:hAnsi="Times New Roman" w:cs="Times New Roman"/>
          <w:sz w:val="28"/>
          <w:szCs w:val="28"/>
        </w:rPr>
        <w:t>8,0</w:t>
      </w:r>
      <w:r w:rsidRPr="00473AC7">
        <w:rPr>
          <w:rFonts w:ascii="Times New Roman" w:hAnsi="Times New Roman" w:cs="Times New Roman"/>
          <w:sz w:val="28"/>
          <w:szCs w:val="28"/>
        </w:rPr>
        <w:t>%</w:t>
      </w:r>
      <w:r w:rsidR="00AA78E6">
        <w:rPr>
          <w:rFonts w:ascii="Times New Roman" w:hAnsi="Times New Roman" w:cs="Times New Roman"/>
          <w:sz w:val="28"/>
          <w:szCs w:val="28"/>
        </w:rPr>
        <w:t xml:space="preserve"> меньше</w:t>
      </w:r>
      <w:r w:rsidR="00EB77B6">
        <w:rPr>
          <w:rFonts w:ascii="Times New Roman" w:hAnsi="Times New Roman" w:cs="Times New Roman"/>
          <w:sz w:val="28"/>
          <w:szCs w:val="28"/>
        </w:rPr>
        <w:t>,</w:t>
      </w:r>
      <w:r w:rsidR="00414BA1" w:rsidRPr="00414BA1">
        <w:rPr>
          <w:rFonts w:ascii="Times New Roman" w:hAnsi="Times New Roman" w:cs="Times New Roman"/>
          <w:sz w:val="28"/>
          <w:szCs w:val="28"/>
        </w:rPr>
        <w:t xml:space="preserve"> </w:t>
      </w:r>
      <w:r w:rsidR="00AA78E6">
        <w:rPr>
          <w:rFonts w:ascii="Times New Roman" w:hAnsi="Times New Roman" w:cs="Times New Roman"/>
          <w:sz w:val="28"/>
          <w:szCs w:val="28"/>
        </w:rPr>
        <w:t xml:space="preserve"> чем в предыдуще</w:t>
      </w:r>
      <w:r w:rsidR="00130A53">
        <w:rPr>
          <w:rFonts w:ascii="Times New Roman" w:hAnsi="Times New Roman" w:cs="Times New Roman"/>
          <w:sz w:val="28"/>
          <w:szCs w:val="28"/>
        </w:rPr>
        <w:t>м</w:t>
      </w:r>
      <w:r w:rsidR="00AA78E6">
        <w:rPr>
          <w:rFonts w:ascii="Times New Roman" w:hAnsi="Times New Roman" w:cs="Times New Roman"/>
          <w:sz w:val="28"/>
          <w:szCs w:val="28"/>
        </w:rPr>
        <w:t xml:space="preserve"> год</w:t>
      </w:r>
      <w:r w:rsidR="00130A53">
        <w:rPr>
          <w:rFonts w:ascii="Times New Roman" w:hAnsi="Times New Roman" w:cs="Times New Roman"/>
          <w:sz w:val="28"/>
          <w:szCs w:val="28"/>
        </w:rPr>
        <w:t>у</w:t>
      </w:r>
      <w:r w:rsidRPr="00473AC7">
        <w:rPr>
          <w:rFonts w:ascii="Times New Roman" w:hAnsi="Times New Roman" w:cs="Times New Roman"/>
          <w:sz w:val="28"/>
          <w:szCs w:val="28"/>
        </w:rPr>
        <w:t xml:space="preserve">, объем отгруженных товаров составил </w:t>
      </w:r>
      <w:r w:rsidR="00130A53">
        <w:rPr>
          <w:rFonts w:ascii="Times New Roman" w:hAnsi="Times New Roman" w:cs="Times New Roman"/>
          <w:sz w:val="28"/>
          <w:szCs w:val="28"/>
        </w:rPr>
        <w:t>3</w:t>
      </w:r>
      <w:r w:rsidR="00111AB3">
        <w:rPr>
          <w:rFonts w:ascii="Times New Roman" w:hAnsi="Times New Roman" w:cs="Times New Roman"/>
          <w:sz w:val="28"/>
          <w:szCs w:val="28"/>
        </w:rPr>
        <w:t>84,1</w:t>
      </w:r>
      <w:r w:rsidRPr="00473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AC7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Pr="00473AC7">
        <w:rPr>
          <w:rFonts w:ascii="Times New Roman" w:hAnsi="Times New Roman" w:cs="Times New Roman"/>
          <w:sz w:val="28"/>
          <w:szCs w:val="28"/>
        </w:rPr>
        <w:t xml:space="preserve"> (на </w:t>
      </w:r>
      <w:r w:rsidR="00111AB3">
        <w:rPr>
          <w:rFonts w:ascii="Times New Roman" w:hAnsi="Times New Roman" w:cs="Times New Roman"/>
          <w:sz w:val="28"/>
          <w:szCs w:val="28"/>
        </w:rPr>
        <w:t>22</w:t>
      </w:r>
      <w:r w:rsidR="00A86AC4">
        <w:rPr>
          <w:rFonts w:ascii="Times New Roman" w:hAnsi="Times New Roman" w:cs="Times New Roman"/>
          <w:sz w:val="28"/>
          <w:szCs w:val="28"/>
        </w:rPr>
        <w:t>,0</w:t>
      </w:r>
      <w:r w:rsidR="00EC713A">
        <w:rPr>
          <w:rFonts w:ascii="Times New Roman" w:hAnsi="Times New Roman" w:cs="Times New Roman"/>
          <w:sz w:val="28"/>
          <w:szCs w:val="28"/>
        </w:rPr>
        <w:t>%  ниже  уровня 2017</w:t>
      </w:r>
      <w:r w:rsidRPr="00473AC7">
        <w:rPr>
          <w:rFonts w:ascii="Times New Roman" w:hAnsi="Times New Roman" w:cs="Times New Roman"/>
          <w:sz w:val="28"/>
          <w:szCs w:val="28"/>
        </w:rPr>
        <w:t xml:space="preserve"> г</w:t>
      </w:r>
      <w:bookmarkStart w:id="0" w:name="_GoBack"/>
      <w:bookmarkEnd w:id="0"/>
      <w:r w:rsidRPr="00473AC7">
        <w:rPr>
          <w:rFonts w:ascii="Times New Roman" w:hAnsi="Times New Roman" w:cs="Times New Roman"/>
          <w:sz w:val="28"/>
          <w:szCs w:val="28"/>
        </w:rPr>
        <w:t xml:space="preserve">ода). </w:t>
      </w:r>
      <w:r w:rsidRPr="00FA0D25">
        <w:rPr>
          <w:rFonts w:ascii="Times New Roman" w:hAnsi="Times New Roman" w:cs="Times New Roman"/>
          <w:sz w:val="28"/>
          <w:szCs w:val="28"/>
        </w:rPr>
        <w:t>Сокращение объема</w:t>
      </w:r>
      <w:r w:rsidRPr="00473AC7">
        <w:rPr>
          <w:rFonts w:ascii="Times New Roman" w:hAnsi="Times New Roman" w:cs="Times New Roman"/>
          <w:sz w:val="28"/>
          <w:szCs w:val="28"/>
        </w:rPr>
        <w:t xml:space="preserve"> производства обусловлено </w:t>
      </w:r>
      <w:r w:rsidR="00380CB9">
        <w:rPr>
          <w:rFonts w:ascii="Times New Roman" w:hAnsi="Times New Roman" w:cs="Times New Roman"/>
          <w:sz w:val="28"/>
          <w:szCs w:val="28"/>
        </w:rPr>
        <w:t xml:space="preserve">недостаточным количеством </w:t>
      </w:r>
      <w:r w:rsidR="00EF2653">
        <w:rPr>
          <w:rFonts w:ascii="Times New Roman" w:hAnsi="Times New Roman" w:cs="Times New Roman"/>
          <w:sz w:val="28"/>
          <w:szCs w:val="28"/>
        </w:rPr>
        <w:t xml:space="preserve">качественного </w:t>
      </w:r>
      <w:r w:rsidR="00380CB9">
        <w:rPr>
          <w:rFonts w:ascii="Times New Roman" w:hAnsi="Times New Roman" w:cs="Times New Roman"/>
          <w:sz w:val="28"/>
          <w:szCs w:val="28"/>
        </w:rPr>
        <w:t>сырья</w:t>
      </w:r>
      <w:r w:rsidR="00EF2653">
        <w:rPr>
          <w:rFonts w:ascii="Times New Roman" w:hAnsi="Times New Roman" w:cs="Times New Roman"/>
          <w:sz w:val="28"/>
          <w:szCs w:val="28"/>
        </w:rPr>
        <w:t xml:space="preserve"> </w:t>
      </w:r>
      <w:r w:rsidR="00FA0D25">
        <w:rPr>
          <w:rFonts w:ascii="Times New Roman" w:hAnsi="Times New Roman" w:cs="Times New Roman"/>
          <w:sz w:val="28"/>
          <w:szCs w:val="28"/>
        </w:rPr>
        <w:t>по доступным ценам</w:t>
      </w:r>
      <w:r w:rsidR="007945D5">
        <w:rPr>
          <w:rFonts w:ascii="Times New Roman" w:hAnsi="Times New Roman" w:cs="Times New Roman"/>
          <w:sz w:val="28"/>
          <w:szCs w:val="28"/>
        </w:rPr>
        <w:t>.</w:t>
      </w:r>
      <w:r w:rsidR="00884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424" w:rsidRPr="00DA2424" w:rsidRDefault="00473AC7" w:rsidP="00473A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AC7">
        <w:rPr>
          <w:rFonts w:ascii="Times New Roman" w:hAnsi="Times New Roman" w:cs="Times New Roman"/>
          <w:sz w:val="28"/>
          <w:szCs w:val="28"/>
        </w:rPr>
        <w:t xml:space="preserve">   </w:t>
      </w:r>
      <w:r w:rsidR="00DA2424">
        <w:t xml:space="preserve"> </w:t>
      </w:r>
      <w:r w:rsidR="00320296">
        <w:t xml:space="preserve">  </w:t>
      </w:r>
      <w:r w:rsidR="00DA2424">
        <w:t xml:space="preserve">  </w:t>
      </w:r>
      <w:r w:rsidR="00DA2424" w:rsidRPr="00DA2424">
        <w:rPr>
          <w:rFonts w:ascii="Times New Roman" w:hAnsi="Times New Roman" w:cs="Times New Roman"/>
          <w:sz w:val="28"/>
          <w:szCs w:val="28"/>
        </w:rPr>
        <w:t>По итогам 201</w:t>
      </w:r>
      <w:r w:rsidR="00380CB9">
        <w:rPr>
          <w:rFonts w:ascii="Times New Roman" w:hAnsi="Times New Roman" w:cs="Times New Roman"/>
          <w:sz w:val="28"/>
          <w:szCs w:val="28"/>
        </w:rPr>
        <w:t>8</w:t>
      </w:r>
      <w:r w:rsidR="00DA2424" w:rsidRPr="00DA2424">
        <w:rPr>
          <w:rFonts w:ascii="Times New Roman" w:hAnsi="Times New Roman" w:cs="Times New Roman"/>
          <w:sz w:val="28"/>
          <w:szCs w:val="28"/>
        </w:rPr>
        <w:t xml:space="preserve"> года объем отгруженных товаров </w:t>
      </w:r>
      <w:r w:rsidR="00320296" w:rsidRPr="00DA2424">
        <w:rPr>
          <w:rFonts w:ascii="Times New Roman" w:hAnsi="Times New Roman" w:cs="Times New Roman"/>
          <w:sz w:val="28"/>
          <w:szCs w:val="28"/>
        </w:rPr>
        <w:t>в ООО «</w:t>
      </w:r>
      <w:proofErr w:type="spellStart"/>
      <w:r w:rsidR="00320296" w:rsidRPr="00DA2424">
        <w:rPr>
          <w:rFonts w:ascii="Times New Roman" w:hAnsi="Times New Roman" w:cs="Times New Roman"/>
          <w:sz w:val="28"/>
          <w:szCs w:val="28"/>
        </w:rPr>
        <w:t>Рем</w:t>
      </w:r>
      <w:r w:rsidR="00A86AC4">
        <w:rPr>
          <w:rFonts w:ascii="Times New Roman" w:hAnsi="Times New Roman" w:cs="Times New Roman"/>
          <w:sz w:val="28"/>
          <w:szCs w:val="28"/>
        </w:rPr>
        <w:t>С</w:t>
      </w:r>
      <w:r w:rsidR="00320296" w:rsidRPr="00DA2424">
        <w:rPr>
          <w:rFonts w:ascii="Times New Roman" w:hAnsi="Times New Roman" w:cs="Times New Roman"/>
          <w:sz w:val="28"/>
          <w:szCs w:val="28"/>
        </w:rPr>
        <w:t>трой</w:t>
      </w:r>
      <w:proofErr w:type="spellEnd"/>
      <w:r w:rsidR="00320296" w:rsidRPr="00DA2424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320296" w:rsidRPr="00DA2424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320296" w:rsidRPr="00DA2424">
        <w:rPr>
          <w:rFonts w:ascii="Times New Roman" w:hAnsi="Times New Roman" w:cs="Times New Roman"/>
          <w:sz w:val="28"/>
          <w:szCs w:val="28"/>
        </w:rPr>
        <w:t>-Черкасский кирпичный завод)</w:t>
      </w:r>
      <w:r w:rsidR="00DA2424" w:rsidRPr="00DA2424">
        <w:rPr>
          <w:rFonts w:ascii="Times New Roman" w:hAnsi="Times New Roman" w:cs="Times New Roman"/>
          <w:sz w:val="28"/>
          <w:szCs w:val="28"/>
        </w:rPr>
        <w:t xml:space="preserve"> </w:t>
      </w:r>
      <w:r w:rsidR="001F3402">
        <w:rPr>
          <w:rFonts w:ascii="Times New Roman" w:hAnsi="Times New Roman" w:cs="Times New Roman"/>
          <w:sz w:val="28"/>
          <w:szCs w:val="28"/>
        </w:rPr>
        <w:t>увеличи</w:t>
      </w:r>
      <w:r w:rsidR="00DA2424" w:rsidRPr="00DA2424">
        <w:rPr>
          <w:rFonts w:ascii="Times New Roman" w:hAnsi="Times New Roman" w:cs="Times New Roman"/>
          <w:sz w:val="28"/>
          <w:szCs w:val="28"/>
        </w:rPr>
        <w:t xml:space="preserve">лся к </w:t>
      </w:r>
      <w:proofErr w:type="gramStart"/>
      <w:r w:rsidR="00DA2424" w:rsidRPr="00DA2424">
        <w:rPr>
          <w:rFonts w:ascii="Times New Roman" w:hAnsi="Times New Roman" w:cs="Times New Roman"/>
          <w:sz w:val="28"/>
          <w:szCs w:val="28"/>
        </w:rPr>
        <w:t>201</w:t>
      </w:r>
      <w:r w:rsidR="00380CB9">
        <w:rPr>
          <w:rFonts w:ascii="Times New Roman" w:hAnsi="Times New Roman" w:cs="Times New Roman"/>
          <w:sz w:val="28"/>
          <w:szCs w:val="28"/>
        </w:rPr>
        <w:t xml:space="preserve">7 </w:t>
      </w:r>
      <w:r w:rsidR="00DA2424" w:rsidRPr="00DA2424">
        <w:rPr>
          <w:rFonts w:ascii="Times New Roman" w:hAnsi="Times New Roman" w:cs="Times New Roman"/>
          <w:sz w:val="28"/>
          <w:szCs w:val="28"/>
        </w:rPr>
        <w:t xml:space="preserve"> год</w:t>
      </w:r>
      <w:r w:rsidR="0054340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A2424" w:rsidRPr="00DA2424">
        <w:rPr>
          <w:rFonts w:ascii="Times New Roman" w:hAnsi="Times New Roman" w:cs="Times New Roman"/>
          <w:sz w:val="28"/>
          <w:szCs w:val="28"/>
        </w:rPr>
        <w:t xml:space="preserve"> на </w:t>
      </w:r>
      <w:r w:rsidR="00C94A41">
        <w:rPr>
          <w:rFonts w:ascii="Times New Roman" w:hAnsi="Times New Roman" w:cs="Times New Roman"/>
          <w:sz w:val="28"/>
          <w:szCs w:val="28"/>
        </w:rPr>
        <w:t>78,5</w:t>
      </w:r>
      <w:r w:rsidR="00DA2424" w:rsidRPr="00DA2424">
        <w:rPr>
          <w:rFonts w:ascii="Times New Roman" w:hAnsi="Times New Roman" w:cs="Times New Roman"/>
          <w:sz w:val="28"/>
          <w:szCs w:val="28"/>
        </w:rPr>
        <w:t xml:space="preserve">% и составил </w:t>
      </w:r>
      <w:r w:rsidR="00A86AC4">
        <w:rPr>
          <w:rFonts w:ascii="Times New Roman" w:hAnsi="Times New Roman" w:cs="Times New Roman"/>
          <w:sz w:val="28"/>
          <w:szCs w:val="28"/>
        </w:rPr>
        <w:t>1</w:t>
      </w:r>
      <w:r w:rsidR="00C94A41">
        <w:rPr>
          <w:rFonts w:ascii="Times New Roman" w:hAnsi="Times New Roman" w:cs="Times New Roman"/>
          <w:sz w:val="28"/>
          <w:szCs w:val="28"/>
        </w:rPr>
        <w:t>43,4</w:t>
      </w:r>
      <w:r w:rsidR="001F3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3402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="001F3402">
        <w:rPr>
          <w:rFonts w:ascii="Times New Roman" w:hAnsi="Times New Roman" w:cs="Times New Roman"/>
          <w:sz w:val="28"/>
          <w:szCs w:val="28"/>
        </w:rPr>
        <w:t>, предприятием произве</w:t>
      </w:r>
      <w:r w:rsidR="00E91AFC">
        <w:rPr>
          <w:rFonts w:ascii="Times New Roman" w:hAnsi="Times New Roman" w:cs="Times New Roman"/>
          <w:sz w:val="28"/>
          <w:szCs w:val="28"/>
        </w:rPr>
        <w:t xml:space="preserve">дено </w:t>
      </w:r>
      <w:r w:rsidR="00543407">
        <w:rPr>
          <w:rFonts w:ascii="Times New Roman" w:hAnsi="Times New Roman" w:cs="Times New Roman"/>
          <w:sz w:val="28"/>
          <w:szCs w:val="28"/>
        </w:rPr>
        <w:t>2</w:t>
      </w:r>
      <w:r w:rsidR="00C94A41">
        <w:rPr>
          <w:rFonts w:ascii="Times New Roman" w:hAnsi="Times New Roman" w:cs="Times New Roman"/>
          <w:sz w:val="28"/>
          <w:szCs w:val="28"/>
        </w:rPr>
        <w:t>2218</w:t>
      </w:r>
      <w:r w:rsidR="00E91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AFC">
        <w:rPr>
          <w:rFonts w:ascii="Times New Roman" w:hAnsi="Times New Roman" w:cs="Times New Roman"/>
          <w:sz w:val="28"/>
          <w:szCs w:val="28"/>
        </w:rPr>
        <w:t>тыс.штук</w:t>
      </w:r>
      <w:proofErr w:type="spellEnd"/>
      <w:r w:rsidR="00E91AFC">
        <w:rPr>
          <w:rFonts w:ascii="Times New Roman" w:hAnsi="Times New Roman" w:cs="Times New Roman"/>
          <w:sz w:val="28"/>
          <w:szCs w:val="28"/>
        </w:rPr>
        <w:t xml:space="preserve"> кирпича ( на </w:t>
      </w:r>
      <w:r w:rsidR="00205E90">
        <w:rPr>
          <w:rFonts w:ascii="Times New Roman" w:hAnsi="Times New Roman" w:cs="Times New Roman"/>
          <w:sz w:val="28"/>
          <w:szCs w:val="28"/>
        </w:rPr>
        <w:t xml:space="preserve">54,0% </w:t>
      </w:r>
      <w:r w:rsidR="00E91AFC">
        <w:rPr>
          <w:rFonts w:ascii="Times New Roman" w:hAnsi="Times New Roman" w:cs="Times New Roman"/>
          <w:sz w:val="28"/>
          <w:szCs w:val="28"/>
        </w:rPr>
        <w:t xml:space="preserve">выше </w:t>
      </w:r>
      <w:r w:rsidR="001F3402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E91AFC">
        <w:rPr>
          <w:rFonts w:ascii="Times New Roman" w:hAnsi="Times New Roman" w:cs="Times New Roman"/>
          <w:sz w:val="28"/>
          <w:szCs w:val="28"/>
        </w:rPr>
        <w:t>я</w:t>
      </w:r>
      <w:r w:rsidR="001F3402">
        <w:rPr>
          <w:rFonts w:ascii="Times New Roman" w:hAnsi="Times New Roman" w:cs="Times New Roman"/>
          <w:sz w:val="28"/>
          <w:szCs w:val="28"/>
        </w:rPr>
        <w:t xml:space="preserve"> 2017 года).</w:t>
      </w:r>
    </w:p>
    <w:p w:rsidR="001C26F7" w:rsidRPr="00DA2424" w:rsidRDefault="00DA2424" w:rsidP="00473AC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42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424">
        <w:rPr>
          <w:rFonts w:ascii="Times New Roman" w:hAnsi="Times New Roman" w:cs="Times New Roman"/>
          <w:sz w:val="28"/>
          <w:szCs w:val="28"/>
        </w:rPr>
        <w:t xml:space="preserve"> </w:t>
      </w:r>
      <w:r w:rsidR="00A62FB2">
        <w:rPr>
          <w:rFonts w:ascii="Times New Roman" w:hAnsi="Times New Roman" w:cs="Times New Roman"/>
          <w:sz w:val="28"/>
          <w:szCs w:val="28"/>
        </w:rPr>
        <w:t xml:space="preserve"> </w:t>
      </w:r>
      <w:r w:rsidRPr="00DA2424">
        <w:rPr>
          <w:rFonts w:ascii="Times New Roman" w:hAnsi="Times New Roman" w:cs="Times New Roman"/>
          <w:sz w:val="28"/>
          <w:szCs w:val="28"/>
        </w:rPr>
        <w:t xml:space="preserve">Выпуск полиграфической продукции в МУП «Редакция газеты «Трудовая жизнь» в отчетном периоде сократился </w:t>
      </w:r>
      <w:proofErr w:type="gramStart"/>
      <w:r w:rsidRPr="00DA2424">
        <w:rPr>
          <w:rFonts w:ascii="Times New Roman" w:hAnsi="Times New Roman" w:cs="Times New Roman"/>
          <w:sz w:val="28"/>
          <w:szCs w:val="28"/>
        </w:rPr>
        <w:t>относительно  прошлого</w:t>
      </w:r>
      <w:proofErr w:type="gramEnd"/>
      <w:r w:rsidRPr="00DA2424">
        <w:rPr>
          <w:rFonts w:ascii="Times New Roman" w:hAnsi="Times New Roman" w:cs="Times New Roman"/>
          <w:sz w:val="28"/>
          <w:szCs w:val="28"/>
        </w:rPr>
        <w:t xml:space="preserve"> года на</w:t>
      </w:r>
      <w:r w:rsidR="006C471D">
        <w:rPr>
          <w:rFonts w:ascii="Times New Roman" w:hAnsi="Times New Roman" w:cs="Times New Roman"/>
          <w:sz w:val="28"/>
          <w:szCs w:val="28"/>
        </w:rPr>
        <w:t xml:space="preserve"> </w:t>
      </w:r>
      <w:r w:rsidR="009570C6">
        <w:rPr>
          <w:rFonts w:ascii="Times New Roman" w:hAnsi="Times New Roman" w:cs="Times New Roman"/>
          <w:sz w:val="28"/>
          <w:szCs w:val="28"/>
        </w:rPr>
        <w:t>3</w:t>
      </w:r>
      <w:r w:rsidR="00543407">
        <w:rPr>
          <w:rFonts w:ascii="Times New Roman" w:hAnsi="Times New Roman" w:cs="Times New Roman"/>
          <w:sz w:val="28"/>
          <w:szCs w:val="28"/>
        </w:rPr>
        <w:t>,</w:t>
      </w:r>
      <w:r w:rsidR="009570C6">
        <w:rPr>
          <w:rFonts w:ascii="Times New Roman" w:hAnsi="Times New Roman" w:cs="Times New Roman"/>
          <w:sz w:val="28"/>
          <w:szCs w:val="28"/>
        </w:rPr>
        <w:t>6</w:t>
      </w:r>
      <w:r w:rsidR="00543407">
        <w:rPr>
          <w:rFonts w:ascii="Times New Roman" w:hAnsi="Times New Roman" w:cs="Times New Roman"/>
          <w:sz w:val="28"/>
          <w:szCs w:val="28"/>
        </w:rPr>
        <w:t>%</w:t>
      </w:r>
      <w:r w:rsidRPr="00DA2424">
        <w:rPr>
          <w:rFonts w:ascii="Times New Roman" w:hAnsi="Times New Roman" w:cs="Times New Roman"/>
          <w:sz w:val="28"/>
          <w:szCs w:val="28"/>
        </w:rPr>
        <w:t>, что обусловлено сокращением потребительского спроса на полиграфическую продукцию, вызванное социально-экономическими усл</w:t>
      </w:r>
      <w:r w:rsidR="006C471D">
        <w:rPr>
          <w:rFonts w:ascii="Times New Roman" w:hAnsi="Times New Roman" w:cs="Times New Roman"/>
          <w:sz w:val="28"/>
          <w:szCs w:val="28"/>
        </w:rPr>
        <w:t>овиями и условиями конкуренции</w:t>
      </w:r>
      <w:r w:rsidR="009C7B64">
        <w:rPr>
          <w:rFonts w:ascii="Times New Roman" w:hAnsi="Times New Roman" w:cs="Times New Roman"/>
          <w:sz w:val="28"/>
          <w:szCs w:val="28"/>
        </w:rPr>
        <w:t>,</w:t>
      </w:r>
      <w:r w:rsidR="009C7B64" w:rsidRPr="009C7B64">
        <w:rPr>
          <w:rFonts w:ascii="Times New Roman" w:hAnsi="Times New Roman" w:cs="Times New Roman"/>
          <w:sz w:val="28"/>
          <w:szCs w:val="28"/>
        </w:rPr>
        <w:t xml:space="preserve"> </w:t>
      </w:r>
      <w:r w:rsidR="009C7B64" w:rsidRPr="00DA2424">
        <w:rPr>
          <w:rFonts w:ascii="Times New Roman" w:hAnsi="Times New Roman" w:cs="Times New Roman"/>
          <w:sz w:val="28"/>
          <w:szCs w:val="28"/>
        </w:rPr>
        <w:t xml:space="preserve">объем отгруженных товаров составил </w:t>
      </w:r>
      <w:r w:rsidR="00543407">
        <w:rPr>
          <w:rFonts w:ascii="Times New Roman" w:hAnsi="Times New Roman" w:cs="Times New Roman"/>
          <w:sz w:val="28"/>
          <w:szCs w:val="28"/>
        </w:rPr>
        <w:t>1</w:t>
      </w:r>
      <w:r w:rsidR="00C94A41">
        <w:rPr>
          <w:rFonts w:ascii="Times New Roman" w:hAnsi="Times New Roman" w:cs="Times New Roman"/>
          <w:sz w:val="28"/>
          <w:szCs w:val="28"/>
        </w:rPr>
        <w:t>3,3</w:t>
      </w:r>
      <w:r w:rsidR="009C7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B64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="006C471D">
        <w:rPr>
          <w:rFonts w:ascii="Times New Roman" w:hAnsi="Times New Roman" w:cs="Times New Roman"/>
          <w:sz w:val="28"/>
          <w:szCs w:val="28"/>
        </w:rPr>
        <w:t>.</w:t>
      </w:r>
    </w:p>
    <w:p w:rsidR="00CD236E" w:rsidRDefault="00566073" w:rsidP="001833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43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B2CF7" w:rsidRPr="009C7B64">
        <w:rPr>
          <w:rFonts w:ascii="Times New Roman" w:hAnsi="Times New Roman" w:cs="Times New Roman"/>
          <w:sz w:val="28"/>
          <w:szCs w:val="28"/>
        </w:rPr>
        <w:t xml:space="preserve">Отрасль </w:t>
      </w:r>
      <w:r w:rsidR="00DB2CF7" w:rsidRPr="00AD00E8">
        <w:rPr>
          <w:rFonts w:ascii="Times New Roman" w:hAnsi="Times New Roman" w:cs="Times New Roman"/>
          <w:b/>
          <w:sz w:val="28"/>
          <w:szCs w:val="28"/>
        </w:rPr>
        <w:t>сельского хозяйства</w:t>
      </w:r>
      <w:r w:rsidR="00DB2CF7" w:rsidRPr="009C7B64">
        <w:rPr>
          <w:rFonts w:ascii="Times New Roman" w:hAnsi="Times New Roman" w:cs="Times New Roman"/>
          <w:sz w:val="28"/>
          <w:szCs w:val="28"/>
        </w:rPr>
        <w:t xml:space="preserve"> является основной в экономике района.</w:t>
      </w:r>
      <w:r w:rsidR="009C7B64">
        <w:rPr>
          <w:rFonts w:ascii="Times New Roman" w:hAnsi="Times New Roman" w:cs="Times New Roman"/>
          <w:sz w:val="28"/>
          <w:szCs w:val="28"/>
        </w:rPr>
        <w:t xml:space="preserve"> Производством сельскохозяйственной продукции на территории района занимаются </w:t>
      </w:r>
      <w:r w:rsidR="00CD236E" w:rsidRPr="00CD236E">
        <w:rPr>
          <w:rFonts w:ascii="Times New Roman" w:hAnsi="Times New Roman" w:cs="Times New Roman"/>
          <w:sz w:val="28"/>
          <w:szCs w:val="28"/>
        </w:rPr>
        <w:t>3</w:t>
      </w:r>
      <w:r w:rsidR="00994B3D">
        <w:rPr>
          <w:rFonts w:ascii="Times New Roman" w:hAnsi="Times New Roman" w:cs="Times New Roman"/>
          <w:sz w:val="28"/>
          <w:szCs w:val="28"/>
        </w:rPr>
        <w:t>1</w:t>
      </w:r>
      <w:r w:rsidR="00ED4FA5" w:rsidRPr="00CD236E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994B3D">
        <w:rPr>
          <w:rFonts w:ascii="Times New Roman" w:hAnsi="Times New Roman" w:cs="Times New Roman"/>
          <w:sz w:val="28"/>
          <w:szCs w:val="28"/>
        </w:rPr>
        <w:t>е</w:t>
      </w:r>
      <w:r w:rsidR="00ED4FA5">
        <w:rPr>
          <w:rFonts w:ascii="Times New Roman" w:hAnsi="Times New Roman" w:cs="Times New Roman"/>
          <w:sz w:val="28"/>
          <w:szCs w:val="28"/>
        </w:rPr>
        <w:t xml:space="preserve"> и 79 крестьянских</w:t>
      </w:r>
      <w:r w:rsidR="001F3853">
        <w:rPr>
          <w:rFonts w:ascii="Times New Roman" w:hAnsi="Times New Roman" w:cs="Times New Roman"/>
          <w:sz w:val="28"/>
          <w:szCs w:val="28"/>
        </w:rPr>
        <w:t xml:space="preserve"> </w:t>
      </w:r>
      <w:r w:rsidR="00ED4FA5">
        <w:rPr>
          <w:rFonts w:ascii="Times New Roman" w:hAnsi="Times New Roman" w:cs="Times New Roman"/>
          <w:sz w:val="28"/>
          <w:szCs w:val="28"/>
        </w:rPr>
        <w:t xml:space="preserve">(фермерских) хозяйств. </w:t>
      </w:r>
      <w:r w:rsidR="001F3853">
        <w:rPr>
          <w:rFonts w:ascii="Times New Roman" w:hAnsi="Times New Roman"/>
          <w:sz w:val="28"/>
          <w:szCs w:val="28"/>
        </w:rPr>
        <w:t xml:space="preserve">Развитие </w:t>
      </w:r>
      <w:r w:rsidR="001F3853" w:rsidRPr="00AD00E8">
        <w:rPr>
          <w:rFonts w:ascii="Times New Roman" w:hAnsi="Times New Roman"/>
          <w:sz w:val="28"/>
          <w:szCs w:val="28"/>
        </w:rPr>
        <w:t>агропромышленного комплекса</w:t>
      </w:r>
      <w:r w:rsidR="001F38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3853">
        <w:rPr>
          <w:rFonts w:ascii="Times New Roman" w:hAnsi="Times New Roman"/>
          <w:sz w:val="28"/>
          <w:szCs w:val="28"/>
        </w:rPr>
        <w:t>Кинель</w:t>
      </w:r>
      <w:proofErr w:type="spellEnd"/>
      <w:r w:rsidR="001F3853">
        <w:rPr>
          <w:rFonts w:ascii="Times New Roman" w:hAnsi="Times New Roman"/>
          <w:sz w:val="28"/>
          <w:szCs w:val="28"/>
        </w:rPr>
        <w:t xml:space="preserve">-Черкасского </w:t>
      </w:r>
      <w:proofErr w:type="gramStart"/>
      <w:r w:rsidR="001F3853">
        <w:rPr>
          <w:rFonts w:ascii="Times New Roman" w:hAnsi="Times New Roman"/>
          <w:sz w:val="28"/>
          <w:szCs w:val="28"/>
        </w:rPr>
        <w:t xml:space="preserve">района  </w:t>
      </w:r>
      <w:r w:rsidR="00ED4FA5">
        <w:rPr>
          <w:rFonts w:ascii="Times New Roman" w:hAnsi="Times New Roman"/>
          <w:sz w:val="28"/>
          <w:szCs w:val="28"/>
        </w:rPr>
        <w:t>в</w:t>
      </w:r>
      <w:proofErr w:type="gramEnd"/>
      <w:r w:rsidR="00ED4FA5">
        <w:rPr>
          <w:rFonts w:ascii="Times New Roman" w:hAnsi="Times New Roman"/>
          <w:sz w:val="28"/>
          <w:szCs w:val="28"/>
        </w:rPr>
        <w:t xml:space="preserve"> отчетном периоде </w:t>
      </w:r>
      <w:r w:rsidR="001F3853">
        <w:rPr>
          <w:rFonts w:ascii="Times New Roman" w:hAnsi="Times New Roman"/>
          <w:sz w:val="28"/>
          <w:szCs w:val="28"/>
        </w:rPr>
        <w:t>характеризуется следующими тенденциями.</w:t>
      </w:r>
      <w:r w:rsidR="00CD236E">
        <w:rPr>
          <w:rFonts w:ascii="Times New Roman" w:hAnsi="Times New Roman"/>
          <w:sz w:val="28"/>
          <w:szCs w:val="28"/>
        </w:rPr>
        <w:t xml:space="preserve"> </w:t>
      </w:r>
    </w:p>
    <w:p w:rsidR="00AD00E8" w:rsidRDefault="001E36B2" w:rsidP="00AD00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6073">
        <w:rPr>
          <w:rFonts w:ascii="Times New Roman" w:hAnsi="Times New Roman" w:cs="Times New Roman"/>
          <w:sz w:val="28"/>
          <w:szCs w:val="28"/>
        </w:rPr>
        <w:t xml:space="preserve"> </w:t>
      </w:r>
      <w:r w:rsidR="00AD00E8">
        <w:rPr>
          <w:rFonts w:ascii="Times New Roman" w:hAnsi="Times New Roman" w:cs="Times New Roman"/>
          <w:sz w:val="28"/>
          <w:szCs w:val="28"/>
        </w:rPr>
        <w:t>В отчетном периоде</w:t>
      </w:r>
      <w:r w:rsidR="00AD00E8">
        <w:rPr>
          <w:rFonts w:ascii="Times New Roman" w:hAnsi="Times New Roman"/>
          <w:bCs/>
          <w:sz w:val="28"/>
          <w:szCs w:val="28"/>
        </w:rPr>
        <w:t xml:space="preserve"> </w:t>
      </w:r>
      <w:r w:rsidR="000945A9">
        <w:rPr>
          <w:rFonts w:ascii="Times New Roman" w:hAnsi="Times New Roman"/>
          <w:bCs/>
          <w:sz w:val="28"/>
          <w:szCs w:val="28"/>
        </w:rPr>
        <w:t>о</w:t>
      </w:r>
      <w:r w:rsidR="00183327" w:rsidRPr="008A0605">
        <w:rPr>
          <w:rFonts w:ascii="Times New Roman" w:hAnsi="Times New Roman"/>
          <w:sz w:val="28"/>
          <w:szCs w:val="28"/>
        </w:rPr>
        <w:t xml:space="preserve">бщая площадь пашни в </w:t>
      </w:r>
      <w:proofErr w:type="spellStart"/>
      <w:r w:rsidR="00183327" w:rsidRPr="008A0605">
        <w:rPr>
          <w:rFonts w:ascii="Times New Roman" w:hAnsi="Times New Roman"/>
          <w:sz w:val="28"/>
          <w:szCs w:val="28"/>
        </w:rPr>
        <w:t>Кинель</w:t>
      </w:r>
      <w:proofErr w:type="spellEnd"/>
      <w:r w:rsidR="00183327" w:rsidRPr="008A0605">
        <w:rPr>
          <w:rFonts w:ascii="Times New Roman" w:hAnsi="Times New Roman"/>
          <w:sz w:val="28"/>
          <w:szCs w:val="28"/>
        </w:rPr>
        <w:t>-Черкасском районе состав</w:t>
      </w:r>
      <w:r w:rsidR="00ED4FA5">
        <w:rPr>
          <w:rFonts w:ascii="Times New Roman" w:hAnsi="Times New Roman"/>
          <w:sz w:val="28"/>
          <w:szCs w:val="28"/>
        </w:rPr>
        <w:t>ила</w:t>
      </w:r>
      <w:r w:rsidR="00183327" w:rsidRPr="008A0605">
        <w:rPr>
          <w:rFonts w:ascii="Times New Roman" w:hAnsi="Times New Roman"/>
          <w:sz w:val="28"/>
          <w:szCs w:val="28"/>
        </w:rPr>
        <w:t xml:space="preserve"> 1</w:t>
      </w:r>
      <w:r w:rsidR="00183327">
        <w:rPr>
          <w:rFonts w:ascii="Times New Roman" w:hAnsi="Times New Roman"/>
          <w:sz w:val="28"/>
          <w:szCs w:val="28"/>
        </w:rPr>
        <w:t>50</w:t>
      </w:r>
      <w:r w:rsidR="00183327" w:rsidRPr="008A06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3327" w:rsidRPr="008A0605">
        <w:rPr>
          <w:rFonts w:ascii="Times New Roman" w:hAnsi="Times New Roman"/>
          <w:sz w:val="28"/>
          <w:szCs w:val="28"/>
        </w:rPr>
        <w:t>тыс.га</w:t>
      </w:r>
      <w:proofErr w:type="spellEnd"/>
      <w:r w:rsidR="00183327" w:rsidRPr="008A0605">
        <w:rPr>
          <w:rFonts w:ascii="Times New Roman" w:hAnsi="Times New Roman"/>
          <w:sz w:val="28"/>
          <w:szCs w:val="28"/>
        </w:rPr>
        <w:t xml:space="preserve">. Все земли </w:t>
      </w:r>
      <w:r w:rsidR="00183327" w:rsidRPr="00DB2CF7">
        <w:rPr>
          <w:rFonts w:ascii="Times New Roman" w:hAnsi="Times New Roman"/>
          <w:sz w:val="28"/>
          <w:szCs w:val="28"/>
        </w:rPr>
        <w:t>сельскохозяйственного</w:t>
      </w:r>
      <w:r w:rsidR="00183327" w:rsidRPr="008A0605">
        <w:rPr>
          <w:rFonts w:ascii="Times New Roman" w:hAnsi="Times New Roman"/>
          <w:sz w:val="28"/>
          <w:szCs w:val="28"/>
        </w:rPr>
        <w:t xml:space="preserve"> назначения введены в оборот.</w:t>
      </w:r>
      <w:r w:rsidR="00AD00E8">
        <w:rPr>
          <w:rFonts w:ascii="Times New Roman" w:hAnsi="Times New Roman"/>
          <w:sz w:val="28"/>
          <w:szCs w:val="28"/>
        </w:rPr>
        <w:t xml:space="preserve"> </w:t>
      </w:r>
    </w:p>
    <w:p w:rsidR="00183327" w:rsidRPr="00D737BF" w:rsidRDefault="00183327" w:rsidP="00AD00E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</w:t>
      </w:r>
      <w:r w:rsidR="00D737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7FE8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8A0605">
        <w:rPr>
          <w:rFonts w:ascii="Times New Roman" w:hAnsi="Times New Roman"/>
          <w:color w:val="000000"/>
          <w:sz w:val="28"/>
          <w:szCs w:val="28"/>
        </w:rPr>
        <w:t xml:space="preserve"> соответствии со структурой посевных площадей в 201</w:t>
      </w:r>
      <w:r w:rsidR="00B84832">
        <w:rPr>
          <w:rFonts w:ascii="Times New Roman" w:hAnsi="Times New Roman"/>
          <w:color w:val="000000"/>
          <w:sz w:val="28"/>
          <w:szCs w:val="28"/>
        </w:rPr>
        <w:t>8</w:t>
      </w:r>
      <w:r w:rsidRPr="008A0605">
        <w:rPr>
          <w:rFonts w:ascii="Times New Roman" w:hAnsi="Times New Roman"/>
          <w:color w:val="000000"/>
          <w:sz w:val="28"/>
          <w:szCs w:val="28"/>
        </w:rPr>
        <w:t xml:space="preserve"> году общая площадь </w:t>
      </w:r>
      <w:r>
        <w:rPr>
          <w:rFonts w:ascii="Times New Roman" w:hAnsi="Times New Roman"/>
          <w:color w:val="000000"/>
          <w:sz w:val="28"/>
          <w:szCs w:val="28"/>
        </w:rPr>
        <w:t xml:space="preserve">посевов </w:t>
      </w:r>
      <w:proofErr w:type="gramStart"/>
      <w:r w:rsidRPr="008A0605">
        <w:rPr>
          <w:rFonts w:ascii="Times New Roman" w:hAnsi="Times New Roman"/>
          <w:color w:val="000000"/>
          <w:sz w:val="28"/>
          <w:szCs w:val="28"/>
        </w:rPr>
        <w:t>сельскохозяйственных</w:t>
      </w:r>
      <w:r w:rsidR="005667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0605">
        <w:rPr>
          <w:rFonts w:ascii="Times New Roman" w:hAnsi="Times New Roman"/>
          <w:color w:val="000000"/>
          <w:sz w:val="28"/>
          <w:szCs w:val="28"/>
        </w:rPr>
        <w:t xml:space="preserve"> культур</w:t>
      </w:r>
      <w:proofErr w:type="gramEnd"/>
      <w:r w:rsidRPr="008A0605">
        <w:rPr>
          <w:rFonts w:ascii="Times New Roman" w:hAnsi="Times New Roman"/>
          <w:color w:val="000000"/>
          <w:sz w:val="28"/>
          <w:szCs w:val="28"/>
        </w:rPr>
        <w:t xml:space="preserve"> состави</w:t>
      </w:r>
      <w:r w:rsidR="00566768">
        <w:rPr>
          <w:rFonts w:ascii="Times New Roman" w:hAnsi="Times New Roman"/>
          <w:color w:val="000000"/>
          <w:sz w:val="28"/>
          <w:szCs w:val="28"/>
        </w:rPr>
        <w:t>ла</w:t>
      </w:r>
      <w:r w:rsidRPr="008A0605">
        <w:rPr>
          <w:rFonts w:ascii="Times New Roman" w:hAnsi="Times New Roman"/>
          <w:color w:val="000000"/>
          <w:sz w:val="28"/>
          <w:szCs w:val="28"/>
        </w:rPr>
        <w:t xml:space="preserve"> 11</w:t>
      </w:r>
      <w:r w:rsidR="00AA6BDF">
        <w:rPr>
          <w:rFonts w:ascii="Times New Roman" w:hAnsi="Times New Roman"/>
          <w:color w:val="000000"/>
          <w:sz w:val="28"/>
          <w:szCs w:val="28"/>
        </w:rPr>
        <w:t>8,3</w:t>
      </w:r>
      <w:r w:rsidRPr="008A0605">
        <w:rPr>
          <w:rFonts w:ascii="Times New Roman" w:hAnsi="Times New Roman"/>
          <w:color w:val="000000"/>
          <w:sz w:val="28"/>
          <w:szCs w:val="28"/>
        </w:rPr>
        <w:t xml:space="preserve"> тыс. га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737BF" w:rsidRPr="00D737BF">
        <w:rPr>
          <w:rFonts w:ascii="Times New Roman" w:hAnsi="Times New Roman" w:cs="Times New Roman"/>
          <w:sz w:val="28"/>
          <w:szCs w:val="28"/>
        </w:rPr>
        <w:t xml:space="preserve">что  на 2% выше уровня прошлого года (+ 1,8 </w:t>
      </w:r>
      <w:proofErr w:type="spellStart"/>
      <w:r w:rsidR="00D737BF" w:rsidRPr="00D737BF">
        <w:rPr>
          <w:rFonts w:ascii="Times New Roman" w:hAnsi="Times New Roman" w:cs="Times New Roman"/>
          <w:sz w:val="28"/>
          <w:szCs w:val="28"/>
        </w:rPr>
        <w:t>тыс.га</w:t>
      </w:r>
      <w:proofErr w:type="spellEnd"/>
      <w:r w:rsidR="00D737BF" w:rsidRPr="00D737B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83327" w:rsidRDefault="00E97FE8" w:rsidP="00E97FE8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83327" w:rsidRPr="006D5A2A">
        <w:rPr>
          <w:rFonts w:ascii="Times New Roman" w:hAnsi="Times New Roman"/>
          <w:sz w:val="28"/>
          <w:szCs w:val="28"/>
        </w:rPr>
        <w:t>Из посеянных осенью 201</w:t>
      </w:r>
      <w:r w:rsidR="00AA6BDF">
        <w:rPr>
          <w:rFonts w:ascii="Times New Roman" w:hAnsi="Times New Roman"/>
          <w:sz w:val="28"/>
          <w:szCs w:val="28"/>
        </w:rPr>
        <w:t>7</w:t>
      </w:r>
      <w:r w:rsidR="00183327" w:rsidRPr="006D5A2A">
        <w:rPr>
          <w:rFonts w:ascii="Times New Roman" w:hAnsi="Times New Roman"/>
          <w:sz w:val="28"/>
          <w:szCs w:val="28"/>
        </w:rPr>
        <w:t xml:space="preserve"> года озимых зерновых культур сохранилось </w:t>
      </w:r>
      <w:r w:rsidR="00AA6BDF">
        <w:rPr>
          <w:rFonts w:ascii="Times New Roman" w:hAnsi="Times New Roman"/>
          <w:sz w:val="28"/>
          <w:szCs w:val="28"/>
        </w:rPr>
        <w:t xml:space="preserve">20,6 </w:t>
      </w:r>
      <w:proofErr w:type="spellStart"/>
      <w:r w:rsidR="00AA6BDF">
        <w:rPr>
          <w:rFonts w:ascii="Times New Roman" w:hAnsi="Times New Roman"/>
          <w:sz w:val="28"/>
          <w:szCs w:val="28"/>
        </w:rPr>
        <w:t>тыс.га</w:t>
      </w:r>
      <w:proofErr w:type="spellEnd"/>
      <w:r w:rsidR="00AA6BDF">
        <w:rPr>
          <w:rFonts w:ascii="Times New Roman" w:hAnsi="Times New Roman"/>
          <w:sz w:val="28"/>
          <w:szCs w:val="28"/>
        </w:rPr>
        <w:t xml:space="preserve"> (в 2017 году - </w:t>
      </w:r>
      <w:r w:rsidR="00183327" w:rsidRPr="006D5A2A">
        <w:rPr>
          <w:rFonts w:ascii="Times New Roman" w:hAnsi="Times New Roman"/>
          <w:sz w:val="28"/>
          <w:szCs w:val="28"/>
        </w:rPr>
        <w:t xml:space="preserve">18,5 </w:t>
      </w:r>
      <w:proofErr w:type="spellStart"/>
      <w:r w:rsidR="00183327" w:rsidRPr="006D5A2A">
        <w:rPr>
          <w:rFonts w:ascii="Times New Roman" w:hAnsi="Times New Roman"/>
          <w:sz w:val="28"/>
          <w:szCs w:val="28"/>
        </w:rPr>
        <w:t>тыс.га</w:t>
      </w:r>
      <w:proofErr w:type="spellEnd"/>
      <w:r w:rsidR="00AA6BDF">
        <w:rPr>
          <w:rFonts w:ascii="Times New Roman" w:hAnsi="Times New Roman"/>
          <w:sz w:val="28"/>
          <w:szCs w:val="28"/>
        </w:rPr>
        <w:t>)</w:t>
      </w:r>
      <w:r w:rsidR="00183327" w:rsidRPr="006D5A2A">
        <w:rPr>
          <w:rFonts w:ascii="Times New Roman" w:hAnsi="Times New Roman"/>
          <w:sz w:val="28"/>
          <w:szCs w:val="28"/>
        </w:rPr>
        <w:t>, из которых всю площадь занима</w:t>
      </w:r>
      <w:r w:rsidR="005C6CE4">
        <w:rPr>
          <w:rFonts w:ascii="Times New Roman" w:hAnsi="Times New Roman"/>
          <w:sz w:val="28"/>
          <w:szCs w:val="28"/>
        </w:rPr>
        <w:t>ла</w:t>
      </w:r>
      <w:r w:rsidR="00183327" w:rsidRPr="006D5A2A">
        <w:rPr>
          <w:rFonts w:ascii="Times New Roman" w:hAnsi="Times New Roman"/>
          <w:sz w:val="28"/>
          <w:szCs w:val="28"/>
        </w:rPr>
        <w:t xml:space="preserve"> озимая пшеница. Из-за сложившихся погодных условий </w:t>
      </w:r>
      <w:r w:rsidR="00AA6BDF">
        <w:rPr>
          <w:rFonts w:ascii="Times New Roman" w:hAnsi="Times New Roman"/>
          <w:sz w:val="28"/>
          <w:szCs w:val="28"/>
        </w:rPr>
        <w:t>0,8</w:t>
      </w:r>
      <w:r w:rsidR="00183327" w:rsidRPr="006D5A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3327" w:rsidRPr="006D5A2A">
        <w:rPr>
          <w:rFonts w:ascii="Times New Roman" w:hAnsi="Times New Roman"/>
          <w:sz w:val="28"/>
          <w:szCs w:val="28"/>
        </w:rPr>
        <w:t>тыс.га</w:t>
      </w:r>
      <w:proofErr w:type="spellEnd"/>
      <w:r w:rsidR="00183327" w:rsidRPr="006D5A2A">
        <w:rPr>
          <w:rFonts w:ascii="Times New Roman" w:hAnsi="Times New Roman"/>
          <w:sz w:val="28"/>
          <w:szCs w:val="28"/>
        </w:rPr>
        <w:t xml:space="preserve"> погибло. </w:t>
      </w:r>
      <w:r w:rsidR="00AA6BDF">
        <w:rPr>
          <w:rFonts w:ascii="Times New Roman" w:hAnsi="Times New Roman"/>
          <w:sz w:val="28"/>
          <w:szCs w:val="28"/>
        </w:rPr>
        <w:t>Частично</w:t>
      </w:r>
      <w:r w:rsidR="00183327" w:rsidRPr="006D5A2A">
        <w:rPr>
          <w:rFonts w:ascii="Times New Roman" w:hAnsi="Times New Roman"/>
          <w:sz w:val="28"/>
          <w:szCs w:val="28"/>
        </w:rPr>
        <w:t xml:space="preserve"> гибель произошла </w:t>
      </w:r>
      <w:r w:rsidR="00AA6BDF">
        <w:rPr>
          <w:rFonts w:ascii="Times New Roman" w:hAnsi="Times New Roman"/>
          <w:sz w:val="28"/>
          <w:szCs w:val="28"/>
        </w:rPr>
        <w:t xml:space="preserve">и </w:t>
      </w:r>
      <w:r w:rsidR="00183327" w:rsidRPr="006D5A2A">
        <w:rPr>
          <w:rFonts w:ascii="Times New Roman" w:hAnsi="Times New Roman"/>
          <w:sz w:val="28"/>
          <w:szCs w:val="28"/>
        </w:rPr>
        <w:t>весной 201</w:t>
      </w:r>
      <w:r w:rsidR="00AA6BDF">
        <w:rPr>
          <w:rFonts w:ascii="Times New Roman" w:hAnsi="Times New Roman"/>
          <w:sz w:val="28"/>
          <w:szCs w:val="28"/>
        </w:rPr>
        <w:t>8</w:t>
      </w:r>
      <w:r w:rsidR="00183327" w:rsidRPr="006D5A2A">
        <w:rPr>
          <w:rFonts w:ascii="Times New Roman" w:hAnsi="Times New Roman"/>
          <w:sz w:val="28"/>
          <w:szCs w:val="28"/>
        </w:rPr>
        <w:t xml:space="preserve"> года из-за ряда неблагоприятных факторов.</w:t>
      </w:r>
      <w:r w:rsidR="00183327">
        <w:rPr>
          <w:rFonts w:ascii="Times New Roman" w:hAnsi="Times New Roman"/>
          <w:sz w:val="28"/>
          <w:szCs w:val="28"/>
        </w:rPr>
        <w:t xml:space="preserve"> </w:t>
      </w:r>
    </w:p>
    <w:p w:rsidR="00183327" w:rsidRDefault="00183327" w:rsidP="00E97FE8">
      <w:pPr>
        <w:spacing w:after="0" w:line="360" w:lineRule="auto"/>
        <w:ind w:right="57" w:firstLine="425"/>
        <w:jc w:val="both"/>
        <w:rPr>
          <w:rFonts w:ascii="Times New Roman" w:hAnsi="Times New Roman"/>
          <w:sz w:val="28"/>
          <w:szCs w:val="28"/>
        </w:rPr>
      </w:pPr>
      <w:r w:rsidRPr="006D5A2A">
        <w:rPr>
          <w:rFonts w:ascii="Times New Roman" w:hAnsi="Times New Roman"/>
          <w:sz w:val="28"/>
          <w:szCs w:val="28"/>
        </w:rPr>
        <w:t xml:space="preserve">Яровой сев произведен на площади </w:t>
      </w:r>
      <w:r w:rsidR="00E45C04">
        <w:rPr>
          <w:rFonts w:ascii="Times New Roman" w:hAnsi="Times New Roman"/>
          <w:sz w:val="28"/>
          <w:szCs w:val="28"/>
        </w:rPr>
        <w:t xml:space="preserve">90,8 </w:t>
      </w:r>
      <w:proofErr w:type="spellStart"/>
      <w:proofErr w:type="gramStart"/>
      <w:r w:rsidR="00E45C04">
        <w:rPr>
          <w:rFonts w:ascii="Times New Roman" w:hAnsi="Times New Roman"/>
          <w:sz w:val="28"/>
          <w:szCs w:val="28"/>
        </w:rPr>
        <w:t>тыс.га</w:t>
      </w:r>
      <w:proofErr w:type="spellEnd"/>
      <w:r w:rsidR="00E45C04">
        <w:rPr>
          <w:rFonts w:ascii="Times New Roman" w:hAnsi="Times New Roman"/>
          <w:sz w:val="28"/>
          <w:szCs w:val="28"/>
        </w:rPr>
        <w:t xml:space="preserve"> </w:t>
      </w:r>
      <w:r w:rsidRPr="006D5A2A">
        <w:rPr>
          <w:rFonts w:ascii="Times New Roman" w:hAnsi="Times New Roman"/>
          <w:sz w:val="28"/>
          <w:szCs w:val="28"/>
        </w:rPr>
        <w:t xml:space="preserve"> </w:t>
      </w:r>
      <w:r w:rsidRPr="007F7FB5">
        <w:rPr>
          <w:rFonts w:ascii="Times New Roman" w:hAnsi="Times New Roman"/>
          <w:sz w:val="28"/>
          <w:szCs w:val="28"/>
        </w:rPr>
        <w:t>против</w:t>
      </w:r>
      <w:proofErr w:type="gramEnd"/>
      <w:r w:rsidRPr="007F7FB5">
        <w:rPr>
          <w:rFonts w:ascii="Times New Roman" w:hAnsi="Times New Roman"/>
          <w:sz w:val="28"/>
          <w:szCs w:val="28"/>
        </w:rPr>
        <w:t xml:space="preserve"> 9</w:t>
      </w:r>
      <w:r w:rsidR="00E45C04">
        <w:rPr>
          <w:rFonts w:ascii="Times New Roman" w:hAnsi="Times New Roman"/>
          <w:sz w:val="28"/>
          <w:szCs w:val="28"/>
        </w:rPr>
        <w:t>1,4</w:t>
      </w:r>
      <w:r w:rsidRPr="007F7F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7FB5">
        <w:rPr>
          <w:rFonts w:ascii="Times New Roman" w:hAnsi="Times New Roman"/>
          <w:sz w:val="28"/>
          <w:szCs w:val="28"/>
        </w:rPr>
        <w:t>тыс.га</w:t>
      </w:r>
      <w:proofErr w:type="spellEnd"/>
      <w:r w:rsidR="001473C1">
        <w:rPr>
          <w:rFonts w:ascii="Times New Roman" w:hAnsi="Times New Roman"/>
          <w:sz w:val="28"/>
          <w:szCs w:val="28"/>
        </w:rPr>
        <w:t xml:space="preserve"> </w:t>
      </w:r>
      <w:r w:rsidRPr="007F7FB5">
        <w:rPr>
          <w:rFonts w:ascii="Times New Roman" w:hAnsi="Times New Roman"/>
          <w:sz w:val="28"/>
          <w:szCs w:val="28"/>
        </w:rPr>
        <w:t xml:space="preserve"> в 201</w:t>
      </w:r>
      <w:r w:rsidR="00E45C04">
        <w:rPr>
          <w:rFonts w:ascii="Times New Roman" w:hAnsi="Times New Roman"/>
          <w:sz w:val="28"/>
          <w:szCs w:val="28"/>
        </w:rPr>
        <w:t>7</w:t>
      </w:r>
      <w:r w:rsidRPr="007F7FB5">
        <w:rPr>
          <w:rFonts w:ascii="Times New Roman" w:hAnsi="Times New Roman"/>
          <w:sz w:val="28"/>
          <w:szCs w:val="28"/>
        </w:rPr>
        <w:t xml:space="preserve"> году,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5A2A">
        <w:rPr>
          <w:rFonts w:ascii="Times New Roman" w:hAnsi="Times New Roman"/>
          <w:sz w:val="28"/>
          <w:szCs w:val="28"/>
        </w:rPr>
        <w:t xml:space="preserve">в том числе: яровые зерновые – </w:t>
      </w:r>
      <w:r w:rsidR="00E45C04">
        <w:rPr>
          <w:rFonts w:ascii="Times New Roman" w:hAnsi="Times New Roman"/>
          <w:sz w:val="28"/>
          <w:szCs w:val="28"/>
        </w:rPr>
        <w:t xml:space="preserve">47,7 </w:t>
      </w:r>
      <w:proofErr w:type="spellStart"/>
      <w:r w:rsidRPr="006D5A2A">
        <w:rPr>
          <w:rFonts w:ascii="Times New Roman" w:hAnsi="Times New Roman"/>
          <w:sz w:val="28"/>
          <w:szCs w:val="28"/>
        </w:rPr>
        <w:t>тыс.га</w:t>
      </w:r>
      <w:proofErr w:type="spellEnd"/>
      <w:r w:rsidR="00EB76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(в 201</w:t>
      </w:r>
      <w:r w:rsidR="00E45C0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 – 4</w:t>
      </w:r>
      <w:r w:rsidR="00E45C04">
        <w:rPr>
          <w:rFonts w:ascii="Times New Roman" w:hAnsi="Times New Roman"/>
          <w:sz w:val="28"/>
          <w:szCs w:val="28"/>
        </w:rPr>
        <w:t>9,1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тыс.га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6D5A2A">
        <w:rPr>
          <w:rFonts w:ascii="Times New Roman" w:hAnsi="Times New Roman"/>
          <w:sz w:val="28"/>
          <w:szCs w:val="28"/>
        </w:rPr>
        <w:t xml:space="preserve">, технические – </w:t>
      </w:r>
      <w:r w:rsidR="00E45C04">
        <w:rPr>
          <w:rFonts w:ascii="Times New Roman" w:hAnsi="Times New Roman"/>
          <w:sz w:val="28"/>
          <w:szCs w:val="28"/>
        </w:rPr>
        <w:t xml:space="preserve">42,1 </w:t>
      </w:r>
      <w:proofErr w:type="spellStart"/>
      <w:r w:rsidRPr="006D5A2A">
        <w:rPr>
          <w:rFonts w:ascii="Times New Roman" w:hAnsi="Times New Roman"/>
          <w:sz w:val="28"/>
          <w:szCs w:val="28"/>
        </w:rPr>
        <w:t>тыс.га</w:t>
      </w:r>
      <w:proofErr w:type="spellEnd"/>
      <w:r>
        <w:rPr>
          <w:rFonts w:ascii="Times New Roman" w:hAnsi="Times New Roman"/>
          <w:sz w:val="28"/>
          <w:szCs w:val="28"/>
        </w:rPr>
        <w:t xml:space="preserve"> (в 201</w:t>
      </w:r>
      <w:r w:rsidR="00E45C0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 – 41,</w:t>
      </w:r>
      <w:r w:rsidR="00E45C0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55D7">
        <w:rPr>
          <w:rFonts w:ascii="Times New Roman" w:hAnsi="Times New Roman"/>
          <w:sz w:val="28"/>
          <w:szCs w:val="28"/>
        </w:rPr>
        <w:t>тыс.га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6D5A2A">
        <w:rPr>
          <w:rFonts w:ascii="Times New Roman" w:hAnsi="Times New Roman"/>
          <w:sz w:val="28"/>
          <w:szCs w:val="28"/>
        </w:rPr>
        <w:t xml:space="preserve">, кормовые – </w:t>
      </w:r>
      <w:r w:rsidR="00E45C04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Pr="006D5A2A">
        <w:rPr>
          <w:rFonts w:ascii="Times New Roman" w:hAnsi="Times New Roman"/>
          <w:sz w:val="28"/>
          <w:szCs w:val="28"/>
        </w:rPr>
        <w:t>тыс.га</w:t>
      </w:r>
      <w:proofErr w:type="spellEnd"/>
      <w:r w:rsidRPr="006D5A2A">
        <w:rPr>
          <w:rFonts w:ascii="Times New Roman" w:hAnsi="Times New Roman"/>
          <w:sz w:val="28"/>
          <w:szCs w:val="28"/>
        </w:rPr>
        <w:t>.</w:t>
      </w:r>
    </w:p>
    <w:p w:rsidR="00333976" w:rsidRPr="006D5A2A" w:rsidRDefault="00333976" w:rsidP="00333976">
      <w:pPr>
        <w:spacing w:after="0" w:line="360" w:lineRule="auto"/>
        <w:ind w:right="57" w:firstLine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     </w:t>
      </w:r>
      <w:r w:rsidRPr="006D5A2A">
        <w:rPr>
          <w:rFonts w:ascii="Times New Roman" w:hAnsi="Times New Roman"/>
          <w:sz w:val="28"/>
          <w:szCs w:val="28"/>
        </w:rPr>
        <w:t>В</w:t>
      </w:r>
      <w:r w:rsidR="00356DF7">
        <w:rPr>
          <w:rFonts w:ascii="Times New Roman" w:hAnsi="Times New Roman"/>
          <w:sz w:val="28"/>
          <w:szCs w:val="28"/>
        </w:rPr>
        <w:t>с</w:t>
      </w:r>
      <w:r w:rsidRPr="006D5A2A">
        <w:rPr>
          <w:rFonts w:ascii="Times New Roman" w:hAnsi="Times New Roman"/>
          <w:sz w:val="28"/>
          <w:szCs w:val="28"/>
        </w:rPr>
        <w:t>его зерновых культур высеяно на площади 6</w:t>
      </w:r>
      <w:r>
        <w:rPr>
          <w:rFonts w:ascii="Times New Roman" w:hAnsi="Times New Roman"/>
          <w:sz w:val="28"/>
          <w:szCs w:val="28"/>
        </w:rPr>
        <w:t>8,3</w:t>
      </w:r>
      <w:r w:rsidRPr="006D5A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A2A">
        <w:rPr>
          <w:rFonts w:ascii="Times New Roman" w:hAnsi="Times New Roman"/>
          <w:sz w:val="28"/>
          <w:szCs w:val="28"/>
        </w:rPr>
        <w:t>тыс.га</w:t>
      </w:r>
      <w:proofErr w:type="spellEnd"/>
      <w:r w:rsidRPr="006D5A2A">
        <w:rPr>
          <w:rFonts w:ascii="Times New Roman" w:hAnsi="Times New Roman"/>
          <w:sz w:val="28"/>
          <w:szCs w:val="28"/>
        </w:rPr>
        <w:t xml:space="preserve">, что </w:t>
      </w:r>
      <w:r>
        <w:rPr>
          <w:rFonts w:ascii="Times New Roman" w:hAnsi="Times New Roman"/>
          <w:sz w:val="28"/>
          <w:szCs w:val="28"/>
        </w:rPr>
        <w:t>выше</w:t>
      </w:r>
      <w:r w:rsidRPr="006D5A2A">
        <w:rPr>
          <w:rFonts w:ascii="Times New Roman" w:hAnsi="Times New Roman"/>
          <w:sz w:val="28"/>
          <w:szCs w:val="28"/>
        </w:rPr>
        <w:t xml:space="preserve"> уровня прошлого года на </w:t>
      </w:r>
      <w:r>
        <w:rPr>
          <w:rFonts w:ascii="Times New Roman" w:hAnsi="Times New Roman"/>
          <w:sz w:val="28"/>
          <w:szCs w:val="28"/>
        </w:rPr>
        <w:t>0,8</w:t>
      </w:r>
      <w:r w:rsidRPr="006D5A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A2A">
        <w:rPr>
          <w:rFonts w:ascii="Times New Roman" w:hAnsi="Times New Roman"/>
          <w:sz w:val="28"/>
          <w:szCs w:val="28"/>
        </w:rPr>
        <w:t>тыс.га</w:t>
      </w:r>
      <w:proofErr w:type="spellEnd"/>
      <w:r w:rsidRPr="006D5A2A">
        <w:rPr>
          <w:rFonts w:ascii="Times New Roman" w:hAnsi="Times New Roman"/>
          <w:sz w:val="28"/>
          <w:szCs w:val="28"/>
        </w:rPr>
        <w:t xml:space="preserve">. </w:t>
      </w:r>
    </w:p>
    <w:p w:rsidR="00183327" w:rsidRPr="00ED4F50" w:rsidRDefault="00333976" w:rsidP="009326B9">
      <w:pPr>
        <w:spacing w:after="0" w:line="360" w:lineRule="auto"/>
        <w:ind w:right="57" w:firstLine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</w:t>
      </w:r>
      <w:r w:rsidR="009326B9" w:rsidRPr="00CA3BAA">
        <w:rPr>
          <w:rFonts w:ascii="Times New Roman" w:hAnsi="Times New Roman" w:cs="Times New Roman"/>
          <w:sz w:val="28"/>
          <w:szCs w:val="28"/>
        </w:rPr>
        <w:t xml:space="preserve">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6B9" w:rsidRPr="00CA3BAA">
        <w:rPr>
          <w:rFonts w:ascii="Times New Roman" w:hAnsi="Times New Roman" w:cs="Times New Roman"/>
          <w:sz w:val="28"/>
          <w:szCs w:val="28"/>
        </w:rPr>
        <w:t xml:space="preserve">урожай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6B9" w:rsidRPr="00CA3BAA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6B9" w:rsidRPr="00CA3BAA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6B9" w:rsidRPr="00CA3BAA">
        <w:rPr>
          <w:rFonts w:ascii="Times New Roman" w:hAnsi="Times New Roman" w:cs="Times New Roman"/>
          <w:sz w:val="28"/>
          <w:szCs w:val="28"/>
        </w:rPr>
        <w:t xml:space="preserve">высеяно 13,7 тыс. тонн семян зерновых и зернобобовых культур, из которых 2,4 тыс. тонн – элитные семена. Доля площади, засеваемая элитными семенами, составляет 10,5 % от общей посевной площади, </w:t>
      </w:r>
      <w:r w:rsidR="009326B9">
        <w:rPr>
          <w:rFonts w:ascii="Times New Roman" w:hAnsi="Times New Roman" w:cs="Times New Roman"/>
          <w:sz w:val="28"/>
          <w:szCs w:val="28"/>
        </w:rPr>
        <w:t xml:space="preserve">что на 3,5 </w:t>
      </w:r>
      <w:r w:rsidR="005C6CE4">
        <w:rPr>
          <w:rFonts w:ascii="Times New Roman" w:hAnsi="Times New Roman" w:cs="Times New Roman"/>
          <w:sz w:val="28"/>
          <w:szCs w:val="28"/>
        </w:rPr>
        <w:t>%</w:t>
      </w:r>
      <w:r w:rsidR="009326B9">
        <w:rPr>
          <w:rFonts w:ascii="Times New Roman" w:hAnsi="Times New Roman" w:cs="Times New Roman"/>
          <w:sz w:val="28"/>
          <w:szCs w:val="28"/>
        </w:rPr>
        <w:t xml:space="preserve"> </w:t>
      </w:r>
      <w:r w:rsidR="008C6DE4">
        <w:rPr>
          <w:rFonts w:ascii="Times New Roman" w:hAnsi="Times New Roman" w:cs="Times New Roman"/>
          <w:sz w:val="28"/>
          <w:szCs w:val="28"/>
        </w:rPr>
        <w:t xml:space="preserve">выше </w:t>
      </w:r>
      <w:r w:rsidR="009326B9">
        <w:rPr>
          <w:rFonts w:ascii="Times New Roman" w:hAnsi="Times New Roman" w:cs="Times New Roman"/>
          <w:sz w:val="28"/>
          <w:szCs w:val="28"/>
        </w:rPr>
        <w:t xml:space="preserve">уровня целевого индикатора, установленного Соглашением </w:t>
      </w:r>
      <w:r w:rsidR="009326B9" w:rsidRPr="00CA3BAA">
        <w:rPr>
          <w:rFonts w:ascii="Times New Roman" w:hAnsi="Times New Roman" w:cs="Times New Roman"/>
          <w:color w:val="000000"/>
          <w:sz w:val="28"/>
          <w:szCs w:val="28"/>
        </w:rPr>
        <w:t xml:space="preserve">между министерством сельского хозяйства и продовольствия Самарской области и Администрацией муниципального района </w:t>
      </w:r>
      <w:proofErr w:type="spellStart"/>
      <w:r w:rsidR="009326B9" w:rsidRPr="00CA3BAA">
        <w:rPr>
          <w:rFonts w:ascii="Times New Roman" w:hAnsi="Times New Roman" w:cs="Times New Roman"/>
          <w:color w:val="000000"/>
          <w:sz w:val="28"/>
          <w:szCs w:val="28"/>
        </w:rPr>
        <w:t>Кинель</w:t>
      </w:r>
      <w:proofErr w:type="spellEnd"/>
      <w:r w:rsidR="009326B9" w:rsidRPr="00CA3BAA">
        <w:rPr>
          <w:rFonts w:ascii="Times New Roman" w:hAnsi="Times New Roman" w:cs="Times New Roman"/>
          <w:color w:val="000000"/>
          <w:sz w:val="28"/>
          <w:szCs w:val="28"/>
        </w:rPr>
        <w:t>-Черкасский Самарской области о взаимодействии при реализации мероприятий программ в сфере сельского хозяйства и развития сельских территорий Самарской области в 2014–2020 годах</w:t>
      </w:r>
      <w:r w:rsidR="009326B9" w:rsidRPr="00CA3BAA">
        <w:rPr>
          <w:rFonts w:ascii="Times New Roman" w:hAnsi="Times New Roman" w:cs="Times New Roman"/>
          <w:sz w:val="28"/>
          <w:szCs w:val="28"/>
        </w:rPr>
        <w:t xml:space="preserve"> (далее – Соглашение)</w:t>
      </w:r>
      <w:r w:rsidR="009326B9">
        <w:rPr>
          <w:rFonts w:ascii="Times New Roman" w:hAnsi="Times New Roman" w:cs="Times New Roman"/>
          <w:sz w:val="28"/>
          <w:szCs w:val="28"/>
        </w:rPr>
        <w:t xml:space="preserve">. </w:t>
      </w:r>
      <w:r w:rsidR="00183327" w:rsidRPr="00ED4F50">
        <w:rPr>
          <w:rFonts w:ascii="Times New Roman" w:hAnsi="Times New Roman"/>
          <w:sz w:val="28"/>
          <w:szCs w:val="28"/>
        </w:rPr>
        <w:t>Хозяйства района ежего</w:t>
      </w:r>
      <w:r w:rsidR="00465437">
        <w:rPr>
          <w:rFonts w:ascii="Times New Roman" w:hAnsi="Times New Roman"/>
          <w:sz w:val="28"/>
          <w:szCs w:val="28"/>
        </w:rPr>
        <w:t xml:space="preserve">дно занимаются </w:t>
      </w:r>
      <w:proofErr w:type="spellStart"/>
      <w:r w:rsidR="00465437">
        <w:rPr>
          <w:rFonts w:ascii="Times New Roman" w:hAnsi="Times New Roman"/>
          <w:sz w:val="28"/>
          <w:szCs w:val="28"/>
        </w:rPr>
        <w:t>сортообновлением</w:t>
      </w:r>
      <w:proofErr w:type="spellEnd"/>
      <w:r w:rsidR="00465437">
        <w:rPr>
          <w:rFonts w:ascii="Times New Roman" w:hAnsi="Times New Roman"/>
          <w:sz w:val="28"/>
          <w:szCs w:val="28"/>
        </w:rPr>
        <w:t>.</w:t>
      </w:r>
      <w:r w:rsidR="00183327" w:rsidRPr="00ED4F50">
        <w:rPr>
          <w:rFonts w:ascii="Times New Roman" w:hAnsi="Times New Roman"/>
          <w:sz w:val="28"/>
          <w:szCs w:val="28"/>
        </w:rPr>
        <w:t xml:space="preserve"> </w:t>
      </w:r>
      <w:r w:rsidR="00465437">
        <w:rPr>
          <w:rFonts w:ascii="Times New Roman" w:hAnsi="Times New Roman"/>
          <w:sz w:val="28"/>
          <w:szCs w:val="28"/>
        </w:rPr>
        <w:t>Э</w:t>
      </w:r>
      <w:r w:rsidR="00183327" w:rsidRPr="00ED4F50">
        <w:rPr>
          <w:rFonts w:ascii="Times New Roman" w:hAnsi="Times New Roman"/>
          <w:sz w:val="28"/>
          <w:szCs w:val="28"/>
        </w:rPr>
        <w:t>литные семена приобрели: СПК им. Ленина, ООО СХП «</w:t>
      </w:r>
      <w:proofErr w:type="spellStart"/>
      <w:r w:rsidR="00183327" w:rsidRPr="00ED4F50">
        <w:rPr>
          <w:rFonts w:ascii="Times New Roman" w:hAnsi="Times New Roman"/>
          <w:sz w:val="28"/>
          <w:szCs w:val="28"/>
        </w:rPr>
        <w:t>Хвалынское</w:t>
      </w:r>
      <w:proofErr w:type="spellEnd"/>
      <w:r w:rsidR="00183327" w:rsidRPr="00ED4F50">
        <w:rPr>
          <w:rFonts w:ascii="Times New Roman" w:hAnsi="Times New Roman"/>
          <w:sz w:val="28"/>
          <w:szCs w:val="28"/>
        </w:rPr>
        <w:t>», ООО «Весна», ООО СХП «Семеновское», ООО СХП «</w:t>
      </w:r>
      <w:proofErr w:type="spellStart"/>
      <w:r w:rsidR="00183327" w:rsidRPr="00ED4F50">
        <w:rPr>
          <w:rFonts w:ascii="Times New Roman" w:hAnsi="Times New Roman"/>
          <w:sz w:val="28"/>
          <w:szCs w:val="28"/>
        </w:rPr>
        <w:t>Лозовское</w:t>
      </w:r>
      <w:proofErr w:type="spellEnd"/>
      <w:r w:rsidR="00183327" w:rsidRPr="00ED4F50">
        <w:rPr>
          <w:rFonts w:ascii="Times New Roman" w:hAnsi="Times New Roman"/>
          <w:sz w:val="28"/>
          <w:szCs w:val="28"/>
        </w:rPr>
        <w:t xml:space="preserve">», ООО СХП «Золотой колос» и </w:t>
      </w:r>
      <w:r w:rsidR="009326B9">
        <w:rPr>
          <w:rFonts w:ascii="Times New Roman" w:hAnsi="Times New Roman"/>
          <w:sz w:val="28"/>
          <w:szCs w:val="28"/>
        </w:rPr>
        <w:t>ряд</w:t>
      </w:r>
      <w:r w:rsidR="00183327" w:rsidRPr="00ED4F50">
        <w:rPr>
          <w:rFonts w:ascii="Times New Roman" w:hAnsi="Times New Roman"/>
          <w:sz w:val="28"/>
          <w:szCs w:val="28"/>
        </w:rPr>
        <w:t xml:space="preserve"> КФХ</w:t>
      </w:r>
      <w:r w:rsidR="009326B9">
        <w:rPr>
          <w:rFonts w:ascii="Times New Roman" w:hAnsi="Times New Roman"/>
          <w:sz w:val="28"/>
          <w:szCs w:val="28"/>
        </w:rPr>
        <w:t xml:space="preserve"> района</w:t>
      </w:r>
      <w:r w:rsidR="00183327" w:rsidRPr="00ED4F50">
        <w:rPr>
          <w:rFonts w:ascii="Times New Roman" w:hAnsi="Times New Roman"/>
          <w:sz w:val="28"/>
          <w:szCs w:val="28"/>
        </w:rPr>
        <w:t>.</w:t>
      </w:r>
    </w:p>
    <w:p w:rsidR="00780512" w:rsidRPr="00ED4F50" w:rsidRDefault="00E97FE8" w:rsidP="00780512">
      <w:pPr>
        <w:spacing w:after="0" w:line="360" w:lineRule="auto"/>
        <w:ind w:right="5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83327" w:rsidRPr="00ED4F50">
        <w:rPr>
          <w:rFonts w:ascii="Times New Roman" w:hAnsi="Times New Roman"/>
          <w:sz w:val="28"/>
          <w:szCs w:val="28"/>
        </w:rPr>
        <w:t>В 201</w:t>
      </w:r>
      <w:r w:rsidR="00465437">
        <w:rPr>
          <w:rFonts w:ascii="Times New Roman" w:hAnsi="Times New Roman"/>
          <w:sz w:val="28"/>
          <w:szCs w:val="28"/>
        </w:rPr>
        <w:t>8</w:t>
      </w:r>
      <w:r w:rsidR="00183327" w:rsidRPr="00ED4F50">
        <w:rPr>
          <w:rFonts w:ascii="Times New Roman" w:hAnsi="Times New Roman"/>
          <w:sz w:val="28"/>
          <w:szCs w:val="28"/>
        </w:rPr>
        <w:t xml:space="preserve"> году хозяйства района приобрели </w:t>
      </w:r>
      <w:r w:rsidR="005962D5" w:rsidRPr="00F22479">
        <w:rPr>
          <w:rFonts w:ascii="Times New Roman" w:hAnsi="Times New Roman"/>
          <w:sz w:val="28"/>
          <w:szCs w:val="28"/>
        </w:rPr>
        <w:t>3,9</w:t>
      </w:r>
      <w:r w:rsidR="00CC706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CC7064">
        <w:rPr>
          <w:rFonts w:ascii="Times New Roman" w:hAnsi="Times New Roman"/>
          <w:sz w:val="28"/>
          <w:szCs w:val="28"/>
        </w:rPr>
        <w:t>тыс.тонн</w:t>
      </w:r>
      <w:proofErr w:type="spellEnd"/>
      <w:r w:rsidR="00CC7064">
        <w:rPr>
          <w:rFonts w:ascii="Times New Roman" w:hAnsi="Times New Roman"/>
          <w:sz w:val="28"/>
          <w:szCs w:val="28"/>
        </w:rPr>
        <w:t xml:space="preserve">  </w:t>
      </w:r>
      <w:r w:rsidR="00183327">
        <w:rPr>
          <w:rFonts w:ascii="Times New Roman" w:hAnsi="Times New Roman"/>
          <w:sz w:val="28"/>
          <w:szCs w:val="28"/>
        </w:rPr>
        <w:t>минеральных</w:t>
      </w:r>
      <w:proofErr w:type="gramEnd"/>
      <w:r w:rsidR="00183327">
        <w:rPr>
          <w:rFonts w:ascii="Times New Roman" w:hAnsi="Times New Roman"/>
          <w:sz w:val="28"/>
          <w:szCs w:val="28"/>
        </w:rPr>
        <w:t xml:space="preserve"> удобрений</w:t>
      </w:r>
      <w:r w:rsidR="00CC7064">
        <w:rPr>
          <w:rFonts w:ascii="Times New Roman" w:hAnsi="Times New Roman"/>
          <w:sz w:val="28"/>
          <w:szCs w:val="28"/>
        </w:rPr>
        <w:t xml:space="preserve"> </w:t>
      </w:r>
      <w:r w:rsidR="005962D5">
        <w:rPr>
          <w:rFonts w:ascii="Times New Roman" w:hAnsi="Times New Roman"/>
          <w:sz w:val="28"/>
          <w:szCs w:val="28"/>
        </w:rPr>
        <w:t xml:space="preserve">в физическом весе </w:t>
      </w:r>
      <w:r w:rsidR="00CC7064">
        <w:rPr>
          <w:rFonts w:ascii="Times New Roman" w:hAnsi="Times New Roman"/>
          <w:sz w:val="28"/>
          <w:szCs w:val="28"/>
        </w:rPr>
        <w:t>(в 2017 году – 3,</w:t>
      </w:r>
      <w:r w:rsidR="00780512">
        <w:rPr>
          <w:rFonts w:ascii="Times New Roman" w:hAnsi="Times New Roman"/>
          <w:sz w:val="28"/>
          <w:szCs w:val="28"/>
        </w:rPr>
        <w:t>8</w:t>
      </w:r>
      <w:r w:rsidR="00CC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7064">
        <w:rPr>
          <w:rFonts w:ascii="Times New Roman" w:hAnsi="Times New Roman"/>
          <w:sz w:val="28"/>
          <w:szCs w:val="28"/>
        </w:rPr>
        <w:t>тыс.тонн</w:t>
      </w:r>
      <w:proofErr w:type="spellEnd"/>
      <w:r w:rsidR="00CC7064">
        <w:rPr>
          <w:rFonts w:ascii="Times New Roman" w:hAnsi="Times New Roman"/>
          <w:sz w:val="28"/>
          <w:szCs w:val="28"/>
        </w:rPr>
        <w:t>)</w:t>
      </w:r>
      <w:r w:rsidR="00183327" w:rsidRPr="00ED4F50">
        <w:rPr>
          <w:rFonts w:ascii="Times New Roman" w:hAnsi="Times New Roman"/>
          <w:sz w:val="28"/>
          <w:szCs w:val="28"/>
        </w:rPr>
        <w:t>,</w:t>
      </w:r>
      <w:r w:rsidR="00183327" w:rsidRPr="00AC2129">
        <w:rPr>
          <w:rFonts w:ascii="Times New Roman" w:hAnsi="Times New Roman"/>
          <w:sz w:val="28"/>
          <w:szCs w:val="28"/>
        </w:rPr>
        <w:t xml:space="preserve"> </w:t>
      </w:r>
      <w:r w:rsidR="00183327">
        <w:rPr>
          <w:rFonts w:ascii="Times New Roman" w:hAnsi="Times New Roman"/>
          <w:sz w:val="28"/>
          <w:szCs w:val="28"/>
        </w:rPr>
        <w:t xml:space="preserve">из </w:t>
      </w:r>
      <w:r w:rsidR="000804B5">
        <w:rPr>
          <w:rFonts w:ascii="Times New Roman" w:hAnsi="Times New Roman"/>
          <w:sz w:val="28"/>
          <w:szCs w:val="28"/>
        </w:rPr>
        <w:t>них 1,4</w:t>
      </w:r>
      <w:r w:rsidR="00183327" w:rsidRPr="00ED4F50">
        <w:rPr>
          <w:rFonts w:ascii="Times New Roman" w:hAnsi="Times New Roman"/>
          <w:sz w:val="28"/>
          <w:szCs w:val="28"/>
        </w:rPr>
        <w:t xml:space="preserve"> тыс. тонн использовали на подкормку озимой пшеницы (1</w:t>
      </w:r>
      <w:r w:rsidR="000804B5">
        <w:rPr>
          <w:rFonts w:ascii="Times New Roman" w:hAnsi="Times New Roman"/>
          <w:sz w:val="28"/>
          <w:szCs w:val="28"/>
        </w:rPr>
        <w:t>4</w:t>
      </w:r>
      <w:r w:rsidR="004E6400">
        <w:rPr>
          <w:rFonts w:ascii="Times New Roman" w:hAnsi="Times New Roman"/>
          <w:sz w:val="28"/>
          <w:szCs w:val="28"/>
        </w:rPr>
        <w:t xml:space="preserve"> тыс. га);</w:t>
      </w:r>
      <w:r w:rsidR="00183327" w:rsidRPr="00ED4F50">
        <w:rPr>
          <w:rFonts w:ascii="Times New Roman" w:hAnsi="Times New Roman"/>
          <w:sz w:val="28"/>
          <w:szCs w:val="28"/>
        </w:rPr>
        <w:t xml:space="preserve"> </w:t>
      </w:r>
      <w:r w:rsidR="000804B5">
        <w:rPr>
          <w:rFonts w:ascii="Times New Roman" w:hAnsi="Times New Roman"/>
          <w:sz w:val="28"/>
          <w:szCs w:val="28"/>
        </w:rPr>
        <w:t>1,7</w:t>
      </w:r>
      <w:r w:rsidR="00183327" w:rsidRPr="00ED4F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3327" w:rsidRPr="00ED4F50">
        <w:rPr>
          <w:rFonts w:ascii="Times New Roman" w:hAnsi="Times New Roman"/>
          <w:sz w:val="28"/>
          <w:szCs w:val="28"/>
        </w:rPr>
        <w:t>тыс.тонн</w:t>
      </w:r>
      <w:proofErr w:type="spellEnd"/>
      <w:r w:rsidR="00183327" w:rsidRPr="00ED4F50">
        <w:rPr>
          <w:rFonts w:ascii="Times New Roman" w:hAnsi="Times New Roman"/>
          <w:sz w:val="28"/>
          <w:szCs w:val="28"/>
        </w:rPr>
        <w:t xml:space="preserve"> внесли перед посевом и во время сева яровых культур (15</w:t>
      </w:r>
      <w:r w:rsidR="000804B5">
        <w:rPr>
          <w:rFonts w:ascii="Times New Roman" w:hAnsi="Times New Roman"/>
          <w:sz w:val="28"/>
          <w:szCs w:val="28"/>
        </w:rPr>
        <w:t>,4</w:t>
      </w:r>
      <w:r w:rsidR="00183327" w:rsidRPr="00ED4F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3327" w:rsidRPr="00ED4F50">
        <w:rPr>
          <w:rFonts w:ascii="Times New Roman" w:hAnsi="Times New Roman"/>
          <w:sz w:val="28"/>
          <w:szCs w:val="28"/>
        </w:rPr>
        <w:t>тыс.га</w:t>
      </w:r>
      <w:proofErr w:type="spellEnd"/>
      <w:r w:rsidR="00183327" w:rsidRPr="00ED4F50">
        <w:rPr>
          <w:rFonts w:ascii="Times New Roman" w:hAnsi="Times New Roman"/>
          <w:sz w:val="28"/>
          <w:szCs w:val="28"/>
        </w:rPr>
        <w:t>)</w:t>
      </w:r>
      <w:r w:rsidR="004E6400">
        <w:rPr>
          <w:rFonts w:ascii="Times New Roman" w:hAnsi="Times New Roman"/>
          <w:sz w:val="28"/>
          <w:szCs w:val="28"/>
        </w:rPr>
        <w:t>;</w:t>
      </w:r>
      <w:r w:rsidR="00183327" w:rsidRPr="00ED4F50">
        <w:rPr>
          <w:rFonts w:ascii="Times New Roman" w:hAnsi="Times New Roman"/>
          <w:sz w:val="28"/>
          <w:szCs w:val="28"/>
        </w:rPr>
        <w:t xml:space="preserve"> 0,</w:t>
      </w:r>
      <w:r w:rsidR="000804B5">
        <w:rPr>
          <w:rFonts w:ascii="Times New Roman" w:hAnsi="Times New Roman"/>
          <w:sz w:val="28"/>
          <w:szCs w:val="28"/>
        </w:rPr>
        <w:t>4</w:t>
      </w:r>
      <w:r w:rsidR="00183327" w:rsidRPr="00ED4F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3327" w:rsidRPr="00ED4F50">
        <w:rPr>
          <w:rFonts w:ascii="Times New Roman" w:hAnsi="Times New Roman"/>
          <w:sz w:val="28"/>
          <w:szCs w:val="28"/>
        </w:rPr>
        <w:t>тыс.тонн</w:t>
      </w:r>
      <w:proofErr w:type="spellEnd"/>
      <w:r w:rsidR="00183327" w:rsidRPr="00ED4F50">
        <w:rPr>
          <w:rFonts w:ascii="Times New Roman" w:hAnsi="Times New Roman"/>
          <w:sz w:val="28"/>
          <w:szCs w:val="28"/>
        </w:rPr>
        <w:t xml:space="preserve"> – на подкормку яровых зерновых культур (</w:t>
      </w:r>
      <w:r w:rsidR="000804B5">
        <w:rPr>
          <w:rFonts w:ascii="Times New Roman" w:hAnsi="Times New Roman"/>
          <w:sz w:val="28"/>
          <w:szCs w:val="28"/>
        </w:rPr>
        <w:t>4</w:t>
      </w:r>
      <w:r w:rsidR="00183327" w:rsidRPr="00ED4F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3327" w:rsidRPr="00ED4F50">
        <w:rPr>
          <w:rFonts w:ascii="Times New Roman" w:hAnsi="Times New Roman"/>
          <w:sz w:val="28"/>
          <w:szCs w:val="28"/>
        </w:rPr>
        <w:t>тыс.га</w:t>
      </w:r>
      <w:proofErr w:type="spellEnd"/>
      <w:r w:rsidR="00183327" w:rsidRPr="00ED4F50">
        <w:rPr>
          <w:rFonts w:ascii="Times New Roman" w:hAnsi="Times New Roman"/>
          <w:sz w:val="28"/>
          <w:szCs w:val="28"/>
        </w:rPr>
        <w:t>)</w:t>
      </w:r>
      <w:r w:rsidR="00F22479">
        <w:rPr>
          <w:rFonts w:ascii="Times New Roman" w:hAnsi="Times New Roman"/>
          <w:sz w:val="28"/>
          <w:szCs w:val="28"/>
        </w:rPr>
        <w:t xml:space="preserve"> и </w:t>
      </w:r>
      <w:r w:rsidR="00F22479" w:rsidRPr="006E338F">
        <w:rPr>
          <w:rFonts w:ascii="Times New Roman" w:hAnsi="Times New Roman"/>
          <w:sz w:val="28"/>
          <w:szCs w:val="28"/>
        </w:rPr>
        <w:t>0,4</w:t>
      </w:r>
      <w:r w:rsidR="00F224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2479">
        <w:rPr>
          <w:rFonts w:ascii="Times New Roman" w:hAnsi="Times New Roman"/>
          <w:sz w:val="28"/>
          <w:szCs w:val="28"/>
        </w:rPr>
        <w:t>тыс.тонн</w:t>
      </w:r>
      <w:proofErr w:type="spellEnd"/>
      <w:r w:rsidR="00F22479">
        <w:rPr>
          <w:rFonts w:ascii="Times New Roman" w:hAnsi="Times New Roman"/>
          <w:sz w:val="28"/>
          <w:szCs w:val="28"/>
        </w:rPr>
        <w:t xml:space="preserve"> – перед посевом озимых зерновых культур</w:t>
      </w:r>
      <w:r w:rsidR="0009727A">
        <w:rPr>
          <w:rFonts w:ascii="Times New Roman" w:hAnsi="Times New Roman"/>
          <w:sz w:val="28"/>
          <w:szCs w:val="28"/>
        </w:rPr>
        <w:t xml:space="preserve"> (4 </w:t>
      </w:r>
      <w:proofErr w:type="spellStart"/>
      <w:r w:rsidR="0009727A">
        <w:rPr>
          <w:rFonts w:ascii="Times New Roman" w:hAnsi="Times New Roman"/>
          <w:sz w:val="28"/>
          <w:szCs w:val="28"/>
        </w:rPr>
        <w:t>тыс.га</w:t>
      </w:r>
      <w:proofErr w:type="spellEnd"/>
      <w:r w:rsidR="0009727A">
        <w:rPr>
          <w:rFonts w:ascii="Times New Roman" w:hAnsi="Times New Roman"/>
          <w:sz w:val="28"/>
          <w:szCs w:val="28"/>
        </w:rPr>
        <w:t>)</w:t>
      </w:r>
      <w:r w:rsidR="00183327" w:rsidRPr="00ED4F50">
        <w:rPr>
          <w:rFonts w:ascii="Times New Roman" w:hAnsi="Times New Roman"/>
          <w:sz w:val="28"/>
          <w:szCs w:val="28"/>
        </w:rPr>
        <w:t>.</w:t>
      </w:r>
      <w:r w:rsidR="005962D5">
        <w:rPr>
          <w:rFonts w:ascii="Times New Roman" w:hAnsi="Times New Roman"/>
          <w:sz w:val="28"/>
          <w:szCs w:val="28"/>
        </w:rPr>
        <w:t xml:space="preserve"> </w:t>
      </w:r>
      <w:r w:rsidR="005962D5" w:rsidRPr="00CA3BAA">
        <w:rPr>
          <w:rFonts w:ascii="Times New Roman" w:hAnsi="Times New Roman" w:cs="Times New Roman"/>
          <w:sz w:val="28"/>
          <w:szCs w:val="28"/>
        </w:rPr>
        <w:t xml:space="preserve">На 1 га посевной площади внесено </w:t>
      </w:r>
      <w:r w:rsidR="005962D5" w:rsidRPr="00A225D2">
        <w:rPr>
          <w:rFonts w:ascii="Times New Roman" w:hAnsi="Times New Roman" w:cs="Times New Roman"/>
          <w:sz w:val="28"/>
          <w:szCs w:val="28"/>
        </w:rPr>
        <w:t>11,9 кг.</w:t>
      </w:r>
      <w:r w:rsidR="00DA703F">
        <w:rPr>
          <w:rFonts w:ascii="Times New Roman" w:hAnsi="Times New Roman" w:cs="Times New Roman"/>
          <w:sz w:val="28"/>
          <w:szCs w:val="28"/>
        </w:rPr>
        <w:t xml:space="preserve"> </w:t>
      </w:r>
      <w:r w:rsidR="005962D5" w:rsidRPr="00A225D2">
        <w:rPr>
          <w:rFonts w:ascii="Times New Roman" w:hAnsi="Times New Roman" w:cs="Times New Roman"/>
          <w:sz w:val="28"/>
          <w:szCs w:val="28"/>
        </w:rPr>
        <w:t>д</w:t>
      </w:r>
      <w:r w:rsidR="00DA703F">
        <w:rPr>
          <w:rFonts w:ascii="Times New Roman" w:hAnsi="Times New Roman" w:cs="Times New Roman"/>
          <w:sz w:val="28"/>
          <w:szCs w:val="28"/>
        </w:rPr>
        <w:t xml:space="preserve">ействующего </w:t>
      </w:r>
      <w:r w:rsidR="005962D5" w:rsidRPr="00A225D2">
        <w:rPr>
          <w:rFonts w:ascii="Times New Roman" w:hAnsi="Times New Roman" w:cs="Times New Roman"/>
          <w:sz w:val="28"/>
          <w:szCs w:val="28"/>
        </w:rPr>
        <w:t>в</w:t>
      </w:r>
      <w:r w:rsidR="00DA703F">
        <w:rPr>
          <w:rFonts w:ascii="Times New Roman" w:hAnsi="Times New Roman" w:cs="Times New Roman"/>
          <w:sz w:val="28"/>
          <w:szCs w:val="28"/>
        </w:rPr>
        <w:t>ещества</w:t>
      </w:r>
      <w:r w:rsidR="00780512">
        <w:rPr>
          <w:rFonts w:ascii="Times New Roman" w:hAnsi="Times New Roman"/>
          <w:sz w:val="28"/>
          <w:szCs w:val="28"/>
        </w:rPr>
        <w:t>, что составляет 102,6% к уровню показателя прошлого года.</w:t>
      </w:r>
    </w:p>
    <w:p w:rsidR="00375950" w:rsidRPr="00375950" w:rsidRDefault="00375950" w:rsidP="00925884">
      <w:pPr>
        <w:spacing w:after="0" w:line="360" w:lineRule="auto"/>
        <w:ind w:right="5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5950">
        <w:rPr>
          <w:rFonts w:ascii="Times New Roman" w:hAnsi="Times New Roman" w:cs="Times New Roman"/>
          <w:sz w:val="28"/>
          <w:szCs w:val="28"/>
        </w:rPr>
        <w:lastRenderedPageBreak/>
        <w:t>Сельхозтоваропроизводители</w:t>
      </w:r>
      <w:proofErr w:type="spellEnd"/>
      <w:r w:rsidRPr="00375950">
        <w:rPr>
          <w:rFonts w:ascii="Times New Roman" w:hAnsi="Times New Roman" w:cs="Times New Roman"/>
          <w:sz w:val="28"/>
          <w:szCs w:val="28"/>
        </w:rPr>
        <w:t xml:space="preserve"> района активно используют химические средства защиты растений, что делает продукцию более конкурентоспособной.</w:t>
      </w:r>
    </w:p>
    <w:p w:rsidR="00183327" w:rsidRPr="00BD4ED3" w:rsidRDefault="00375950" w:rsidP="00925884">
      <w:pPr>
        <w:spacing w:after="0" w:line="360" w:lineRule="auto"/>
        <w:ind w:right="5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D2762">
        <w:rPr>
          <w:rFonts w:ascii="Times New Roman" w:hAnsi="Times New Roman"/>
          <w:sz w:val="28"/>
          <w:szCs w:val="28"/>
        </w:rPr>
        <w:t>О</w:t>
      </w:r>
      <w:r w:rsidR="00183327" w:rsidRPr="00BD4ED3">
        <w:rPr>
          <w:rFonts w:ascii="Times New Roman" w:hAnsi="Times New Roman"/>
          <w:sz w:val="28"/>
          <w:szCs w:val="28"/>
        </w:rPr>
        <w:t xml:space="preserve">бработка </w:t>
      </w:r>
      <w:r w:rsidR="002133CB">
        <w:rPr>
          <w:rFonts w:ascii="Times New Roman" w:hAnsi="Times New Roman"/>
          <w:sz w:val="28"/>
          <w:szCs w:val="28"/>
        </w:rPr>
        <w:t>пестицидами</w:t>
      </w:r>
      <w:r w:rsidR="00183327" w:rsidRPr="00BD4ED3">
        <w:rPr>
          <w:rFonts w:ascii="Times New Roman" w:hAnsi="Times New Roman"/>
          <w:sz w:val="28"/>
          <w:szCs w:val="28"/>
        </w:rPr>
        <w:t xml:space="preserve"> проведена на площади </w:t>
      </w:r>
      <w:r w:rsidR="004273A1">
        <w:rPr>
          <w:rFonts w:ascii="Times New Roman" w:hAnsi="Times New Roman"/>
          <w:sz w:val="28"/>
          <w:szCs w:val="28"/>
        </w:rPr>
        <w:t>169,</w:t>
      </w:r>
      <w:r w:rsidR="004273A1" w:rsidRPr="004273A1">
        <w:rPr>
          <w:rFonts w:ascii="Times New Roman" w:hAnsi="Times New Roman"/>
          <w:sz w:val="28"/>
          <w:szCs w:val="28"/>
        </w:rPr>
        <w:t>3</w:t>
      </w:r>
      <w:r w:rsidR="000804B5" w:rsidRPr="004273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04B5" w:rsidRPr="004273A1">
        <w:rPr>
          <w:rFonts w:ascii="Times New Roman" w:hAnsi="Times New Roman"/>
          <w:sz w:val="28"/>
          <w:szCs w:val="28"/>
        </w:rPr>
        <w:t>тыс.га</w:t>
      </w:r>
      <w:proofErr w:type="spellEnd"/>
      <w:r w:rsidR="00E84325" w:rsidRPr="004273A1">
        <w:rPr>
          <w:rFonts w:ascii="Times New Roman" w:hAnsi="Times New Roman"/>
          <w:sz w:val="28"/>
          <w:szCs w:val="28"/>
        </w:rPr>
        <w:t>,</w:t>
      </w:r>
      <w:r w:rsidR="00E84325">
        <w:rPr>
          <w:rFonts w:ascii="Times New Roman" w:hAnsi="Times New Roman"/>
          <w:sz w:val="28"/>
          <w:szCs w:val="28"/>
        </w:rPr>
        <w:t xml:space="preserve"> что на 9,0% выше </w:t>
      </w:r>
      <w:proofErr w:type="gramStart"/>
      <w:r w:rsidR="00E84325">
        <w:rPr>
          <w:rFonts w:ascii="Times New Roman" w:hAnsi="Times New Roman"/>
          <w:sz w:val="28"/>
          <w:szCs w:val="28"/>
        </w:rPr>
        <w:t>уровня</w:t>
      </w:r>
      <w:r w:rsidR="000804B5">
        <w:rPr>
          <w:rFonts w:ascii="Times New Roman" w:hAnsi="Times New Roman"/>
          <w:sz w:val="28"/>
          <w:szCs w:val="28"/>
        </w:rPr>
        <w:t xml:space="preserve">  прошлого</w:t>
      </w:r>
      <w:proofErr w:type="gramEnd"/>
      <w:r w:rsidR="000804B5">
        <w:rPr>
          <w:rFonts w:ascii="Times New Roman" w:hAnsi="Times New Roman"/>
          <w:sz w:val="28"/>
          <w:szCs w:val="28"/>
        </w:rPr>
        <w:t xml:space="preserve"> года</w:t>
      </w:r>
      <w:r w:rsidR="00183327" w:rsidRPr="00BD4ED3">
        <w:rPr>
          <w:rFonts w:ascii="Times New Roman" w:hAnsi="Times New Roman"/>
          <w:sz w:val="28"/>
          <w:szCs w:val="28"/>
        </w:rPr>
        <w:t>, включая посевы озимых и яровых культур</w:t>
      </w:r>
      <w:r w:rsidR="002133CB">
        <w:rPr>
          <w:rFonts w:ascii="Times New Roman" w:hAnsi="Times New Roman"/>
          <w:sz w:val="28"/>
          <w:szCs w:val="28"/>
        </w:rPr>
        <w:t>, а также площади паровых полей, в том числе о</w:t>
      </w:r>
      <w:r w:rsidR="00183327" w:rsidRPr="00BD4ED3">
        <w:rPr>
          <w:rFonts w:ascii="Times New Roman" w:hAnsi="Times New Roman"/>
          <w:sz w:val="28"/>
          <w:szCs w:val="28"/>
        </w:rPr>
        <w:t xml:space="preserve">бработано </w:t>
      </w:r>
      <w:r w:rsidR="002133CB">
        <w:rPr>
          <w:rFonts w:ascii="Times New Roman" w:hAnsi="Times New Roman"/>
          <w:sz w:val="28"/>
          <w:szCs w:val="28"/>
        </w:rPr>
        <w:t xml:space="preserve">от сорняков </w:t>
      </w:r>
      <w:r w:rsidR="002133CB" w:rsidRPr="008C3C14">
        <w:rPr>
          <w:sz w:val="28"/>
          <w:szCs w:val="28"/>
        </w:rPr>
        <w:t xml:space="preserve"> – </w:t>
      </w:r>
      <w:r w:rsidR="002133CB" w:rsidRPr="002133CB">
        <w:rPr>
          <w:rFonts w:ascii="Times New Roman" w:hAnsi="Times New Roman" w:cs="Times New Roman"/>
          <w:sz w:val="28"/>
          <w:szCs w:val="28"/>
        </w:rPr>
        <w:t>95 тыс. га</w:t>
      </w:r>
      <w:r w:rsidR="002133CB">
        <w:rPr>
          <w:rFonts w:ascii="Times New Roman" w:hAnsi="Times New Roman"/>
          <w:sz w:val="28"/>
          <w:szCs w:val="28"/>
        </w:rPr>
        <w:t>,</w:t>
      </w:r>
      <w:r w:rsidR="002133CB" w:rsidRPr="00BD4ED3">
        <w:rPr>
          <w:rFonts w:ascii="Times New Roman" w:hAnsi="Times New Roman"/>
          <w:sz w:val="28"/>
          <w:szCs w:val="28"/>
        </w:rPr>
        <w:t xml:space="preserve"> </w:t>
      </w:r>
      <w:r w:rsidR="00183327" w:rsidRPr="00BD4ED3">
        <w:rPr>
          <w:rFonts w:ascii="Times New Roman" w:hAnsi="Times New Roman"/>
          <w:sz w:val="28"/>
          <w:szCs w:val="28"/>
        </w:rPr>
        <w:t xml:space="preserve">от вредителей – </w:t>
      </w:r>
      <w:r w:rsidR="002133CB">
        <w:rPr>
          <w:rFonts w:ascii="Times New Roman" w:hAnsi="Times New Roman"/>
          <w:sz w:val="28"/>
          <w:szCs w:val="28"/>
        </w:rPr>
        <w:t>40,3</w:t>
      </w:r>
      <w:r w:rsidR="00080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04B5">
        <w:rPr>
          <w:rFonts w:ascii="Times New Roman" w:hAnsi="Times New Roman"/>
          <w:sz w:val="28"/>
          <w:szCs w:val="28"/>
        </w:rPr>
        <w:t>тыс.га</w:t>
      </w:r>
      <w:proofErr w:type="spellEnd"/>
      <w:r w:rsidR="00183327" w:rsidRPr="00BD4ED3">
        <w:rPr>
          <w:rFonts w:ascii="Times New Roman" w:hAnsi="Times New Roman"/>
          <w:sz w:val="28"/>
          <w:szCs w:val="28"/>
        </w:rPr>
        <w:t xml:space="preserve">, от болезней – </w:t>
      </w:r>
      <w:r w:rsidR="002133CB">
        <w:rPr>
          <w:rFonts w:ascii="Times New Roman" w:hAnsi="Times New Roman"/>
          <w:sz w:val="28"/>
          <w:szCs w:val="28"/>
        </w:rPr>
        <w:t>34</w:t>
      </w:r>
      <w:r w:rsidR="00080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04B5">
        <w:rPr>
          <w:rFonts w:ascii="Times New Roman" w:hAnsi="Times New Roman"/>
          <w:sz w:val="28"/>
          <w:szCs w:val="28"/>
        </w:rPr>
        <w:t>тыс.га</w:t>
      </w:r>
      <w:proofErr w:type="spellEnd"/>
      <w:r w:rsidR="00183327" w:rsidRPr="00BD4ED3">
        <w:rPr>
          <w:rFonts w:ascii="Times New Roman" w:hAnsi="Times New Roman"/>
          <w:sz w:val="28"/>
          <w:szCs w:val="28"/>
        </w:rPr>
        <w:t>.</w:t>
      </w:r>
    </w:p>
    <w:p w:rsidR="00BD133E" w:rsidRPr="00BD133E" w:rsidRDefault="006854B6" w:rsidP="003D4F21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25D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33E">
        <w:rPr>
          <w:rFonts w:ascii="Times New Roman" w:hAnsi="Times New Roman" w:cs="Times New Roman"/>
          <w:sz w:val="28"/>
          <w:szCs w:val="28"/>
        </w:rPr>
        <w:t xml:space="preserve">В отчетном году </w:t>
      </w:r>
      <w:r w:rsidR="000B6F8E" w:rsidRPr="00CA3BAA">
        <w:rPr>
          <w:rFonts w:ascii="Times New Roman" w:hAnsi="Times New Roman" w:cs="Times New Roman"/>
          <w:sz w:val="28"/>
          <w:szCs w:val="28"/>
        </w:rPr>
        <w:t>в районе намолочено 101</w:t>
      </w:r>
      <w:r w:rsidR="00004F77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004F77">
        <w:rPr>
          <w:rFonts w:ascii="Times New Roman" w:hAnsi="Times New Roman" w:cs="Times New Roman"/>
          <w:sz w:val="28"/>
          <w:szCs w:val="28"/>
        </w:rPr>
        <w:t>5</w:t>
      </w:r>
      <w:r w:rsidR="00BD133E">
        <w:rPr>
          <w:rFonts w:ascii="Times New Roman" w:hAnsi="Times New Roman" w:cs="Times New Roman"/>
          <w:sz w:val="28"/>
          <w:szCs w:val="28"/>
        </w:rPr>
        <w:t xml:space="preserve"> </w:t>
      </w:r>
      <w:r w:rsidR="000B6F8E" w:rsidRPr="00CA3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F8E" w:rsidRPr="00CA3BAA">
        <w:rPr>
          <w:rFonts w:ascii="Times New Roman" w:hAnsi="Times New Roman" w:cs="Times New Roman"/>
          <w:sz w:val="28"/>
          <w:szCs w:val="28"/>
        </w:rPr>
        <w:t>тыс.тонн</w:t>
      </w:r>
      <w:proofErr w:type="spellEnd"/>
      <w:proofErr w:type="gramEnd"/>
      <w:r w:rsidR="000B6F8E" w:rsidRPr="00CA3BAA">
        <w:rPr>
          <w:rFonts w:ascii="Times New Roman" w:hAnsi="Times New Roman" w:cs="Times New Roman"/>
          <w:sz w:val="28"/>
          <w:szCs w:val="28"/>
        </w:rPr>
        <w:t xml:space="preserve"> зерновых и зернобобовых культур</w:t>
      </w:r>
      <w:r w:rsidR="000B6F8E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A225D2">
        <w:rPr>
          <w:rFonts w:ascii="Times New Roman" w:hAnsi="Times New Roman" w:cs="Times New Roman"/>
          <w:sz w:val="28"/>
          <w:szCs w:val="28"/>
        </w:rPr>
        <w:t xml:space="preserve"> 61,</w:t>
      </w:r>
      <w:r w:rsidR="00004F77">
        <w:rPr>
          <w:rFonts w:ascii="Times New Roman" w:hAnsi="Times New Roman" w:cs="Times New Roman"/>
          <w:sz w:val="28"/>
          <w:szCs w:val="28"/>
        </w:rPr>
        <w:t>5</w:t>
      </w:r>
      <w:r w:rsidR="00A225D2">
        <w:rPr>
          <w:rFonts w:ascii="Times New Roman" w:hAnsi="Times New Roman" w:cs="Times New Roman"/>
          <w:sz w:val="28"/>
          <w:szCs w:val="28"/>
        </w:rPr>
        <w:t>% к уровню  прошлого года</w:t>
      </w:r>
      <w:r w:rsidR="009326B9" w:rsidRPr="00A225D2">
        <w:rPr>
          <w:rFonts w:ascii="Times New Roman" w:hAnsi="Times New Roman" w:cs="Times New Roman"/>
          <w:sz w:val="28"/>
          <w:szCs w:val="28"/>
        </w:rPr>
        <w:t>.</w:t>
      </w:r>
      <w:r w:rsidR="00333976">
        <w:rPr>
          <w:rFonts w:ascii="Times New Roman" w:hAnsi="Times New Roman" w:cs="Times New Roman"/>
          <w:sz w:val="28"/>
          <w:szCs w:val="28"/>
        </w:rPr>
        <w:t xml:space="preserve"> </w:t>
      </w:r>
      <w:r w:rsidR="00A225D2" w:rsidRPr="00A225D2">
        <w:rPr>
          <w:rFonts w:ascii="Times New Roman" w:hAnsi="Times New Roman"/>
          <w:sz w:val="28"/>
          <w:szCs w:val="28"/>
        </w:rPr>
        <w:t>Д</w:t>
      </w:r>
      <w:r w:rsidR="00E9389B" w:rsidRPr="00A225D2">
        <w:rPr>
          <w:rFonts w:ascii="Times New Roman" w:hAnsi="Times New Roman"/>
          <w:sz w:val="28"/>
          <w:szCs w:val="28"/>
        </w:rPr>
        <w:t xml:space="preserve">анный процент </w:t>
      </w:r>
      <w:r w:rsidR="00A225D2" w:rsidRPr="00A225D2">
        <w:rPr>
          <w:rFonts w:ascii="Times New Roman" w:hAnsi="Times New Roman"/>
          <w:sz w:val="28"/>
          <w:szCs w:val="28"/>
        </w:rPr>
        <w:t>снижения</w:t>
      </w:r>
      <w:r w:rsidR="00E9389B" w:rsidRPr="00A225D2">
        <w:rPr>
          <w:rFonts w:ascii="Times New Roman" w:hAnsi="Times New Roman"/>
          <w:sz w:val="28"/>
          <w:szCs w:val="28"/>
        </w:rPr>
        <w:t xml:space="preserve"> обусловлен </w:t>
      </w:r>
      <w:r w:rsidR="00565449">
        <w:rPr>
          <w:rFonts w:ascii="Times New Roman" w:hAnsi="Times New Roman"/>
          <w:sz w:val="28"/>
          <w:szCs w:val="28"/>
        </w:rPr>
        <w:t xml:space="preserve">неблагоприятно сложившимися погодными условиями лета 2018 года, а также </w:t>
      </w:r>
      <w:r w:rsidR="00C61ACF">
        <w:rPr>
          <w:rFonts w:ascii="Times New Roman" w:hAnsi="Times New Roman"/>
          <w:sz w:val="28"/>
          <w:szCs w:val="28"/>
        </w:rPr>
        <w:t>завышенной базой 2017 года, так как в прошлом</w:t>
      </w:r>
      <w:r w:rsidR="00A225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25D2">
        <w:rPr>
          <w:rFonts w:ascii="Times New Roman" w:hAnsi="Times New Roman" w:cs="Times New Roman"/>
          <w:sz w:val="28"/>
          <w:szCs w:val="28"/>
        </w:rPr>
        <w:t xml:space="preserve">году  </w:t>
      </w:r>
      <w:r w:rsidR="00C61A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61ACF">
        <w:rPr>
          <w:rFonts w:ascii="Times New Roman" w:hAnsi="Times New Roman" w:cs="Times New Roman"/>
          <w:sz w:val="28"/>
          <w:szCs w:val="28"/>
        </w:rPr>
        <w:t xml:space="preserve"> районе был собран </w:t>
      </w:r>
      <w:r w:rsidR="00A225D2">
        <w:rPr>
          <w:rFonts w:ascii="Times New Roman" w:hAnsi="Times New Roman" w:cs="Times New Roman"/>
          <w:sz w:val="28"/>
          <w:szCs w:val="28"/>
        </w:rPr>
        <w:t>рекордн</w:t>
      </w:r>
      <w:r w:rsidR="00C61ACF">
        <w:rPr>
          <w:rFonts w:ascii="Times New Roman" w:hAnsi="Times New Roman" w:cs="Times New Roman"/>
          <w:sz w:val="28"/>
          <w:szCs w:val="28"/>
        </w:rPr>
        <w:t>ый</w:t>
      </w:r>
      <w:r w:rsidR="00A225D2">
        <w:rPr>
          <w:rFonts w:ascii="Times New Roman" w:hAnsi="Times New Roman" w:cs="Times New Roman"/>
          <w:sz w:val="28"/>
          <w:szCs w:val="28"/>
        </w:rPr>
        <w:t xml:space="preserve">  урожа</w:t>
      </w:r>
      <w:r w:rsidR="00C61ACF">
        <w:rPr>
          <w:rFonts w:ascii="Times New Roman" w:hAnsi="Times New Roman" w:cs="Times New Roman"/>
          <w:sz w:val="28"/>
          <w:szCs w:val="28"/>
        </w:rPr>
        <w:t>й</w:t>
      </w:r>
      <w:r w:rsidR="00A225D2">
        <w:rPr>
          <w:rFonts w:ascii="Times New Roman" w:hAnsi="Times New Roman" w:cs="Times New Roman"/>
          <w:sz w:val="28"/>
          <w:szCs w:val="28"/>
        </w:rPr>
        <w:t xml:space="preserve"> зерновых и зернобобовых культур</w:t>
      </w:r>
      <w:r w:rsidR="008E3DCC">
        <w:rPr>
          <w:rFonts w:ascii="Times New Roman" w:hAnsi="Times New Roman" w:cs="Times New Roman"/>
          <w:sz w:val="28"/>
          <w:szCs w:val="28"/>
        </w:rPr>
        <w:t xml:space="preserve"> </w:t>
      </w:r>
      <w:r w:rsidR="00A225D2" w:rsidRPr="00D9254B">
        <w:rPr>
          <w:rFonts w:ascii="Times New Roman" w:hAnsi="Times New Roman" w:cs="Times New Roman"/>
          <w:sz w:val="28"/>
          <w:szCs w:val="28"/>
        </w:rPr>
        <w:t>за последние 20 лет</w:t>
      </w:r>
      <w:r w:rsidR="009C68AC">
        <w:rPr>
          <w:rFonts w:ascii="Times New Roman" w:hAnsi="Times New Roman" w:cs="Times New Roman"/>
          <w:sz w:val="28"/>
          <w:szCs w:val="28"/>
        </w:rPr>
        <w:t xml:space="preserve"> (165,0 </w:t>
      </w:r>
      <w:proofErr w:type="spellStart"/>
      <w:r w:rsidR="009C68AC">
        <w:rPr>
          <w:rFonts w:ascii="Times New Roman" w:hAnsi="Times New Roman" w:cs="Times New Roman"/>
          <w:sz w:val="28"/>
          <w:szCs w:val="28"/>
        </w:rPr>
        <w:t>тыс.тонн</w:t>
      </w:r>
      <w:proofErr w:type="spellEnd"/>
      <w:r w:rsidR="009C68AC">
        <w:rPr>
          <w:rFonts w:ascii="Times New Roman" w:hAnsi="Times New Roman" w:cs="Times New Roman"/>
          <w:sz w:val="28"/>
          <w:szCs w:val="28"/>
        </w:rPr>
        <w:t>)</w:t>
      </w:r>
      <w:r w:rsidR="00A225D2">
        <w:rPr>
          <w:rFonts w:ascii="Times New Roman" w:hAnsi="Times New Roman"/>
          <w:sz w:val="28"/>
          <w:szCs w:val="28"/>
        </w:rPr>
        <w:t>.</w:t>
      </w:r>
      <w:r w:rsidR="00BD133E">
        <w:rPr>
          <w:rFonts w:ascii="Times New Roman" w:hAnsi="Times New Roman"/>
          <w:sz w:val="28"/>
          <w:szCs w:val="28"/>
        </w:rPr>
        <w:t xml:space="preserve"> </w:t>
      </w:r>
      <w:r w:rsidR="00BD133E" w:rsidRPr="00BD133E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gramStart"/>
      <w:r w:rsidR="00BD133E">
        <w:rPr>
          <w:rFonts w:ascii="Times New Roman" w:hAnsi="Times New Roman" w:cs="Times New Roman"/>
          <w:sz w:val="28"/>
          <w:szCs w:val="28"/>
        </w:rPr>
        <w:t>снижение</w:t>
      </w:r>
      <w:r w:rsidR="00BD133E" w:rsidRPr="00BD133E">
        <w:rPr>
          <w:rFonts w:ascii="Times New Roman" w:hAnsi="Times New Roman" w:cs="Times New Roman"/>
          <w:sz w:val="28"/>
          <w:szCs w:val="28"/>
        </w:rPr>
        <w:t xml:space="preserve">  валово</w:t>
      </w:r>
      <w:r w:rsidR="00BD133E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BD133E">
        <w:rPr>
          <w:rFonts w:ascii="Times New Roman" w:hAnsi="Times New Roman" w:cs="Times New Roman"/>
          <w:sz w:val="28"/>
          <w:szCs w:val="28"/>
        </w:rPr>
        <w:t xml:space="preserve"> </w:t>
      </w:r>
      <w:r w:rsidR="00BD133E" w:rsidRPr="00BD133E">
        <w:rPr>
          <w:rFonts w:ascii="Times New Roman" w:hAnsi="Times New Roman" w:cs="Times New Roman"/>
          <w:sz w:val="28"/>
          <w:szCs w:val="28"/>
        </w:rPr>
        <w:t xml:space="preserve"> сбор</w:t>
      </w:r>
      <w:r w:rsidR="00BD133E">
        <w:rPr>
          <w:rFonts w:ascii="Times New Roman" w:hAnsi="Times New Roman" w:cs="Times New Roman"/>
          <w:sz w:val="28"/>
          <w:szCs w:val="28"/>
        </w:rPr>
        <w:t xml:space="preserve">а </w:t>
      </w:r>
      <w:r w:rsidR="00BD133E" w:rsidRPr="00CA3BAA">
        <w:rPr>
          <w:rFonts w:ascii="Times New Roman" w:hAnsi="Times New Roman" w:cs="Times New Roman"/>
          <w:sz w:val="28"/>
          <w:szCs w:val="28"/>
        </w:rPr>
        <w:t>зерновых и зернобобовых культур</w:t>
      </w:r>
      <w:r w:rsidR="00BD133E" w:rsidRPr="00BD133E">
        <w:rPr>
          <w:rFonts w:ascii="Times New Roman" w:hAnsi="Times New Roman" w:cs="Times New Roman"/>
          <w:sz w:val="28"/>
          <w:szCs w:val="28"/>
        </w:rPr>
        <w:t xml:space="preserve"> связан</w:t>
      </w:r>
      <w:r w:rsidR="00BD133E">
        <w:rPr>
          <w:rFonts w:ascii="Times New Roman" w:hAnsi="Times New Roman" w:cs="Times New Roman"/>
          <w:sz w:val="28"/>
          <w:szCs w:val="28"/>
        </w:rPr>
        <w:t xml:space="preserve">о </w:t>
      </w:r>
      <w:r w:rsidR="00BD133E" w:rsidRPr="00BD133E">
        <w:rPr>
          <w:rFonts w:ascii="Times New Roman" w:hAnsi="Times New Roman" w:cs="Times New Roman"/>
          <w:sz w:val="28"/>
          <w:szCs w:val="28"/>
        </w:rPr>
        <w:t xml:space="preserve"> с тем, что ООО Компания «БИО-ТОН» приняла решение перенести уборку кукурузы на зерно (</w:t>
      </w:r>
      <w:r w:rsidR="00B969A3">
        <w:rPr>
          <w:rFonts w:ascii="Times New Roman" w:hAnsi="Times New Roman" w:cs="Times New Roman"/>
          <w:sz w:val="28"/>
          <w:szCs w:val="28"/>
        </w:rPr>
        <w:t xml:space="preserve">на площади </w:t>
      </w:r>
      <w:r w:rsidR="00BD133E" w:rsidRPr="00BD133E">
        <w:rPr>
          <w:rFonts w:ascii="Times New Roman" w:hAnsi="Times New Roman" w:cs="Times New Roman"/>
          <w:sz w:val="28"/>
          <w:szCs w:val="28"/>
        </w:rPr>
        <w:t>1148 га) на весенний период, так как показатель влажности зерна значительно выше нормы, что не позволяет произвести качественную уборку.</w:t>
      </w:r>
    </w:p>
    <w:p w:rsidR="009C68AC" w:rsidRDefault="00BD133E" w:rsidP="00BD133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51D2A">
        <w:rPr>
          <w:rFonts w:ascii="Times New Roman" w:hAnsi="Times New Roman"/>
          <w:sz w:val="28"/>
          <w:szCs w:val="28"/>
        </w:rPr>
        <w:t xml:space="preserve"> </w:t>
      </w:r>
      <w:r w:rsidR="00A51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валовому сбору </w:t>
      </w:r>
      <w:r w:rsidR="00A51D2A">
        <w:rPr>
          <w:rFonts w:ascii="Times New Roman" w:hAnsi="Times New Roman" w:cs="Times New Roman"/>
          <w:sz w:val="28"/>
          <w:szCs w:val="28"/>
        </w:rPr>
        <w:t xml:space="preserve">зерновых и зернобобовых культур </w:t>
      </w:r>
      <w:r w:rsidR="003D4F21">
        <w:rPr>
          <w:rFonts w:ascii="Times New Roman" w:hAnsi="Times New Roman" w:cs="Times New Roman"/>
          <w:sz w:val="28"/>
          <w:szCs w:val="28"/>
        </w:rPr>
        <w:t xml:space="preserve">в отчетном году </w:t>
      </w:r>
      <w:proofErr w:type="spellStart"/>
      <w:r w:rsidR="00A51D2A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A51D2A">
        <w:rPr>
          <w:rFonts w:ascii="Times New Roman" w:hAnsi="Times New Roman" w:cs="Times New Roman"/>
          <w:sz w:val="28"/>
          <w:szCs w:val="28"/>
        </w:rPr>
        <w:t xml:space="preserve">-Черкасский район занимает 3 место </w:t>
      </w:r>
      <w:proofErr w:type="gramStart"/>
      <w:r w:rsidR="00A51D2A" w:rsidRPr="005E7B3A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A51D2A">
        <w:rPr>
          <w:rFonts w:ascii="Times New Roman" w:hAnsi="Times New Roman" w:cs="Times New Roman"/>
          <w:sz w:val="28"/>
          <w:szCs w:val="28"/>
        </w:rPr>
        <w:t xml:space="preserve"> </w:t>
      </w:r>
      <w:r w:rsidR="00A51D2A" w:rsidRPr="005E7B3A">
        <w:rPr>
          <w:rFonts w:ascii="Times New Roman" w:hAnsi="Times New Roman" w:cs="Times New Roman"/>
          <w:sz w:val="28"/>
          <w:szCs w:val="28"/>
        </w:rPr>
        <w:t>27</w:t>
      </w:r>
      <w:proofErr w:type="gramEnd"/>
      <w:r w:rsidR="00A51D2A" w:rsidRPr="005E7B3A">
        <w:rPr>
          <w:rFonts w:ascii="Times New Roman" w:hAnsi="Times New Roman" w:cs="Times New Roman"/>
          <w:sz w:val="28"/>
          <w:szCs w:val="28"/>
        </w:rPr>
        <w:t xml:space="preserve"> муниципальных районов Самарской области.</w:t>
      </w:r>
    </w:p>
    <w:p w:rsidR="00E9389B" w:rsidRPr="00CA3BAA" w:rsidRDefault="00A51D2A" w:rsidP="009C68A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F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9389B" w:rsidRPr="00CA3BAA">
        <w:rPr>
          <w:rFonts w:ascii="Times New Roman" w:hAnsi="Times New Roman" w:cs="Times New Roman"/>
          <w:sz w:val="28"/>
          <w:szCs w:val="28"/>
        </w:rPr>
        <w:t xml:space="preserve">Средняя урожайность зерновых и зернобобовых культур по району составила </w:t>
      </w:r>
      <w:r w:rsidR="00E9389B" w:rsidRPr="008E3DCC">
        <w:rPr>
          <w:rFonts w:ascii="Times New Roman" w:hAnsi="Times New Roman" w:cs="Times New Roman"/>
          <w:sz w:val="28"/>
          <w:szCs w:val="28"/>
        </w:rPr>
        <w:t>15,2 ц/га</w:t>
      </w:r>
      <w:r w:rsidR="008E3DCC">
        <w:rPr>
          <w:rFonts w:ascii="Times New Roman" w:hAnsi="Times New Roman" w:cs="Times New Roman"/>
          <w:sz w:val="28"/>
          <w:szCs w:val="28"/>
        </w:rPr>
        <w:t xml:space="preserve"> (</w:t>
      </w:r>
      <w:r w:rsidR="008E3DC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</w:t>
      </w:r>
      <w:r w:rsidR="008E3DCC" w:rsidRPr="00F5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урожайность составляла </w:t>
      </w:r>
      <w:r w:rsidR="008E3D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4F77">
        <w:rPr>
          <w:rFonts w:ascii="Times New Roman" w:eastAsia="Times New Roman" w:hAnsi="Times New Roman" w:cs="Times New Roman"/>
          <w:sz w:val="28"/>
          <w:szCs w:val="28"/>
          <w:lang w:eastAsia="ru-RU"/>
        </w:rPr>
        <w:t>4,7</w:t>
      </w:r>
      <w:r w:rsidR="008E3DCC" w:rsidRPr="00F5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ц/га)</w:t>
      </w:r>
      <w:r w:rsidR="00E9389B" w:rsidRPr="00CA3BAA">
        <w:rPr>
          <w:rFonts w:ascii="Times New Roman" w:hAnsi="Times New Roman" w:cs="Times New Roman"/>
          <w:sz w:val="28"/>
          <w:szCs w:val="28"/>
        </w:rPr>
        <w:t>, в том числе в разрезе культур: озимая пшеница – 21,4 ц/га; яровая пшеница – 16,3 ц/га; ячмень – 11,2 ц/га; овёс – 10 ц/га; горох –11,2 ц/га; нут – 12,3 ц/га; гречиха – 5 ц/га.</w:t>
      </w:r>
    </w:p>
    <w:p w:rsidR="00E9389B" w:rsidRPr="00CA3BAA" w:rsidRDefault="005962D5" w:rsidP="00196A4A">
      <w:pPr>
        <w:spacing w:after="0" w:line="360" w:lineRule="auto"/>
        <w:ind w:right="57" w:firstLine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4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389B" w:rsidRPr="00CA3BAA">
        <w:rPr>
          <w:rFonts w:ascii="Times New Roman" w:hAnsi="Times New Roman" w:cs="Times New Roman"/>
          <w:sz w:val="28"/>
          <w:szCs w:val="28"/>
        </w:rPr>
        <w:t xml:space="preserve">Выше </w:t>
      </w:r>
      <w:proofErr w:type="spellStart"/>
      <w:r w:rsidR="00E9389B" w:rsidRPr="00CA3BAA">
        <w:rPr>
          <w:rFonts w:ascii="Times New Roman" w:hAnsi="Times New Roman" w:cs="Times New Roman"/>
          <w:sz w:val="28"/>
          <w:szCs w:val="28"/>
        </w:rPr>
        <w:t>среднерайонной</w:t>
      </w:r>
      <w:proofErr w:type="spellEnd"/>
      <w:r w:rsidR="00E9389B" w:rsidRPr="00CA3BAA">
        <w:rPr>
          <w:rFonts w:ascii="Times New Roman" w:hAnsi="Times New Roman" w:cs="Times New Roman"/>
          <w:sz w:val="28"/>
          <w:szCs w:val="28"/>
        </w:rPr>
        <w:t xml:space="preserve"> урожайности зерновых и зернобобовых культур достигли такие хозяйства как ООО СХП «Золотой колос» (25,0 ц/га), ООО Компания «БИО-ТОН» (22,1 ц/га), ООО «Весна» (19,5 ц/га).</w:t>
      </w:r>
    </w:p>
    <w:p w:rsidR="00E9389B" w:rsidRPr="00CA3BAA" w:rsidRDefault="005962D5" w:rsidP="00196A4A">
      <w:pPr>
        <w:spacing w:after="0" w:line="360" w:lineRule="auto"/>
        <w:ind w:right="57" w:firstLine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389B">
        <w:rPr>
          <w:rFonts w:ascii="Times New Roman" w:hAnsi="Times New Roman" w:cs="Times New Roman"/>
          <w:sz w:val="28"/>
          <w:szCs w:val="28"/>
        </w:rPr>
        <w:t>Л</w:t>
      </w:r>
      <w:r w:rsidR="00E9389B" w:rsidRPr="00CA3BAA">
        <w:rPr>
          <w:rFonts w:ascii="Times New Roman" w:hAnsi="Times New Roman" w:cs="Times New Roman"/>
          <w:sz w:val="28"/>
          <w:szCs w:val="28"/>
        </w:rPr>
        <w:t xml:space="preserve">ён убран на площади 4,0 </w:t>
      </w:r>
      <w:proofErr w:type="spellStart"/>
      <w:r w:rsidR="00E9389B" w:rsidRPr="00CA3BAA">
        <w:rPr>
          <w:rFonts w:ascii="Times New Roman" w:hAnsi="Times New Roman" w:cs="Times New Roman"/>
          <w:sz w:val="28"/>
          <w:szCs w:val="28"/>
        </w:rPr>
        <w:t>тыс.га</w:t>
      </w:r>
      <w:proofErr w:type="spellEnd"/>
      <w:r w:rsidR="00E9389B" w:rsidRPr="00CA3BAA">
        <w:rPr>
          <w:rFonts w:ascii="Times New Roman" w:hAnsi="Times New Roman" w:cs="Times New Roman"/>
          <w:sz w:val="28"/>
          <w:szCs w:val="28"/>
        </w:rPr>
        <w:t xml:space="preserve">, валовой сбор составил </w:t>
      </w:r>
      <w:r w:rsidR="00E9389B" w:rsidRPr="004266AB">
        <w:rPr>
          <w:rFonts w:ascii="Times New Roman" w:hAnsi="Times New Roman" w:cs="Times New Roman"/>
          <w:sz w:val="28"/>
          <w:szCs w:val="28"/>
        </w:rPr>
        <w:t xml:space="preserve">3,5 </w:t>
      </w:r>
      <w:proofErr w:type="spellStart"/>
      <w:r w:rsidR="00E9389B" w:rsidRPr="004266AB">
        <w:rPr>
          <w:rFonts w:ascii="Times New Roman" w:hAnsi="Times New Roman" w:cs="Times New Roman"/>
          <w:sz w:val="28"/>
          <w:szCs w:val="28"/>
        </w:rPr>
        <w:t>тыс.тонн</w:t>
      </w:r>
      <w:proofErr w:type="spellEnd"/>
      <w:r w:rsidR="00E9389B" w:rsidRPr="00CA3BAA">
        <w:rPr>
          <w:rFonts w:ascii="Times New Roman" w:hAnsi="Times New Roman" w:cs="Times New Roman"/>
          <w:sz w:val="28"/>
          <w:szCs w:val="28"/>
        </w:rPr>
        <w:t xml:space="preserve"> при урожайности 8,7 ц/га</w:t>
      </w:r>
      <w:r w:rsidR="008E3DCC">
        <w:rPr>
          <w:rFonts w:ascii="Times New Roman" w:hAnsi="Times New Roman" w:cs="Times New Roman"/>
          <w:sz w:val="28"/>
          <w:szCs w:val="28"/>
        </w:rPr>
        <w:t xml:space="preserve"> (в 2017 году </w:t>
      </w:r>
      <w:r w:rsidR="008E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3,6 </w:t>
      </w:r>
      <w:proofErr w:type="spellStart"/>
      <w:r w:rsidR="008E3DC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тыс.то</w:t>
      </w:r>
      <w:r w:rsidR="008E3DCC" w:rsidRPr="0073336A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proofErr w:type="spellEnd"/>
      <w:r w:rsidR="008E3DCC" w:rsidRPr="0073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урожайности </w:t>
      </w:r>
      <w:r w:rsidR="008E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13,4 </w:t>
      </w:r>
      <w:proofErr w:type="spellStart"/>
      <w:r w:rsidR="008E3DC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тыс.тонн</w:t>
      </w:r>
      <w:proofErr w:type="spellEnd"/>
      <w:r w:rsidR="008E3D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9389B" w:rsidRPr="00CA3BAA">
        <w:rPr>
          <w:rFonts w:ascii="Times New Roman" w:hAnsi="Times New Roman" w:cs="Times New Roman"/>
          <w:sz w:val="28"/>
          <w:szCs w:val="28"/>
        </w:rPr>
        <w:t>.</w:t>
      </w:r>
    </w:p>
    <w:p w:rsidR="00E9389B" w:rsidRPr="00CA3BAA" w:rsidRDefault="005962D5" w:rsidP="004266AB">
      <w:pPr>
        <w:spacing w:after="0" w:line="36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389B" w:rsidRPr="00CA3BAA">
        <w:rPr>
          <w:rFonts w:ascii="Times New Roman" w:hAnsi="Times New Roman" w:cs="Times New Roman"/>
          <w:sz w:val="28"/>
          <w:szCs w:val="28"/>
        </w:rPr>
        <w:t xml:space="preserve">Соя убрана на площади </w:t>
      </w:r>
      <w:r w:rsidR="004266AB">
        <w:rPr>
          <w:rFonts w:ascii="Times New Roman" w:hAnsi="Times New Roman" w:cs="Times New Roman"/>
          <w:sz w:val="28"/>
          <w:szCs w:val="28"/>
        </w:rPr>
        <w:t>2,</w:t>
      </w:r>
      <w:r w:rsidR="004266AB" w:rsidRPr="004266AB">
        <w:rPr>
          <w:rFonts w:ascii="Times New Roman" w:hAnsi="Times New Roman" w:cs="Times New Roman"/>
          <w:sz w:val="28"/>
          <w:szCs w:val="28"/>
        </w:rPr>
        <w:t>1</w:t>
      </w:r>
      <w:r w:rsidR="00426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6AB" w:rsidRPr="004266AB">
        <w:rPr>
          <w:rFonts w:ascii="Times New Roman" w:hAnsi="Times New Roman" w:cs="Times New Roman"/>
          <w:sz w:val="28"/>
          <w:szCs w:val="28"/>
        </w:rPr>
        <w:t>ты</w:t>
      </w:r>
      <w:r w:rsidR="00E9389B" w:rsidRPr="004266AB">
        <w:rPr>
          <w:rFonts w:ascii="Times New Roman" w:hAnsi="Times New Roman" w:cs="Times New Roman"/>
          <w:sz w:val="28"/>
          <w:szCs w:val="28"/>
        </w:rPr>
        <w:t>с.га</w:t>
      </w:r>
      <w:proofErr w:type="spellEnd"/>
      <w:r w:rsidR="00E9389B" w:rsidRPr="00CA3BAA">
        <w:rPr>
          <w:rFonts w:ascii="Times New Roman" w:hAnsi="Times New Roman" w:cs="Times New Roman"/>
          <w:sz w:val="28"/>
          <w:szCs w:val="28"/>
        </w:rPr>
        <w:t>, намолочено 1,</w:t>
      </w:r>
      <w:r w:rsidR="004266AB">
        <w:rPr>
          <w:rFonts w:ascii="Times New Roman" w:hAnsi="Times New Roman" w:cs="Times New Roman"/>
          <w:sz w:val="28"/>
          <w:szCs w:val="28"/>
        </w:rPr>
        <w:t>9</w:t>
      </w:r>
      <w:r w:rsidR="00E9389B" w:rsidRPr="00CA3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89B" w:rsidRPr="00CA3BAA">
        <w:rPr>
          <w:rFonts w:ascii="Times New Roman" w:hAnsi="Times New Roman" w:cs="Times New Roman"/>
          <w:sz w:val="28"/>
          <w:szCs w:val="28"/>
        </w:rPr>
        <w:t>тыс.тонн</w:t>
      </w:r>
      <w:proofErr w:type="spellEnd"/>
      <w:r w:rsidR="00E9389B" w:rsidRPr="00CA3BAA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gramStart"/>
      <w:r w:rsidR="00E9389B" w:rsidRPr="00CA3BAA">
        <w:rPr>
          <w:rFonts w:ascii="Times New Roman" w:hAnsi="Times New Roman" w:cs="Times New Roman"/>
          <w:sz w:val="28"/>
          <w:szCs w:val="28"/>
        </w:rPr>
        <w:t xml:space="preserve">урожайности  </w:t>
      </w:r>
      <w:r w:rsidR="004266AB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4266AB">
        <w:rPr>
          <w:rFonts w:ascii="Times New Roman" w:hAnsi="Times New Roman" w:cs="Times New Roman"/>
          <w:sz w:val="28"/>
          <w:szCs w:val="28"/>
        </w:rPr>
        <w:t>,0</w:t>
      </w:r>
      <w:r w:rsidR="00E9389B" w:rsidRPr="00CA3BAA">
        <w:rPr>
          <w:rFonts w:ascii="Times New Roman" w:hAnsi="Times New Roman" w:cs="Times New Roman"/>
          <w:sz w:val="28"/>
          <w:szCs w:val="28"/>
        </w:rPr>
        <w:t xml:space="preserve"> ц/га</w:t>
      </w:r>
      <w:r w:rsidR="004266AB">
        <w:rPr>
          <w:rFonts w:ascii="Times New Roman" w:hAnsi="Times New Roman" w:cs="Times New Roman"/>
          <w:sz w:val="28"/>
          <w:szCs w:val="28"/>
        </w:rPr>
        <w:t xml:space="preserve"> (в 2017 году 1,7</w:t>
      </w:r>
      <w:r w:rsidR="00426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66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тыс.то</w:t>
      </w:r>
      <w:r w:rsidR="004266AB" w:rsidRPr="0073336A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proofErr w:type="spellEnd"/>
      <w:r w:rsidR="004266AB" w:rsidRPr="0073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урожайности </w:t>
      </w:r>
      <w:r w:rsidR="00426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8,9 </w:t>
      </w:r>
      <w:proofErr w:type="spellStart"/>
      <w:r w:rsidR="004266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тыс.тонн</w:t>
      </w:r>
      <w:proofErr w:type="spellEnd"/>
      <w:r w:rsidR="004266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9389B" w:rsidRPr="00CA3BAA">
        <w:rPr>
          <w:rFonts w:ascii="Times New Roman" w:hAnsi="Times New Roman" w:cs="Times New Roman"/>
          <w:sz w:val="28"/>
          <w:szCs w:val="28"/>
        </w:rPr>
        <w:t>.</w:t>
      </w:r>
    </w:p>
    <w:p w:rsidR="008D4997" w:rsidRDefault="008D4997" w:rsidP="008D4997">
      <w:pPr>
        <w:spacing w:after="0" w:line="36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CA3BAA">
        <w:rPr>
          <w:rFonts w:ascii="Times New Roman" w:hAnsi="Times New Roman" w:cs="Times New Roman"/>
          <w:sz w:val="28"/>
          <w:szCs w:val="28"/>
        </w:rPr>
        <w:t xml:space="preserve">одсолнечник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6AB">
        <w:rPr>
          <w:rFonts w:ascii="Times New Roman" w:hAnsi="Times New Roman" w:cs="Times New Roman"/>
          <w:sz w:val="28"/>
          <w:szCs w:val="28"/>
        </w:rPr>
        <w:t>убран</w:t>
      </w:r>
      <w:proofErr w:type="gramEnd"/>
      <w:r w:rsidRPr="004266AB">
        <w:rPr>
          <w:rFonts w:ascii="Times New Roman" w:hAnsi="Times New Roman" w:cs="Times New Roman"/>
          <w:sz w:val="28"/>
          <w:szCs w:val="28"/>
        </w:rPr>
        <w:t xml:space="preserve"> на площади  3</w:t>
      </w:r>
      <w:r w:rsidR="004266AB" w:rsidRPr="004266AB">
        <w:rPr>
          <w:rFonts w:ascii="Times New Roman" w:hAnsi="Times New Roman" w:cs="Times New Roman"/>
          <w:sz w:val="28"/>
          <w:szCs w:val="28"/>
        </w:rPr>
        <w:t>4,9</w:t>
      </w:r>
      <w:r w:rsidRPr="00426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6AB">
        <w:rPr>
          <w:rFonts w:ascii="Times New Roman" w:hAnsi="Times New Roman" w:cs="Times New Roman"/>
          <w:sz w:val="28"/>
          <w:szCs w:val="28"/>
        </w:rPr>
        <w:t>тыс.га</w:t>
      </w:r>
      <w:proofErr w:type="spellEnd"/>
      <w:r w:rsidRPr="004266AB">
        <w:rPr>
          <w:rFonts w:ascii="Times New Roman" w:hAnsi="Times New Roman" w:cs="Times New Roman"/>
          <w:sz w:val="28"/>
          <w:szCs w:val="28"/>
        </w:rPr>
        <w:t>,</w:t>
      </w:r>
      <w:r w:rsidRPr="00CA3BAA">
        <w:rPr>
          <w:rFonts w:ascii="Times New Roman" w:hAnsi="Times New Roman" w:cs="Times New Roman"/>
          <w:sz w:val="28"/>
          <w:szCs w:val="28"/>
        </w:rPr>
        <w:t xml:space="preserve"> намолочено  4</w:t>
      </w:r>
      <w:r w:rsidR="00004F77">
        <w:rPr>
          <w:rFonts w:ascii="Times New Roman" w:hAnsi="Times New Roman" w:cs="Times New Roman"/>
          <w:sz w:val="28"/>
          <w:szCs w:val="28"/>
        </w:rPr>
        <w:t>5,5</w:t>
      </w:r>
      <w:r w:rsidRPr="00CA3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BAA">
        <w:rPr>
          <w:rFonts w:ascii="Times New Roman" w:hAnsi="Times New Roman" w:cs="Times New Roman"/>
          <w:sz w:val="28"/>
          <w:szCs w:val="28"/>
        </w:rPr>
        <w:t>тыс.тонн</w:t>
      </w:r>
      <w:proofErr w:type="spellEnd"/>
      <w:r w:rsidRPr="00CA3BAA">
        <w:rPr>
          <w:rFonts w:ascii="Times New Roman" w:hAnsi="Times New Roman" w:cs="Times New Roman"/>
          <w:sz w:val="28"/>
          <w:szCs w:val="28"/>
        </w:rPr>
        <w:t xml:space="preserve"> при урожайности 14,2 ц/га</w:t>
      </w:r>
      <w:r w:rsidR="00F36179">
        <w:rPr>
          <w:rFonts w:ascii="Times New Roman" w:hAnsi="Times New Roman" w:cs="Times New Roman"/>
          <w:sz w:val="28"/>
          <w:szCs w:val="28"/>
        </w:rPr>
        <w:t xml:space="preserve">, что превышает уровень 2017 года в 2 раза </w:t>
      </w:r>
      <w:r w:rsidR="00511102">
        <w:rPr>
          <w:rFonts w:ascii="Times New Roman" w:hAnsi="Times New Roman" w:cs="Times New Roman"/>
          <w:sz w:val="28"/>
          <w:szCs w:val="28"/>
        </w:rPr>
        <w:t xml:space="preserve"> (в 2017 году 23,1</w:t>
      </w:r>
      <w:r w:rsidR="0051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1110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тыс.то</w:t>
      </w:r>
      <w:r w:rsidR="00511102" w:rsidRPr="0073336A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proofErr w:type="spellEnd"/>
      <w:r w:rsidR="00511102" w:rsidRPr="0073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урожайности </w:t>
      </w:r>
      <w:r w:rsidR="0051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11,7 </w:t>
      </w:r>
      <w:proofErr w:type="spellStart"/>
      <w:r w:rsidR="0051110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тыс.тонн</w:t>
      </w:r>
      <w:proofErr w:type="spellEnd"/>
      <w:r w:rsidR="005111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A3B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4997" w:rsidRPr="00CA3BAA" w:rsidRDefault="00286664" w:rsidP="00286664">
      <w:pPr>
        <w:spacing w:after="0" w:line="360" w:lineRule="auto"/>
        <w:ind w:left="113" w:right="5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</w:t>
      </w:r>
      <w:r w:rsidR="00662352">
        <w:rPr>
          <w:rFonts w:ascii="Times New Roman" w:hAnsi="Times New Roman" w:cs="Times New Roman"/>
          <w:bCs/>
          <w:sz w:val="28"/>
        </w:rPr>
        <w:t>Х</w:t>
      </w:r>
      <w:r w:rsidR="008D4997" w:rsidRPr="00CA3BAA">
        <w:rPr>
          <w:rFonts w:ascii="Times New Roman" w:hAnsi="Times New Roman" w:cs="Times New Roman"/>
          <w:bCs/>
          <w:sz w:val="28"/>
        </w:rPr>
        <w:t>озяйства района полностью обеспечены с</w:t>
      </w:r>
      <w:r w:rsidR="00662352">
        <w:rPr>
          <w:rFonts w:ascii="Times New Roman" w:hAnsi="Times New Roman" w:cs="Times New Roman"/>
          <w:bCs/>
          <w:sz w:val="28"/>
        </w:rPr>
        <w:t>еменами яровых зерновых культур</w:t>
      </w:r>
      <w:r w:rsidR="008D4997" w:rsidRPr="00CA3BAA">
        <w:rPr>
          <w:rFonts w:ascii="Times New Roman" w:hAnsi="Times New Roman" w:cs="Times New Roman"/>
          <w:bCs/>
          <w:sz w:val="28"/>
        </w:rPr>
        <w:t>.</w:t>
      </w:r>
    </w:p>
    <w:p w:rsidR="008D4997" w:rsidRPr="00CA3BAA" w:rsidRDefault="008D4997" w:rsidP="008D4997">
      <w:pPr>
        <w:spacing w:after="0" w:line="360" w:lineRule="auto"/>
        <w:ind w:left="113" w:right="5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</w:t>
      </w:r>
      <w:r w:rsidRPr="00CA3BAA">
        <w:rPr>
          <w:rFonts w:ascii="Times New Roman" w:hAnsi="Times New Roman" w:cs="Times New Roman"/>
          <w:bCs/>
          <w:sz w:val="28"/>
        </w:rPr>
        <w:t xml:space="preserve">Осенняя обработка почвы проведена на площади 62,5 </w:t>
      </w:r>
      <w:proofErr w:type="spellStart"/>
      <w:r w:rsidRPr="00CA3BAA">
        <w:rPr>
          <w:rFonts w:ascii="Times New Roman" w:hAnsi="Times New Roman" w:cs="Times New Roman"/>
          <w:bCs/>
          <w:sz w:val="28"/>
        </w:rPr>
        <w:t>тыс.га</w:t>
      </w:r>
      <w:proofErr w:type="spellEnd"/>
      <w:r w:rsidRPr="00CA3BAA">
        <w:rPr>
          <w:rFonts w:ascii="Times New Roman" w:hAnsi="Times New Roman" w:cs="Times New Roman"/>
          <w:bCs/>
          <w:sz w:val="28"/>
        </w:rPr>
        <w:t xml:space="preserve">, в </w:t>
      </w:r>
      <w:proofErr w:type="spellStart"/>
      <w:r w:rsidRPr="00CA3BAA">
        <w:rPr>
          <w:rFonts w:ascii="Times New Roman" w:hAnsi="Times New Roman" w:cs="Times New Roman"/>
          <w:bCs/>
          <w:sz w:val="28"/>
        </w:rPr>
        <w:t>т.ч</w:t>
      </w:r>
      <w:proofErr w:type="spellEnd"/>
      <w:r w:rsidRPr="00CA3BAA">
        <w:rPr>
          <w:rFonts w:ascii="Times New Roman" w:hAnsi="Times New Roman" w:cs="Times New Roman"/>
          <w:bCs/>
          <w:sz w:val="28"/>
        </w:rPr>
        <w:t xml:space="preserve">. вспахано 20,1 </w:t>
      </w:r>
      <w:proofErr w:type="spellStart"/>
      <w:r w:rsidRPr="00CA3BAA">
        <w:rPr>
          <w:rFonts w:ascii="Times New Roman" w:hAnsi="Times New Roman" w:cs="Times New Roman"/>
          <w:bCs/>
          <w:sz w:val="28"/>
        </w:rPr>
        <w:t>тыс.га</w:t>
      </w:r>
      <w:proofErr w:type="spellEnd"/>
      <w:r w:rsidRPr="00CA3BAA">
        <w:rPr>
          <w:rFonts w:ascii="Times New Roman" w:hAnsi="Times New Roman" w:cs="Times New Roman"/>
          <w:bCs/>
          <w:sz w:val="28"/>
        </w:rPr>
        <w:t>.</w:t>
      </w:r>
    </w:p>
    <w:p w:rsidR="00662352" w:rsidRPr="00662352" w:rsidRDefault="008D4997" w:rsidP="008617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 </w:t>
      </w:r>
      <w:r w:rsidR="00662352" w:rsidRPr="00662352">
        <w:rPr>
          <w:rFonts w:ascii="Times New Roman" w:hAnsi="Times New Roman" w:cs="Times New Roman"/>
          <w:sz w:val="28"/>
          <w:szCs w:val="28"/>
        </w:rPr>
        <w:t xml:space="preserve">Под урожай 2019 года высеяно 22,2 </w:t>
      </w:r>
      <w:proofErr w:type="spellStart"/>
      <w:r w:rsidR="00662352" w:rsidRPr="00662352">
        <w:rPr>
          <w:rFonts w:ascii="Times New Roman" w:hAnsi="Times New Roman" w:cs="Times New Roman"/>
          <w:sz w:val="28"/>
          <w:szCs w:val="28"/>
        </w:rPr>
        <w:t>тыс.га</w:t>
      </w:r>
      <w:proofErr w:type="spellEnd"/>
      <w:r w:rsidR="00662352" w:rsidRPr="00662352">
        <w:rPr>
          <w:rFonts w:ascii="Times New Roman" w:hAnsi="Times New Roman" w:cs="Times New Roman"/>
          <w:sz w:val="28"/>
          <w:szCs w:val="28"/>
        </w:rPr>
        <w:t xml:space="preserve"> озимых зерновых культур при плане 23 </w:t>
      </w:r>
      <w:proofErr w:type="spellStart"/>
      <w:r w:rsidR="00662352" w:rsidRPr="00662352">
        <w:rPr>
          <w:rFonts w:ascii="Times New Roman" w:hAnsi="Times New Roman" w:cs="Times New Roman"/>
          <w:sz w:val="28"/>
          <w:szCs w:val="28"/>
        </w:rPr>
        <w:t>тыс.га</w:t>
      </w:r>
      <w:proofErr w:type="spellEnd"/>
      <w:r w:rsidR="00662352" w:rsidRPr="00662352">
        <w:rPr>
          <w:rFonts w:ascii="Times New Roman" w:hAnsi="Times New Roman" w:cs="Times New Roman"/>
          <w:sz w:val="28"/>
          <w:szCs w:val="28"/>
        </w:rPr>
        <w:t xml:space="preserve">. </w:t>
      </w:r>
      <w:r w:rsidR="00662352">
        <w:rPr>
          <w:rFonts w:ascii="Times New Roman" w:hAnsi="Times New Roman" w:cs="Times New Roman"/>
          <w:sz w:val="28"/>
          <w:szCs w:val="28"/>
        </w:rPr>
        <w:t xml:space="preserve">Неисполнение планового показателя </w:t>
      </w:r>
      <w:r w:rsidR="00662352" w:rsidRPr="00662352">
        <w:rPr>
          <w:rFonts w:ascii="Times New Roman" w:hAnsi="Times New Roman" w:cs="Times New Roman"/>
          <w:sz w:val="28"/>
          <w:szCs w:val="28"/>
        </w:rPr>
        <w:t xml:space="preserve"> связан</w:t>
      </w:r>
      <w:r w:rsidR="00662352">
        <w:rPr>
          <w:rFonts w:ascii="Times New Roman" w:hAnsi="Times New Roman" w:cs="Times New Roman"/>
          <w:sz w:val="28"/>
          <w:szCs w:val="28"/>
        </w:rPr>
        <w:t>о</w:t>
      </w:r>
      <w:r w:rsidR="00662352" w:rsidRPr="00662352">
        <w:rPr>
          <w:rFonts w:ascii="Times New Roman" w:hAnsi="Times New Roman" w:cs="Times New Roman"/>
          <w:sz w:val="28"/>
          <w:szCs w:val="28"/>
        </w:rPr>
        <w:t xml:space="preserve"> с тем, что ко времени оптимальных сроков сева не было достаточного количества влаги в почве и поэтому некоторые хозяйства приняли решение компенсировать </w:t>
      </w:r>
      <w:proofErr w:type="spellStart"/>
      <w:r w:rsidR="00662352" w:rsidRPr="00662352">
        <w:rPr>
          <w:rFonts w:ascii="Times New Roman" w:hAnsi="Times New Roman" w:cs="Times New Roman"/>
          <w:sz w:val="28"/>
          <w:szCs w:val="28"/>
        </w:rPr>
        <w:t>недосеянную</w:t>
      </w:r>
      <w:proofErr w:type="spellEnd"/>
      <w:r w:rsidR="00662352" w:rsidRPr="00662352">
        <w:rPr>
          <w:rFonts w:ascii="Times New Roman" w:hAnsi="Times New Roman" w:cs="Times New Roman"/>
          <w:sz w:val="28"/>
          <w:szCs w:val="28"/>
        </w:rPr>
        <w:t xml:space="preserve"> площадь озимых – яровыми зерновыми культурами весной следующего года.</w:t>
      </w:r>
    </w:p>
    <w:p w:rsidR="00BF019C" w:rsidRPr="00F43905" w:rsidRDefault="00925884" w:rsidP="00BF019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F019C">
        <w:rPr>
          <w:rFonts w:ascii="Times New Roman" w:hAnsi="Times New Roman"/>
          <w:sz w:val="28"/>
          <w:szCs w:val="28"/>
        </w:rPr>
        <w:t xml:space="preserve">     </w:t>
      </w:r>
      <w:r w:rsidR="00BF019C" w:rsidRPr="00F43905">
        <w:rPr>
          <w:rFonts w:ascii="Times New Roman" w:hAnsi="Times New Roman" w:cs="Times New Roman"/>
          <w:sz w:val="28"/>
          <w:szCs w:val="28"/>
        </w:rPr>
        <w:t>По итогам 201</w:t>
      </w:r>
      <w:r w:rsidR="00BF019C">
        <w:rPr>
          <w:rFonts w:ascii="Times New Roman" w:hAnsi="Times New Roman" w:cs="Times New Roman"/>
          <w:sz w:val="28"/>
          <w:szCs w:val="28"/>
        </w:rPr>
        <w:t>8</w:t>
      </w:r>
      <w:r w:rsidR="00BF019C" w:rsidRPr="00F4390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F019C">
        <w:rPr>
          <w:rFonts w:ascii="Times New Roman" w:hAnsi="Times New Roman" w:cs="Times New Roman"/>
          <w:sz w:val="28"/>
          <w:szCs w:val="28"/>
        </w:rPr>
        <w:t>ж</w:t>
      </w:r>
      <w:r w:rsidR="00BF019C" w:rsidRPr="00F43905">
        <w:rPr>
          <w:rFonts w:ascii="Times New Roman" w:hAnsi="Times New Roman" w:cs="Times New Roman"/>
          <w:sz w:val="28"/>
          <w:szCs w:val="28"/>
        </w:rPr>
        <w:t xml:space="preserve">ивотноводческая отрасль района характеризуется следующими показателями. </w:t>
      </w:r>
    </w:p>
    <w:p w:rsidR="00183327" w:rsidRDefault="00BF019C" w:rsidP="00861746">
      <w:pPr>
        <w:spacing w:after="0" w:line="360" w:lineRule="auto"/>
        <w:ind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</w:t>
      </w:r>
      <w:r w:rsidR="00183327" w:rsidRPr="00081265">
        <w:rPr>
          <w:rFonts w:ascii="Times New Roman" w:hAnsi="Times New Roman"/>
          <w:sz w:val="28"/>
          <w:szCs w:val="28"/>
        </w:rPr>
        <w:t xml:space="preserve">оголовье крупного рогатого скота во всех категориях хозяйств </w:t>
      </w:r>
      <w:r w:rsidR="00183327" w:rsidRPr="006F2C48">
        <w:rPr>
          <w:rFonts w:ascii="Times New Roman" w:hAnsi="Times New Roman"/>
          <w:sz w:val="28"/>
          <w:szCs w:val="28"/>
        </w:rPr>
        <w:t xml:space="preserve">составило </w:t>
      </w:r>
      <w:proofErr w:type="gramStart"/>
      <w:r w:rsidR="00C5618D">
        <w:rPr>
          <w:rFonts w:ascii="Times New Roman" w:hAnsi="Times New Roman"/>
          <w:sz w:val="28"/>
          <w:szCs w:val="28"/>
        </w:rPr>
        <w:t>5229</w:t>
      </w:r>
      <w:r w:rsidR="00183327" w:rsidRPr="00CB3CDD">
        <w:rPr>
          <w:rFonts w:ascii="Times New Roman" w:hAnsi="Times New Roman"/>
          <w:sz w:val="28"/>
          <w:szCs w:val="28"/>
        </w:rPr>
        <w:t xml:space="preserve">  голов</w:t>
      </w:r>
      <w:proofErr w:type="gramEnd"/>
      <w:r w:rsidR="005F3CE3" w:rsidRPr="00CB3CDD">
        <w:rPr>
          <w:rFonts w:ascii="Times New Roman" w:hAnsi="Times New Roman"/>
          <w:sz w:val="28"/>
          <w:szCs w:val="28"/>
        </w:rPr>
        <w:t xml:space="preserve">, что </w:t>
      </w:r>
      <w:r w:rsidR="00183327" w:rsidRPr="00CB3CDD">
        <w:rPr>
          <w:rFonts w:ascii="Times New Roman" w:hAnsi="Times New Roman"/>
          <w:sz w:val="28"/>
          <w:szCs w:val="28"/>
        </w:rPr>
        <w:t xml:space="preserve">на </w:t>
      </w:r>
      <w:r w:rsidR="00C5618D">
        <w:rPr>
          <w:rFonts w:ascii="Times New Roman" w:hAnsi="Times New Roman"/>
          <w:sz w:val="28"/>
          <w:szCs w:val="28"/>
        </w:rPr>
        <w:t>20,</w:t>
      </w:r>
      <w:r w:rsidR="00C5618D" w:rsidRPr="00C5618D">
        <w:rPr>
          <w:rFonts w:ascii="Times New Roman" w:hAnsi="Times New Roman"/>
          <w:sz w:val="28"/>
          <w:szCs w:val="28"/>
        </w:rPr>
        <w:t>0</w:t>
      </w:r>
      <w:r w:rsidR="00183327" w:rsidRPr="00C5618D">
        <w:rPr>
          <w:rFonts w:ascii="Times New Roman" w:hAnsi="Times New Roman"/>
          <w:sz w:val="28"/>
          <w:szCs w:val="28"/>
        </w:rPr>
        <w:t xml:space="preserve"> % </w:t>
      </w:r>
      <w:r w:rsidR="005F3CE3" w:rsidRPr="00C5618D">
        <w:rPr>
          <w:rFonts w:ascii="Times New Roman" w:hAnsi="Times New Roman"/>
          <w:sz w:val="28"/>
          <w:szCs w:val="28"/>
        </w:rPr>
        <w:t>(-</w:t>
      </w:r>
      <w:r w:rsidR="00C5618D">
        <w:rPr>
          <w:rFonts w:ascii="Times New Roman" w:hAnsi="Times New Roman"/>
          <w:sz w:val="28"/>
          <w:szCs w:val="28"/>
        </w:rPr>
        <w:t>1311</w:t>
      </w:r>
      <w:r w:rsidR="006F2C48" w:rsidRPr="00CB3CDD">
        <w:rPr>
          <w:rFonts w:ascii="Times New Roman" w:hAnsi="Times New Roman"/>
          <w:sz w:val="28"/>
          <w:szCs w:val="28"/>
        </w:rPr>
        <w:t xml:space="preserve"> </w:t>
      </w:r>
      <w:r w:rsidR="005F3CE3" w:rsidRPr="00CB3CDD">
        <w:rPr>
          <w:rFonts w:ascii="Times New Roman" w:hAnsi="Times New Roman"/>
          <w:sz w:val="28"/>
          <w:szCs w:val="28"/>
        </w:rPr>
        <w:t>голов)</w:t>
      </w:r>
      <w:r w:rsidR="005F3CE3">
        <w:rPr>
          <w:rFonts w:ascii="Times New Roman" w:hAnsi="Times New Roman"/>
          <w:sz w:val="28"/>
          <w:szCs w:val="28"/>
        </w:rPr>
        <w:t xml:space="preserve"> </w:t>
      </w:r>
      <w:r w:rsidR="00183327" w:rsidRPr="003D757A">
        <w:rPr>
          <w:rFonts w:ascii="Times New Roman" w:hAnsi="Times New Roman"/>
          <w:sz w:val="28"/>
          <w:szCs w:val="28"/>
        </w:rPr>
        <w:t>меньше</w:t>
      </w:r>
      <w:r w:rsidR="00183327" w:rsidRPr="00081265">
        <w:rPr>
          <w:rFonts w:ascii="Times New Roman" w:hAnsi="Times New Roman"/>
          <w:sz w:val="28"/>
          <w:szCs w:val="28"/>
        </w:rPr>
        <w:t xml:space="preserve"> по сравнению </w:t>
      </w:r>
      <w:r w:rsidR="00F36179">
        <w:rPr>
          <w:rFonts w:ascii="Times New Roman" w:hAnsi="Times New Roman"/>
          <w:sz w:val="28"/>
          <w:szCs w:val="28"/>
        </w:rPr>
        <w:t xml:space="preserve">с </w:t>
      </w:r>
      <w:r w:rsidR="005F3CE3">
        <w:rPr>
          <w:rFonts w:ascii="Times New Roman" w:hAnsi="Times New Roman"/>
          <w:sz w:val="28"/>
          <w:szCs w:val="28"/>
        </w:rPr>
        <w:t>предыдуще</w:t>
      </w:r>
      <w:r w:rsidR="00F36179">
        <w:rPr>
          <w:rFonts w:ascii="Times New Roman" w:hAnsi="Times New Roman"/>
          <w:sz w:val="28"/>
          <w:szCs w:val="28"/>
        </w:rPr>
        <w:t>м</w:t>
      </w:r>
      <w:r w:rsidR="005F3CE3">
        <w:rPr>
          <w:rFonts w:ascii="Times New Roman" w:hAnsi="Times New Roman"/>
          <w:sz w:val="28"/>
          <w:szCs w:val="28"/>
        </w:rPr>
        <w:t xml:space="preserve"> год</w:t>
      </w:r>
      <w:r w:rsidR="00F36179">
        <w:rPr>
          <w:rFonts w:ascii="Times New Roman" w:hAnsi="Times New Roman"/>
          <w:sz w:val="28"/>
          <w:szCs w:val="28"/>
        </w:rPr>
        <w:t>ом</w:t>
      </w:r>
      <w:r w:rsidR="00183327">
        <w:rPr>
          <w:rFonts w:ascii="Times New Roman" w:hAnsi="Times New Roman"/>
          <w:sz w:val="28"/>
          <w:szCs w:val="28"/>
        </w:rPr>
        <w:t>.</w:t>
      </w:r>
      <w:r w:rsidR="00925884">
        <w:rPr>
          <w:rFonts w:ascii="Times New Roman" w:hAnsi="Times New Roman"/>
          <w:sz w:val="28"/>
          <w:szCs w:val="28"/>
        </w:rPr>
        <w:t xml:space="preserve"> Сокращение </w:t>
      </w:r>
      <w:proofErr w:type="gramStart"/>
      <w:r w:rsidR="00925884">
        <w:rPr>
          <w:rFonts w:ascii="Times New Roman" w:hAnsi="Times New Roman"/>
          <w:sz w:val="28"/>
          <w:szCs w:val="28"/>
        </w:rPr>
        <w:t xml:space="preserve">поголовья </w:t>
      </w:r>
      <w:r w:rsidR="005F3CE3">
        <w:rPr>
          <w:rFonts w:ascii="Times New Roman" w:hAnsi="Times New Roman"/>
          <w:sz w:val="28"/>
          <w:szCs w:val="28"/>
        </w:rPr>
        <w:t xml:space="preserve"> </w:t>
      </w:r>
      <w:r w:rsidR="00925884">
        <w:rPr>
          <w:rFonts w:ascii="Times New Roman" w:hAnsi="Times New Roman"/>
          <w:sz w:val="28"/>
          <w:szCs w:val="28"/>
        </w:rPr>
        <w:t>КРС</w:t>
      </w:r>
      <w:proofErr w:type="gramEnd"/>
      <w:r w:rsidR="00925884">
        <w:rPr>
          <w:rFonts w:ascii="Times New Roman" w:hAnsi="Times New Roman"/>
          <w:sz w:val="28"/>
          <w:szCs w:val="28"/>
        </w:rPr>
        <w:t xml:space="preserve"> </w:t>
      </w:r>
      <w:r w:rsidR="009D37E0">
        <w:rPr>
          <w:rFonts w:ascii="Times New Roman" w:hAnsi="Times New Roman"/>
          <w:sz w:val="28"/>
          <w:szCs w:val="28"/>
        </w:rPr>
        <w:t>обусловлено</w:t>
      </w:r>
      <w:r w:rsidR="005F3CE3">
        <w:rPr>
          <w:rFonts w:ascii="Times New Roman" w:hAnsi="Times New Roman"/>
          <w:sz w:val="28"/>
          <w:szCs w:val="28"/>
        </w:rPr>
        <w:t xml:space="preserve"> снижени</w:t>
      </w:r>
      <w:r w:rsidR="009D37E0">
        <w:rPr>
          <w:rFonts w:ascii="Times New Roman" w:hAnsi="Times New Roman"/>
          <w:sz w:val="28"/>
          <w:szCs w:val="28"/>
        </w:rPr>
        <w:t>ем</w:t>
      </w:r>
      <w:r w:rsidR="005F3CE3">
        <w:rPr>
          <w:rFonts w:ascii="Times New Roman" w:hAnsi="Times New Roman"/>
          <w:sz w:val="28"/>
          <w:szCs w:val="28"/>
        </w:rPr>
        <w:t xml:space="preserve"> поголовья </w:t>
      </w:r>
      <w:r w:rsidR="00925884">
        <w:rPr>
          <w:rFonts w:ascii="Times New Roman" w:hAnsi="Times New Roman"/>
          <w:sz w:val="28"/>
          <w:szCs w:val="28"/>
        </w:rPr>
        <w:t xml:space="preserve"> в </w:t>
      </w:r>
      <w:r w:rsidR="00925884" w:rsidRPr="00B1422D">
        <w:rPr>
          <w:rFonts w:ascii="Times New Roman" w:hAnsi="Times New Roman"/>
          <w:sz w:val="28"/>
          <w:szCs w:val="28"/>
        </w:rPr>
        <w:t>сельскохозяйственных</w:t>
      </w:r>
      <w:r w:rsidR="00925884">
        <w:rPr>
          <w:rFonts w:ascii="Times New Roman" w:hAnsi="Times New Roman"/>
          <w:sz w:val="28"/>
          <w:szCs w:val="28"/>
        </w:rPr>
        <w:t xml:space="preserve"> предприятиях</w:t>
      </w:r>
      <w:r w:rsidR="00B1422D">
        <w:rPr>
          <w:rFonts w:ascii="Times New Roman" w:hAnsi="Times New Roman"/>
          <w:sz w:val="28"/>
          <w:szCs w:val="28"/>
        </w:rPr>
        <w:t xml:space="preserve">   </w:t>
      </w:r>
      <w:r w:rsidR="00467A8D">
        <w:rPr>
          <w:rFonts w:ascii="Times New Roman" w:hAnsi="Times New Roman"/>
          <w:sz w:val="28"/>
          <w:szCs w:val="28"/>
        </w:rPr>
        <w:t xml:space="preserve">СПК </w:t>
      </w:r>
      <w:proofErr w:type="spellStart"/>
      <w:r w:rsidR="00467A8D">
        <w:rPr>
          <w:rFonts w:ascii="Times New Roman" w:hAnsi="Times New Roman"/>
          <w:sz w:val="28"/>
          <w:szCs w:val="28"/>
        </w:rPr>
        <w:t>им.Ленина</w:t>
      </w:r>
      <w:proofErr w:type="spellEnd"/>
      <w:r w:rsidR="00914446">
        <w:rPr>
          <w:rFonts w:ascii="Times New Roman" w:hAnsi="Times New Roman"/>
          <w:sz w:val="28"/>
          <w:szCs w:val="28"/>
        </w:rPr>
        <w:t xml:space="preserve"> </w:t>
      </w:r>
      <w:r w:rsidR="00914446" w:rsidRPr="00317804">
        <w:rPr>
          <w:rFonts w:ascii="Times New Roman" w:hAnsi="Times New Roman"/>
          <w:sz w:val="28"/>
          <w:szCs w:val="28"/>
        </w:rPr>
        <w:t>(закрытие вида деятельности «животноводство»)</w:t>
      </w:r>
      <w:r w:rsidR="00467A8D" w:rsidRPr="00317804">
        <w:rPr>
          <w:rFonts w:ascii="Times New Roman" w:hAnsi="Times New Roman"/>
          <w:sz w:val="28"/>
          <w:szCs w:val="28"/>
        </w:rPr>
        <w:t>,</w:t>
      </w:r>
      <w:r w:rsidR="00467A8D">
        <w:rPr>
          <w:rFonts w:ascii="Times New Roman" w:hAnsi="Times New Roman"/>
          <w:sz w:val="28"/>
          <w:szCs w:val="28"/>
        </w:rPr>
        <w:t xml:space="preserve"> ООО «Домашняя ферма»</w:t>
      </w:r>
      <w:r w:rsidR="00914446">
        <w:rPr>
          <w:rFonts w:ascii="Times New Roman" w:hAnsi="Times New Roman"/>
          <w:sz w:val="28"/>
          <w:szCs w:val="28"/>
        </w:rPr>
        <w:t xml:space="preserve"> (</w:t>
      </w:r>
      <w:r w:rsidR="00317804">
        <w:rPr>
          <w:rFonts w:ascii="Times New Roman" w:hAnsi="Times New Roman"/>
          <w:sz w:val="28"/>
          <w:szCs w:val="28"/>
        </w:rPr>
        <w:t xml:space="preserve">прекращение </w:t>
      </w:r>
      <w:r w:rsidR="00317804" w:rsidRPr="00317804">
        <w:rPr>
          <w:rFonts w:ascii="Times New Roman" w:hAnsi="Times New Roman"/>
          <w:sz w:val="28"/>
          <w:szCs w:val="28"/>
        </w:rPr>
        <w:t>деятельности</w:t>
      </w:r>
      <w:r w:rsidR="00914446" w:rsidRPr="00317804">
        <w:rPr>
          <w:rFonts w:ascii="Times New Roman" w:hAnsi="Times New Roman"/>
          <w:sz w:val="28"/>
          <w:szCs w:val="28"/>
        </w:rPr>
        <w:t xml:space="preserve"> предприятия на территории района)</w:t>
      </w:r>
      <w:r w:rsidR="00467A8D">
        <w:rPr>
          <w:rFonts w:ascii="Times New Roman" w:hAnsi="Times New Roman"/>
          <w:sz w:val="28"/>
          <w:szCs w:val="28"/>
        </w:rPr>
        <w:t xml:space="preserve">, ООО </w:t>
      </w:r>
      <w:r w:rsidR="00FF13FD">
        <w:rPr>
          <w:rFonts w:ascii="Times New Roman" w:hAnsi="Times New Roman"/>
          <w:sz w:val="28"/>
          <w:szCs w:val="28"/>
        </w:rPr>
        <w:t xml:space="preserve">СХП </w:t>
      </w:r>
      <w:r w:rsidR="00467A8D">
        <w:rPr>
          <w:rFonts w:ascii="Times New Roman" w:hAnsi="Times New Roman"/>
          <w:sz w:val="28"/>
          <w:szCs w:val="28"/>
        </w:rPr>
        <w:t>«Н</w:t>
      </w:r>
      <w:r w:rsidR="00E50B63">
        <w:rPr>
          <w:rFonts w:ascii="Times New Roman" w:hAnsi="Times New Roman"/>
          <w:sz w:val="28"/>
          <w:szCs w:val="28"/>
        </w:rPr>
        <w:t>ОТА</w:t>
      </w:r>
      <w:r w:rsidR="00E505ED">
        <w:rPr>
          <w:rFonts w:ascii="Times New Roman" w:hAnsi="Times New Roman"/>
          <w:sz w:val="28"/>
          <w:szCs w:val="28"/>
        </w:rPr>
        <w:t>»</w:t>
      </w:r>
      <w:r w:rsidR="00CB3CDD">
        <w:rPr>
          <w:rFonts w:ascii="Times New Roman" w:hAnsi="Times New Roman"/>
          <w:sz w:val="28"/>
          <w:szCs w:val="28"/>
        </w:rPr>
        <w:t xml:space="preserve"> </w:t>
      </w:r>
      <w:r w:rsidR="00317804" w:rsidRPr="00317804">
        <w:rPr>
          <w:rFonts w:ascii="Times New Roman" w:hAnsi="Times New Roman"/>
          <w:sz w:val="28"/>
          <w:szCs w:val="28"/>
        </w:rPr>
        <w:t>(закрытие вида деятельности «животноводство»)</w:t>
      </w:r>
      <w:r w:rsidR="00303C42">
        <w:rPr>
          <w:rFonts w:ascii="Times New Roman" w:hAnsi="Times New Roman"/>
          <w:sz w:val="28"/>
          <w:szCs w:val="28"/>
        </w:rPr>
        <w:t xml:space="preserve">. </w:t>
      </w:r>
      <w:r w:rsidR="00183327">
        <w:rPr>
          <w:rFonts w:ascii="Times New Roman" w:hAnsi="Times New Roman"/>
          <w:sz w:val="28"/>
          <w:szCs w:val="28"/>
        </w:rPr>
        <w:t>П</w:t>
      </w:r>
      <w:r w:rsidR="00183327" w:rsidRPr="001A59E3">
        <w:rPr>
          <w:rFonts w:ascii="Times New Roman" w:hAnsi="Times New Roman"/>
          <w:sz w:val="28"/>
          <w:szCs w:val="28"/>
        </w:rPr>
        <w:t xml:space="preserve">оголовье коров во всех категориях </w:t>
      </w:r>
      <w:r w:rsidR="00183327">
        <w:rPr>
          <w:rFonts w:ascii="Times New Roman" w:hAnsi="Times New Roman"/>
          <w:sz w:val="28"/>
          <w:szCs w:val="28"/>
        </w:rPr>
        <w:t xml:space="preserve"> </w:t>
      </w:r>
      <w:r w:rsidR="00183327" w:rsidRPr="001A59E3">
        <w:rPr>
          <w:rFonts w:ascii="Times New Roman" w:hAnsi="Times New Roman"/>
          <w:sz w:val="28"/>
          <w:szCs w:val="28"/>
        </w:rPr>
        <w:t xml:space="preserve">хозяйств </w:t>
      </w:r>
      <w:r w:rsidR="00183327">
        <w:rPr>
          <w:rFonts w:ascii="Times New Roman" w:hAnsi="Times New Roman"/>
          <w:sz w:val="28"/>
          <w:szCs w:val="28"/>
        </w:rPr>
        <w:t xml:space="preserve"> </w:t>
      </w:r>
      <w:r w:rsidR="00183327" w:rsidRPr="001A59E3">
        <w:rPr>
          <w:rFonts w:ascii="Times New Roman" w:hAnsi="Times New Roman"/>
          <w:sz w:val="28"/>
          <w:szCs w:val="28"/>
        </w:rPr>
        <w:t>района составило</w:t>
      </w:r>
      <w:r w:rsidR="00183327">
        <w:rPr>
          <w:rFonts w:ascii="Times New Roman" w:hAnsi="Times New Roman"/>
          <w:sz w:val="28"/>
          <w:szCs w:val="28"/>
        </w:rPr>
        <w:t xml:space="preserve"> </w:t>
      </w:r>
      <w:r w:rsidR="00183327" w:rsidRPr="001A59E3">
        <w:rPr>
          <w:rFonts w:ascii="Times New Roman" w:hAnsi="Times New Roman"/>
          <w:sz w:val="28"/>
          <w:szCs w:val="28"/>
        </w:rPr>
        <w:t xml:space="preserve"> </w:t>
      </w:r>
      <w:r w:rsidR="00736E22" w:rsidRPr="00C5618D">
        <w:rPr>
          <w:rFonts w:ascii="Times New Roman" w:hAnsi="Times New Roman"/>
          <w:sz w:val="28"/>
          <w:szCs w:val="28"/>
        </w:rPr>
        <w:t>2</w:t>
      </w:r>
      <w:r w:rsidR="00C5618D">
        <w:rPr>
          <w:rFonts w:ascii="Times New Roman" w:hAnsi="Times New Roman"/>
          <w:sz w:val="28"/>
          <w:szCs w:val="28"/>
        </w:rPr>
        <w:t>605</w:t>
      </w:r>
      <w:r w:rsidR="00183327">
        <w:rPr>
          <w:rFonts w:ascii="Times New Roman" w:hAnsi="Times New Roman"/>
          <w:sz w:val="28"/>
          <w:szCs w:val="28"/>
        </w:rPr>
        <w:t xml:space="preserve"> голов, что </w:t>
      </w:r>
      <w:r w:rsidR="00736E22">
        <w:rPr>
          <w:rFonts w:ascii="Times New Roman" w:hAnsi="Times New Roman"/>
          <w:sz w:val="28"/>
          <w:szCs w:val="28"/>
        </w:rPr>
        <w:t>ниже</w:t>
      </w:r>
      <w:r w:rsidR="00183327" w:rsidRPr="003D757A">
        <w:rPr>
          <w:rFonts w:ascii="Times New Roman" w:hAnsi="Times New Roman"/>
          <w:sz w:val="28"/>
          <w:szCs w:val="28"/>
        </w:rPr>
        <w:t xml:space="preserve">  уровня прошлого  года  на </w:t>
      </w:r>
      <w:r w:rsidR="00C5618D">
        <w:rPr>
          <w:rFonts w:ascii="Times New Roman" w:hAnsi="Times New Roman"/>
          <w:sz w:val="28"/>
          <w:szCs w:val="28"/>
        </w:rPr>
        <w:t>16,3</w:t>
      </w:r>
      <w:r w:rsidR="00183327" w:rsidRPr="00C5618D">
        <w:rPr>
          <w:rFonts w:ascii="Times New Roman" w:hAnsi="Times New Roman"/>
          <w:sz w:val="28"/>
          <w:szCs w:val="28"/>
        </w:rPr>
        <w:t>% (</w:t>
      </w:r>
      <w:r w:rsidR="00D663EA" w:rsidRPr="00C5618D">
        <w:rPr>
          <w:rFonts w:ascii="Times New Roman" w:hAnsi="Times New Roman"/>
          <w:sz w:val="28"/>
          <w:szCs w:val="28"/>
        </w:rPr>
        <w:t>-</w:t>
      </w:r>
      <w:r w:rsidR="00C5618D">
        <w:rPr>
          <w:rFonts w:ascii="Times New Roman" w:hAnsi="Times New Roman"/>
          <w:sz w:val="28"/>
          <w:szCs w:val="28"/>
        </w:rPr>
        <w:t>506</w:t>
      </w:r>
      <w:r w:rsidR="00183327">
        <w:rPr>
          <w:rFonts w:ascii="Times New Roman" w:hAnsi="Times New Roman"/>
          <w:sz w:val="28"/>
          <w:szCs w:val="28"/>
        </w:rPr>
        <w:t xml:space="preserve"> голов)</w:t>
      </w:r>
      <w:r w:rsidR="00183327" w:rsidRPr="003D757A">
        <w:rPr>
          <w:rFonts w:ascii="Times New Roman" w:hAnsi="Times New Roman"/>
          <w:sz w:val="28"/>
          <w:szCs w:val="28"/>
        </w:rPr>
        <w:t>.</w:t>
      </w:r>
      <w:r w:rsidR="00183327" w:rsidRPr="001A59E3">
        <w:rPr>
          <w:rFonts w:ascii="Times New Roman" w:hAnsi="Times New Roman"/>
          <w:sz w:val="28"/>
          <w:szCs w:val="28"/>
        </w:rPr>
        <w:t xml:space="preserve"> </w:t>
      </w:r>
      <w:r w:rsidR="00736E22">
        <w:rPr>
          <w:rFonts w:ascii="Times New Roman" w:hAnsi="Times New Roman"/>
          <w:sz w:val="28"/>
          <w:szCs w:val="28"/>
        </w:rPr>
        <w:t xml:space="preserve">Сокращение произошло также за счет снижения поголовья </w:t>
      </w:r>
      <w:r w:rsidR="00570545">
        <w:rPr>
          <w:rFonts w:ascii="Times New Roman" w:hAnsi="Times New Roman"/>
          <w:sz w:val="28"/>
          <w:szCs w:val="28"/>
        </w:rPr>
        <w:t>коров</w:t>
      </w:r>
      <w:r w:rsidR="00570545" w:rsidRPr="00570545">
        <w:rPr>
          <w:rFonts w:ascii="Times New Roman" w:hAnsi="Times New Roman"/>
          <w:sz w:val="28"/>
          <w:szCs w:val="28"/>
        </w:rPr>
        <w:t xml:space="preserve"> </w:t>
      </w:r>
      <w:r w:rsidR="00736E22">
        <w:rPr>
          <w:rFonts w:ascii="Times New Roman" w:hAnsi="Times New Roman"/>
          <w:sz w:val="28"/>
          <w:szCs w:val="28"/>
        </w:rPr>
        <w:t>в сельскохозяйственных предприятиях.</w:t>
      </w:r>
    </w:p>
    <w:p w:rsidR="005F3CE3" w:rsidRDefault="00183327" w:rsidP="0092588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59E3">
        <w:rPr>
          <w:rFonts w:ascii="Times New Roman" w:hAnsi="Times New Roman"/>
          <w:sz w:val="28"/>
          <w:szCs w:val="28"/>
        </w:rPr>
        <w:t xml:space="preserve">Поголовье свиней в отчетном </w:t>
      </w:r>
      <w:r>
        <w:rPr>
          <w:rFonts w:ascii="Times New Roman" w:hAnsi="Times New Roman"/>
          <w:sz w:val="28"/>
          <w:szCs w:val="28"/>
        </w:rPr>
        <w:t xml:space="preserve">периоде </w:t>
      </w:r>
      <w:r w:rsidRPr="001A59E3">
        <w:rPr>
          <w:rFonts w:ascii="Times New Roman" w:hAnsi="Times New Roman"/>
          <w:sz w:val="28"/>
          <w:szCs w:val="28"/>
        </w:rPr>
        <w:t xml:space="preserve"> во всех категориях хозяйств района составило </w:t>
      </w:r>
      <w:r w:rsidR="00303C42">
        <w:rPr>
          <w:rFonts w:ascii="Times New Roman" w:hAnsi="Times New Roman"/>
          <w:sz w:val="28"/>
          <w:szCs w:val="28"/>
        </w:rPr>
        <w:t>2</w:t>
      </w:r>
      <w:r w:rsidR="00B662B9">
        <w:rPr>
          <w:rFonts w:ascii="Times New Roman" w:hAnsi="Times New Roman"/>
          <w:sz w:val="28"/>
          <w:szCs w:val="28"/>
        </w:rPr>
        <w:t>778</w:t>
      </w:r>
      <w:r w:rsidRPr="001A59E3">
        <w:rPr>
          <w:rFonts w:ascii="Times New Roman" w:hAnsi="Times New Roman"/>
          <w:sz w:val="28"/>
          <w:szCs w:val="28"/>
        </w:rPr>
        <w:t xml:space="preserve"> голов, </w:t>
      </w:r>
      <w:r w:rsidR="005F3CE3">
        <w:rPr>
          <w:rFonts w:ascii="Times New Roman" w:hAnsi="Times New Roman"/>
          <w:sz w:val="28"/>
          <w:szCs w:val="28"/>
        </w:rPr>
        <w:t>что относительно</w:t>
      </w:r>
      <w:r w:rsidRPr="001A59E3">
        <w:rPr>
          <w:rFonts w:ascii="Times New Roman" w:hAnsi="Times New Roman"/>
          <w:sz w:val="28"/>
          <w:szCs w:val="28"/>
        </w:rPr>
        <w:t xml:space="preserve"> уровн</w:t>
      </w:r>
      <w:r w:rsidR="005F3CE3">
        <w:rPr>
          <w:rFonts w:ascii="Times New Roman" w:hAnsi="Times New Roman"/>
          <w:sz w:val="28"/>
          <w:szCs w:val="28"/>
        </w:rPr>
        <w:t>я</w:t>
      </w:r>
      <w:r w:rsidRPr="001A59E3">
        <w:rPr>
          <w:rFonts w:ascii="Times New Roman" w:hAnsi="Times New Roman"/>
          <w:sz w:val="28"/>
          <w:szCs w:val="28"/>
        </w:rPr>
        <w:t xml:space="preserve">  201</w:t>
      </w:r>
      <w:r w:rsidR="00D663EA">
        <w:rPr>
          <w:rFonts w:ascii="Times New Roman" w:hAnsi="Times New Roman"/>
          <w:sz w:val="28"/>
          <w:szCs w:val="28"/>
        </w:rPr>
        <w:t>7</w:t>
      </w:r>
      <w:r w:rsidRPr="001A59E3">
        <w:rPr>
          <w:rFonts w:ascii="Times New Roman" w:hAnsi="Times New Roman"/>
          <w:sz w:val="28"/>
          <w:szCs w:val="28"/>
        </w:rPr>
        <w:t xml:space="preserve"> года </w:t>
      </w:r>
      <w:r w:rsidR="00D663EA">
        <w:rPr>
          <w:rFonts w:ascii="Times New Roman" w:hAnsi="Times New Roman"/>
          <w:sz w:val="28"/>
          <w:szCs w:val="28"/>
        </w:rPr>
        <w:t>выше</w:t>
      </w:r>
      <w:r w:rsidR="005F3CE3">
        <w:rPr>
          <w:rFonts w:ascii="Times New Roman" w:hAnsi="Times New Roman"/>
          <w:sz w:val="28"/>
          <w:szCs w:val="28"/>
        </w:rPr>
        <w:t xml:space="preserve"> </w:t>
      </w:r>
      <w:r w:rsidRPr="001A59E3">
        <w:rPr>
          <w:rFonts w:ascii="Times New Roman" w:hAnsi="Times New Roman"/>
          <w:sz w:val="28"/>
          <w:szCs w:val="28"/>
        </w:rPr>
        <w:t xml:space="preserve">на </w:t>
      </w:r>
      <w:r w:rsidR="00303C42">
        <w:rPr>
          <w:rFonts w:ascii="Times New Roman" w:hAnsi="Times New Roman"/>
          <w:sz w:val="28"/>
          <w:szCs w:val="28"/>
        </w:rPr>
        <w:t>1</w:t>
      </w:r>
      <w:r w:rsidR="00B662B9">
        <w:rPr>
          <w:rFonts w:ascii="Times New Roman" w:hAnsi="Times New Roman"/>
          <w:sz w:val="28"/>
          <w:szCs w:val="28"/>
        </w:rPr>
        <w:t>5,8</w:t>
      </w:r>
      <w:r w:rsidR="00D663EA">
        <w:rPr>
          <w:rFonts w:ascii="Times New Roman" w:hAnsi="Times New Roman"/>
          <w:sz w:val="28"/>
          <w:szCs w:val="28"/>
        </w:rPr>
        <w:t>% (+</w:t>
      </w:r>
      <w:r w:rsidRPr="003D757A">
        <w:rPr>
          <w:rFonts w:ascii="Times New Roman" w:hAnsi="Times New Roman"/>
          <w:sz w:val="28"/>
          <w:szCs w:val="28"/>
        </w:rPr>
        <w:t xml:space="preserve"> </w:t>
      </w:r>
      <w:r w:rsidR="00B662B9">
        <w:rPr>
          <w:rFonts w:ascii="Times New Roman" w:hAnsi="Times New Roman"/>
          <w:sz w:val="28"/>
          <w:szCs w:val="28"/>
        </w:rPr>
        <w:t>378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57A">
        <w:rPr>
          <w:rFonts w:ascii="Times New Roman" w:hAnsi="Times New Roman"/>
          <w:sz w:val="28"/>
          <w:szCs w:val="28"/>
        </w:rPr>
        <w:t>голов)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83327" w:rsidRPr="001A59E3" w:rsidRDefault="00866975" w:rsidP="008669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83327" w:rsidRPr="001A59E3">
        <w:rPr>
          <w:rFonts w:ascii="Times New Roman" w:hAnsi="Times New Roman"/>
          <w:sz w:val="28"/>
          <w:szCs w:val="28"/>
        </w:rPr>
        <w:t xml:space="preserve">Поголовье овец и коз </w:t>
      </w:r>
      <w:r w:rsidR="00D663EA">
        <w:rPr>
          <w:rFonts w:ascii="Times New Roman" w:hAnsi="Times New Roman"/>
          <w:sz w:val="28"/>
          <w:szCs w:val="28"/>
        </w:rPr>
        <w:t>возросло</w:t>
      </w:r>
      <w:r w:rsidR="00183327" w:rsidRPr="001A59E3">
        <w:rPr>
          <w:rFonts w:ascii="Times New Roman" w:hAnsi="Times New Roman"/>
          <w:sz w:val="28"/>
          <w:szCs w:val="28"/>
        </w:rPr>
        <w:t xml:space="preserve"> </w:t>
      </w:r>
      <w:r w:rsidR="00183327">
        <w:rPr>
          <w:rFonts w:ascii="Times New Roman" w:hAnsi="Times New Roman"/>
          <w:sz w:val="28"/>
          <w:szCs w:val="28"/>
        </w:rPr>
        <w:t xml:space="preserve">в хозяйствах </w:t>
      </w:r>
      <w:r w:rsidR="00183327" w:rsidRPr="001A59E3">
        <w:rPr>
          <w:rFonts w:ascii="Times New Roman" w:hAnsi="Times New Roman"/>
          <w:sz w:val="28"/>
          <w:szCs w:val="28"/>
        </w:rPr>
        <w:t>всех категори</w:t>
      </w:r>
      <w:r w:rsidR="00183327">
        <w:rPr>
          <w:rFonts w:ascii="Times New Roman" w:hAnsi="Times New Roman"/>
          <w:sz w:val="28"/>
          <w:szCs w:val="28"/>
        </w:rPr>
        <w:t xml:space="preserve">й </w:t>
      </w:r>
      <w:r w:rsidR="00183327" w:rsidRPr="001A59E3">
        <w:rPr>
          <w:rFonts w:ascii="Times New Roman" w:hAnsi="Times New Roman"/>
          <w:sz w:val="28"/>
          <w:szCs w:val="28"/>
        </w:rPr>
        <w:t xml:space="preserve">на </w:t>
      </w:r>
      <w:r w:rsidR="00B662B9">
        <w:rPr>
          <w:rFonts w:ascii="Times New Roman" w:hAnsi="Times New Roman"/>
          <w:sz w:val="28"/>
          <w:szCs w:val="28"/>
        </w:rPr>
        <w:t>1,5</w:t>
      </w:r>
      <w:r w:rsidR="00183327" w:rsidRPr="003D757A">
        <w:rPr>
          <w:rFonts w:ascii="Times New Roman" w:hAnsi="Times New Roman"/>
          <w:sz w:val="28"/>
          <w:szCs w:val="28"/>
        </w:rPr>
        <w:t>% (</w:t>
      </w:r>
      <w:r w:rsidR="00D663EA">
        <w:rPr>
          <w:rFonts w:ascii="Times New Roman" w:hAnsi="Times New Roman"/>
          <w:sz w:val="28"/>
          <w:szCs w:val="28"/>
        </w:rPr>
        <w:t xml:space="preserve">+ </w:t>
      </w:r>
      <w:r w:rsidR="00B662B9">
        <w:rPr>
          <w:rFonts w:ascii="Times New Roman" w:hAnsi="Times New Roman"/>
          <w:sz w:val="28"/>
          <w:szCs w:val="28"/>
        </w:rPr>
        <w:t>95</w:t>
      </w:r>
      <w:r w:rsidR="00183327" w:rsidRPr="003D757A">
        <w:rPr>
          <w:rFonts w:ascii="Times New Roman" w:hAnsi="Times New Roman"/>
          <w:sz w:val="28"/>
          <w:szCs w:val="28"/>
        </w:rPr>
        <w:t xml:space="preserve"> голов) и составило в целом по району </w:t>
      </w:r>
      <w:r w:rsidR="00D663EA">
        <w:rPr>
          <w:rFonts w:ascii="Times New Roman" w:hAnsi="Times New Roman"/>
          <w:sz w:val="28"/>
          <w:szCs w:val="28"/>
        </w:rPr>
        <w:t>6</w:t>
      </w:r>
      <w:r w:rsidR="00B662B9">
        <w:rPr>
          <w:rFonts w:ascii="Times New Roman" w:hAnsi="Times New Roman"/>
          <w:sz w:val="28"/>
          <w:szCs w:val="28"/>
        </w:rPr>
        <w:t>570</w:t>
      </w:r>
      <w:r w:rsidR="00183327" w:rsidRPr="003D757A">
        <w:rPr>
          <w:rFonts w:ascii="Times New Roman" w:hAnsi="Times New Roman"/>
          <w:sz w:val="28"/>
          <w:szCs w:val="28"/>
        </w:rPr>
        <w:t xml:space="preserve"> голов.</w:t>
      </w:r>
      <w:r w:rsidR="00183327" w:rsidRPr="001A59E3">
        <w:rPr>
          <w:rFonts w:ascii="Times New Roman" w:hAnsi="Times New Roman"/>
          <w:sz w:val="28"/>
          <w:szCs w:val="28"/>
        </w:rPr>
        <w:t xml:space="preserve"> </w:t>
      </w:r>
    </w:p>
    <w:p w:rsidR="00656CE0" w:rsidRDefault="00183327" w:rsidP="00656C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2588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В 201</w:t>
      </w:r>
      <w:r w:rsidR="00CC7A2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4E5D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7B01CD">
        <w:rPr>
          <w:rFonts w:ascii="Times New Roman" w:hAnsi="Times New Roman"/>
          <w:sz w:val="28"/>
          <w:szCs w:val="28"/>
        </w:rPr>
        <w:t xml:space="preserve">роизводство скота и птицы на убой в живом весе </w:t>
      </w:r>
      <w:r w:rsidRPr="00971EF1">
        <w:rPr>
          <w:rFonts w:ascii="Times New Roman" w:hAnsi="Times New Roman"/>
          <w:sz w:val="28"/>
          <w:szCs w:val="28"/>
        </w:rPr>
        <w:t xml:space="preserve">во всех категориях хозяйств составило </w:t>
      </w:r>
      <w:r w:rsidR="004E5D7A" w:rsidRPr="00971EF1">
        <w:rPr>
          <w:rFonts w:ascii="Times New Roman" w:hAnsi="Times New Roman"/>
          <w:sz w:val="28"/>
          <w:szCs w:val="28"/>
        </w:rPr>
        <w:t>4</w:t>
      </w:r>
      <w:r w:rsidR="00971EF1" w:rsidRPr="00971EF1">
        <w:rPr>
          <w:rFonts w:ascii="Times New Roman" w:hAnsi="Times New Roman"/>
          <w:sz w:val="28"/>
          <w:szCs w:val="28"/>
        </w:rPr>
        <w:t>9,2</w:t>
      </w:r>
      <w:r w:rsidRPr="00971EF1">
        <w:rPr>
          <w:rFonts w:ascii="Times New Roman" w:hAnsi="Times New Roman"/>
          <w:sz w:val="28"/>
          <w:szCs w:val="28"/>
        </w:rPr>
        <w:t xml:space="preserve"> тыс. тонн (</w:t>
      </w:r>
      <w:r w:rsidR="001F3853" w:rsidRPr="00971EF1">
        <w:rPr>
          <w:rFonts w:ascii="Times New Roman" w:hAnsi="Times New Roman"/>
          <w:sz w:val="28"/>
          <w:szCs w:val="28"/>
        </w:rPr>
        <w:t>10</w:t>
      </w:r>
      <w:r w:rsidR="00971EF1" w:rsidRPr="00971EF1">
        <w:rPr>
          <w:rFonts w:ascii="Times New Roman" w:hAnsi="Times New Roman"/>
          <w:sz w:val="28"/>
          <w:szCs w:val="28"/>
        </w:rPr>
        <w:t>3,3</w:t>
      </w:r>
      <w:r w:rsidRPr="00971EF1">
        <w:rPr>
          <w:rFonts w:ascii="Times New Roman" w:hAnsi="Times New Roman"/>
          <w:sz w:val="28"/>
          <w:szCs w:val="28"/>
        </w:rPr>
        <w:t xml:space="preserve">% </w:t>
      </w:r>
      <w:proofErr w:type="gramStart"/>
      <w:r w:rsidRPr="00971EF1">
        <w:rPr>
          <w:rFonts w:ascii="Times New Roman" w:hAnsi="Times New Roman"/>
          <w:sz w:val="28"/>
          <w:szCs w:val="28"/>
        </w:rPr>
        <w:t xml:space="preserve">к </w:t>
      </w:r>
      <w:r w:rsidR="001F3853" w:rsidRPr="00971EF1">
        <w:rPr>
          <w:rFonts w:ascii="Times New Roman" w:hAnsi="Times New Roman"/>
          <w:sz w:val="28"/>
          <w:szCs w:val="28"/>
        </w:rPr>
        <w:t xml:space="preserve"> </w:t>
      </w:r>
      <w:r w:rsidRPr="00971EF1">
        <w:rPr>
          <w:rFonts w:ascii="Times New Roman" w:hAnsi="Times New Roman"/>
          <w:sz w:val="28"/>
          <w:szCs w:val="28"/>
        </w:rPr>
        <w:t>уровню</w:t>
      </w:r>
      <w:proofErr w:type="gramEnd"/>
      <w:r w:rsidRPr="00971EF1">
        <w:rPr>
          <w:rFonts w:ascii="Times New Roman" w:hAnsi="Times New Roman"/>
          <w:sz w:val="28"/>
          <w:szCs w:val="28"/>
        </w:rPr>
        <w:t xml:space="preserve"> 201</w:t>
      </w:r>
      <w:r w:rsidR="00CC7A29" w:rsidRPr="00971EF1">
        <w:rPr>
          <w:rFonts w:ascii="Times New Roman" w:hAnsi="Times New Roman"/>
          <w:sz w:val="28"/>
          <w:szCs w:val="28"/>
        </w:rPr>
        <w:t>7</w:t>
      </w:r>
      <w:r w:rsidR="00570545" w:rsidRPr="00971EF1">
        <w:rPr>
          <w:rFonts w:ascii="Times New Roman" w:hAnsi="Times New Roman"/>
          <w:sz w:val="28"/>
          <w:szCs w:val="28"/>
        </w:rPr>
        <w:t> года</w:t>
      </w:r>
      <w:r w:rsidR="00570545">
        <w:rPr>
          <w:rFonts w:ascii="Times New Roman" w:hAnsi="Times New Roman"/>
          <w:sz w:val="28"/>
          <w:szCs w:val="28"/>
        </w:rPr>
        <w:t xml:space="preserve">), в том </w:t>
      </w:r>
      <w:r w:rsidR="00570545">
        <w:rPr>
          <w:rFonts w:ascii="Times New Roman" w:hAnsi="Times New Roman"/>
          <w:sz w:val="28"/>
          <w:szCs w:val="28"/>
        </w:rPr>
        <w:lastRenderedPageBreak/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="00656CE0">
        <w:rPr>
          <w:rFonts w:ascii="Times New Roman" w:hAnsi="Times New Roman"/>
          <w:sz w:val="28"/>
          <w:szCs w:val="28"/>
        </w:rPr>
        <w:t>в ООО «Тимашевская птицефабрика»</w:t>
      </w:r>
      <w:r w:rsidR="003C75B0">
        <w:rPr>
          <w:rFonts w:ascii="Times New Roman" w:hAnsi="Times New Roman"/>
          <w:sz w:val="28"/>
          <w:szCs w:val="28"/>
        </w:rPr>
        <w:t xml:space="preserve">  произведено </w:t>
      </w:r>
      <w:r w:rsidR="00656CE0">
        <w:rPr>
          <w:rFonts w:ascii="Times New Roman" w:hAnsi="Times New Roman"/>
          <w:sz w:val="28"/>
          <w:szCs w:val="28"/>
        </w:rPr>
        <w:t xml:space="preserve"> </w:t>
      </w:r>
      <w:r w:rsidR="00362CE7">
        <w:rPr>
          <w:rFonts w:ascii="Times New Roman" w:hAnsi="Times New Roman"/>
          <w:sz w:val="28"/>
          <w:szCs w:val="28"/>
        </w:rPr>
        <w:t>46,615</w:t>
      </w:r>
      <w:r w:rsidR="00656C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6CE0">
        <w:rPr>
          <w:rFonts w:ascii="Times New Roman" w:hAnsi="Times New Roman"/>
          <w:sz w:val="28"/>
          <w:szCs w:val="28"/>
        </w:rPr>
        <w:t>тыс.тонн</w:t>
      </w:r>
      <w:proofErr w:type="spellEnd"/>
      <w:r w:rsidR="00656CE0">
        <w:rPr>
          <w:rFonts w:ascii="Times New Roman" w:hAnsi="Times New Roman"/>
          <w:sz w:val="28"/>
          <w:szCs w:val="28"/>
        </w:rPr>
        <w:t xml:space="preserve"> </w:t>
      </w:r>
      <w:r w:rsidR="003C75B0">
        <w:rPr>
          <w:rFonts w:ascii="Times New Roman" w:hAnsi="Times New Roman"/>
          <w:sz w:val="28"/>
          <w:szCs w:val="28"/>
        </w:rPr>
        <w:t xml:space="preserve">мяса птицы </w:t>
      </w:r>
      <w:r w:rsidR="00656CE0">
        <w:rPr>
          <w:rFonts w:ascii="Times New Roman" w:hAnsi="Times New Roman"/>
          <w:sz w:val="28"/>
          <w:szCs w:val="28"/>
        </w:rPr>
        <w:t>(</w:t>
      </w:r>
      <w:r w:rsidR="00656CE0" w:rsidRPr="000709EA">
        <w:rPr>
          <w:rFonts w:ascii="Times New Roman" w:hAnsi="Times New Roman"/>
          <w:sz w:val="28"/>
          <w:szCs w:val="28"/>
        </w:rPr>
        <w:t>10</w:t>
      </w:r>
      <w:r w:rsidR="000709EA" w:rsidRPr="000709EA">
        <w:rPr>
          <w:rFonts w:ascii="Times New Roman" w:hAnsi="Times New Roman"/>
          <w:sz w:val="28"/>
          <w:szCs w:val="28"/>
        </w:rPr>
        <w:t>3</w:t>
      </w:r>
      <w:r w:rsidR="00656CE0" w:rsidRPr="000709EA">
        <w:rPr>
          <w:rFonts w:ascii="Times New Roman" w:hAnsi="Times New Roman"/>
          <w:sz w:val="28"/>
          <w:szCs w:val="28"/>
        </w:rPr>
        <w:t>,</w:t>
      </w:r>
      <w:r w:rsidR="000709EA" w:rsidRPr="000709EA">
        <w:rPr>
          <w:rFonts w:ascii="Times New Roman" w:hAnsi="Times New Roman"/>
          <w:sz w:val="28"/>
          <w:szCs w:val="28"/>
        </w:rPr>
        <w:t>6</w:t>
      </w:r>
      <w:r w:rsidR="00656CE0" w:rsidRPr="000709EA">
        <w:rPr>
          <w:rFonts w:ascii="Times New Roman" w:hAnsi="Times New Roman"/>
          <w:sz w:val="28"/>
          <w:szCs w:val="28"/>
        </w:rPr>
        <w:t>%</w:t>
      </w:r>
      <w:r w:rsidR="00656CE0">
        <w:rPr>
          <w:rFonts w:ascii="Times New Roman" w:hAnsi="Times New Roman"/>
          <w:sz w:val="28"/>
          <w:szCs w:val="28"/>
        </w:rPr>
        <w:t xml:space="preserve"> к уровню 2017 года). </w:t>
      </w:r>
    </w:p>
    <w:p w:rsidR="00183327" w:rsidRDefault="00183327" w:rsidP="008669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B01CD">
        <w:rPr>
          <w:rFonts w:ascii="Times New Roman" w:hAnsi="Times New Roman"/>
          <w:sz w:val="28"/>
          <w:szCs w:val="28"/>
        </w:rPr>
        <w:t xml:space="preserve">  </w:t>
      </w:r>
      <w:r w:rsidR="00866975">
        <w:rPr>
          <w:rFonts w:ascii="Times New Roman" w:hAnsi="Times New Roman"/>
          <w:sz w:val="28"/>
          <w:szCs w:val="28"/>
        </w:rPr>
        <w:t xml:space="preserve">   </w:t>
      </w:r>
      <w:r w:rsidRPr="007B01CD">
        <w:rPr>
          <w:rFonts w:ascii="Times New Roman" w:hAnsi="Times New Roman"/>
          <w:sz w:val="28"/>
          <w:szCs w:val="28"/>
        </w:rPr>
        <w:t xml:space="preserve"> За отчетный период </w:t>
      </w:r>
      <w:r w:rsidRPr="00971EF1">
        <w:rPr>
          <w:rFonts w:ascii="Times New Roman" w:hAnsi="Times New Roman"/>
          <w:sz w:val="28"/>
          <w:szCs w:val="28"/>
        </w:rPr>
        <w:t xml:space="preserve">во всех категориях хозяйств района </w:t>
      </w:r>
      <w:proofErr w:type="gramStart"/>
      <w:r w:rsidRPr="00971EF1">
        <w:rPr>
          <w:rFonts w:ascii="Times New Roman" w:hAnsi="Times New Roman"/>
          <w:sz w:val="28"/>
          <w:szCs w:val="28"/>
        </w:rPr>
        <w:t xml:space="preserve">произведено  </w:t>
      </w:r>
      <w:r w:rsidR="00656CE0" w:rsidRPr="00971EF1">
        <w:rPr>
          <w:rFonts w:ascii="Times New Roman" w:hAnsi="Times New Roman"/>
          <w:sz w:val="28"/>
          <w:szCs w:val="28"/>
        </w:rPr>
        <w:t>1</w:t>
      </w:r>
      <w:r w:rsidR="00971EF1" w:rsidRPr="00971EF1">
        <w:rPr>
          <w:rFonts w:ascii="Times New Roman" w:hAnsi="Times New Roman"/>
          <w:sz w:val="28"/>
          <w:szCs w:val="28"/>
        </w:rPr>
        <w:t>3</w:t>
      </w:r>
      <w:proofErr w:type="gramEnd"/>
      <w:r w:rsidR="00971EF1">
        <w:rPr>
          <w:rFonts w:ascii="Times New Roman" w:hAnsi="Times New Roman"/>
          <w:sz w:val="28"/>
          <w:szCs w:val="28"/>
        </w:rPr>
        <w:t>,7</w:t>
      </w:r>
      <w:r w:rsidRPr="007B01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01CD">
        <w:rPr>
          <w:rFonts w:ascii="Times New Roman" w:hAnsi="Times New Roman"/>
          <w:sz w:val="28"/>
          <w:szCs w:val="28"/>
        </w:rPr>
        <w:t>тыс.тонн</w:t>
      </w:r>
      <w:proofErr w:type="spellEnd"/>
      <w:r w:rsidRPr="007B01CD"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>лока, что ниже уровня</w:t>
      </w:r>
      <w:r w:rsidR="003C0F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66975">
        <w:rPr>
          <w:rFonts w:ascii="Times New Roman" w:hAnsi="Times New Roman"/>
          <w:sz w:val="28"/>
          <w:szCs w:val="28"/>
        </w:rPr>
        <w:t xml:space="preserve">прошлого года на </w:t>
      </w:r>
      <w:r w:rsidR="00656CE0">
        <w:rPr>
          <w:rFonts w:ascii="Times New Roman" w:hAnsi="Times New Roman"/>
          <w:sz w:val="28"/>
          <w:szCs w:val="28"/>
        </w:rPr>
        <w:t>2</w:t>
      </w:r>
      <w:r w:rsidR="00971EF1">
        <w:rPr>
          <w:rFonts w:ascii="Times New Roman" w:hAnsi="Times New Roman"/>
          <w:sz w:val="28"/>
          <w:szCs w:val="28"/>
        </w:rPr>
        <w:t>5,5</w:t>
      </w:r>
      <w:r>
        <w:rPr>
          <w:rFonts w:ascii="Times New Roman" w:hAnsi="Times New Roman"/>
          <w:sz w:val="28"/>
          <w:szCs w:val="28"/>
        </w:rPr>
        <w:t>%</w:t>
      </w:r>
      <w:r w:rsidRPr="007B01CD">
        <w:rPr>
          <w:rFonts w:ascii="Times New Roman" w:hAnsi="Times New Roman"/>
          <w:sz w:val="28"/>
          <w:szCs w:val="28"/>
        </w:rPr>
        <w:t xml:space="preserve">. </w:t>
      </w:r>
      <w:r w:rsidR="00580936">
        <w:rPr>
          <w:rFonts w:ascii="Times New Roman" w:hAnsi="Times New Roman"/>
          <w:sz w:val="28"/>
          <w:szCs w:val="28"/>
        </w:rPr>
        <w:t>Снижение п</w:t>
      </w:r>
      <w:r>
        <w:rPr>
          <w:rFonts w:ascii="Times New Roman" w:hAnsi="Times New Roman"/>
          <w:sz w:val="28"/>
          <w:szCs w:val="28"/>
        </w:rPr>
        <w:t>роизводств</w:t>
      </w:r>
      <w:r w:rsidR="0058093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молока </w:t>
      </w:r>
      <w:r w:rsidR="00580936">
        <w:rPr>
          <w:rFonts w:ascii="Times New Roman" w:hAnsi="Times New Roman"/>
          <w:sz w:val="28"/>
          <w:szCs w:val="28"/>
        </w:rPr>
        <w:t xml:space="preserve">обусловлено сокращением поголовья коров в </w:t>
      </w:r>
      <w:r>
        <w:rPr>
          <w:rFonts w:ascii="Times New Roman" w:hAnsi="Times New Roman"/>
          <w:sz w:val="28"/>
          <w:szCs w:val="28"/>
        </w:rPr>
        <w:t xml:space="preserve"> сель</w:t>
      </w:r>
      <w:r w:rsidR="0042685A">
        <w:rPr>
          <w:rFonts w:ascii="Times New Roman" w:hAnsi="Times New Roman"/>
          <w:sz w:val="28"/>
          <w:szCs w:val="28"/>
        </w:rPr>
        <w:t>ско</w:t>
      </w:r>
      <w:r>
        <w:rPr>
          <w:rFonts w:ascii="Times New Roman" w:hAnsi="Times New Roman"/>
          <w:sz w:val="28"/>
          <w:szCs w:val="28"/>
        </w:rPr>
        <w:t>хоз</w:t>
      </w:r>
      <w:r w:rsidR="0042685A">
        <w:rPr>
          <w:rFonts w:ascii="Times New Roman" w:hAnsi="Times New Roman"/>
          <w:sz w:val="28"/>
          <w:szCs w:val="28"/>
        </w:rPr>
        <w:t xml:space="preserve">яйственных </w:t>
      </w:r>
      <w:r>
        <w:rPr>
          <w:rFonts w:ascii="Times New Roman" w:hAnsi="Times New Roman"/>
          <w:sz w:val="28"/>
          <w:szCs w:val="28"/>
        </w:rPr>
        <w:t>предприятиях</w:t>
      </w:r>
      <w:r w:rsidR="00580936">
        <w:rPr>
          <w:rFonts w:ascii="Times New Roman" w:hAnsi="Times New Roman"/>
          <w:sz w:val="28"/>
          <w:szCs w:val="28"/>
        </w:rPr>
        <w:t xml:space="preserve"> района</w:t>
      </w:r>
      <w:r w:rsidR="00AB3AD1">
        <w:rPr>
          <w:rFonts w:ascii="Times New Roman" w:hAnsi="Times New Roman"/>
          <w:sz w:val="28"/>
          <w:szCs w:val="28"/>
        </w:rPr>
        <w:t>.</w:t>
      </w:r>
    </w:p>
    <w:p w:rsidR="00843704" w:rsidRDefault="00843704" w:rsidP="008903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183327" w:rsidRPr="00843704">
        <w:rPr>
          <w:rFonts w:ascii="Times New Roman" w:hAnsi="Times New Roman" w:cs="Times New Roman"/>
          <w:sz w:val="28"/>
          <w:szCs w:val="28"/>
        </w:rPr>
        <w:t xml:space="preserve">На </w:t>
      </w:r>
      <w:r w:rsidR="00F80FF3">
        <w:rPr>
          <w:rFonts w:ascii="Times New Roman" w:hAnsi="Times New Roman" w:cs="Times New Roman"/>
          <w:sz w:val="28"/>
          <w:szCs w:val="28"/>
        </w:rPr>
        <w:t xml:space="preserve"> </w:t>
      </w:r>
      <w:r w:rsidR="008903EC">
        <w:rPr>
          <w:rFonts w:ascii="Times New Roman" w:hAnsi="Times New Roman" w:cs="Times New Roman"/>
          <w:sz w:val="28"/>
          <w:szCs w:val="28"/>
        </w:rPr>
        <w:t>конец</w:t>
      </w:r>
      <w:proofErr w:type="gramEnd"/>
      <w:r w:rsidR="008903EC">
        <w:rPr>
          <w:rFonts w:ascii="Times New Roman" w:hAnsi="Times New Roman" w:cs="Times New Roman"/>
          <w:sz w:val="28"/>
          <w:szCs w:val="28"/>
        </w:rPr>
        <w:t xml:space="preserve"> 2018</w:t>
      </w:r>
      <w:r w:rsidR="00183327" w:rsidRPr="00843704">
        <w:rPr>
          <w:rFonts w:ascii="Times New Roman" w:hAnsi="Times New Roman" w:cs="Times New Roman"/>
          <w:sz w:val="28"/>
          <w:szCs w:val="28"/>
        </w:rPr>
        <w:t xml:space="preserve"> года у </w:t>
      </w:r>
      <w:proofErr w:type="spellStart"/>
      <w:r w:rsidR="00183327" w:rsidRPr="00843704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="00183327" w:rsidRPr="00843704">
        <w:rPr>
          <w:rFonts w:ascii="Times New Roman" w:hAnsi="Times New Roman" w:cs="Times New Roman"/>
          <w:sz w:val="28"/>
          <w:szCs w:val="28"/>
        </w:rPr>
        <w:t xml:space="preserve"> района имеется в наличии 59</w:t>
      </w:r>
      <w:r w:rsidR="00E54CFE">
        <w:rPr>
          <w:rFonts w:ascii="Times New Roman" w:hAnsi="Times New Roman" w:cs="Times New Roman"/>
          <w:sz w:val="28"/>
          <w:szCs w:val="28"/>
        </w:rPr>
        <w:t>6</w:t>
      </w:r>
      <w:r w:rsidR="00183327" w:rsidRPr="00843704">
        <w:rPr>
          <w:rFonts w:ascii="Times New Roman" w:hAnsi="Times New Roman" w:cs="Times New Roman"/>
          <w:sz w:val="28"/>
          <w:szCs w:val="28"/>
        </w:rPr>
        <w:t xml:space="preserve"> тракторов, 23</w:t>
      </w:r>
      <w:r w:rsidR="00E54CFE">
        <w:rPr>
          <w:rFonts w:ascii="Times New Roman" w:hAnsi="Times New Roman" w:cs="Times New Roman"/>
          <w:sz w:val="28"/>
          <w:szCs w:val="28"/>
        </w:rPr>
        <w:t>4</w:t>
      </w:r>
      <w:r w:rsidR="00183327" w:rsidRPr="00843704">
        <w:rPr>
          <w:rFonts w:ascii="Times New Roman" w:hAnsi="Times New Roman" w:cs="Times New Roman"/>
          <w:sz w:val="28"/>
          <w:szCs w:val="28"/>
        </w:rPr>
        <w:t xml:space="preserve"> зерноуборочных комбайнов, 11 кормоуборочных комбайнов, </w:t>
      </w:r>
      <w:r w:rsidR="001E3275" w:rsidRPr="00843704">
        <w:rPr>
          <w:rFonts w:ascii="Times New Roman" w:hAnsi="Times New Roman" w:cs="Times New Roman"/>
          <w:sz w:val="28"/>
          <w:szCs w:val="28"/>
        </w:rPr>
        <w:t>207</w:t>
      </w:r>
      <w:r w:rsidR="00183327" w:rsidRPr="00843704">
        <w:rPr>
          <w:rFonts w:ascii="Times New Roman" w:hAnsi="Times New Roman" w:cs="Times New Roman"/>
          <w:sz w:val="28"/>
          <w:szCs w:val="28"/>
        </w:rPr>
        <w:t xml:space="preserve"> грузовых автомобил</w:t>
      </w:r>
      <w:r w:rsidR="001E3275" w:rsidRPr="00843704">
        <w:rPr>
          <w:rFonts w:ascii="Times New Roman" w:hAnsi="Times New Roman" w:cs="Times New Roman"/>
          <w:sz w:val="28"/>
          <w:szCs w:val="28"/>
        </w:rPr>
        <w:t>ей</w:t>
      </w:r>
      <w:r w:rsidR="008903EC">
        <w:rPr>
          <w:rFonts w:ascii="Times New Roman" w:hAnsi="Times New Roman" w:cs="Times New Roman"/>
          <w:sz w:val="28"/>
          <w:szCs w:val="28"/>
        </w:rPr>
        <w:t xml:space="preserve">, </w:t>
      </w:r>
      <w:r w:rsidR="001E3275" w:rsidRPr="00843704">
        <w:rPr>
          <w:rFonts w:ascii="Times New Roman" w:hAnsi="Times New Roman" w:cs="Times New Roman"/>
          <w:sz w:val="28"/>
          <w:szCs w:val="28"/>
        </w:rPr>
        <w:t xml:space="preserve"> </w:t>
      </w:r>
      <w:r w:rsidR="008903EC">
        <w:rPr>
          <w:rFonts w:ascii="Times New Roman" w:hAnsi="Times New Roman" w:cs="Times New Roman"/>
          <w:sz w:val="28"/>
          <w:szCs w:val="28"/>
        </w:rPr>
        <w:t>5</w:t>
      </w:r>
      <w:r w:rsidR="00E54CFE">
        <w:rPr>
          <w:rFonts w:ascii="Times New Roman" w:hAnsi="Times New Roman" w:cs="Times New Roman"/>
          <w:sz w:val="28"/>
          <w:szCs w:val="28"/>
        </w:rPr>
        <w:t>4</w:t>
      </w:r>
      <w:r w:rsidR="008903EC">
        <w:rPr>
          <w:rFonts w:ascii="Times New Roman" w:hAnsi="Times New Roman" w:cs="Times New Roman"/>
          <w:sz w:val="28"/>
          <w:szCs w:val="28"/>
        </w:rPr>
        <w:t xml:space="preserve"> </w:t>
      </w:r>
      <w:r w:rsidR="008903EC" w:rsidRPr="008903EC">
        <w:rPr>
          <w:rFonts w:ascii="Times New Roman" w:hAnsi="Times New Roman" w:cs="Times New Roman"/>
          <w:sz w:val="28"/>
          <w:szCs w:val="28"/>
          <w:shd w:val="clear" w:color="auto" w:fill="FFFFFF"/>
        </w:rPr>
        <w:t>посевных комплексов, 345 сеялок, 289 культиваторов</w:t>
      </w:r>
      <w:r w:rsidR="008903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3275" w:rsidRPr="00843704">
        <w:rPr>
          <w:rFonts w:ascii="Times New Roman" w:hAnsi="Times New Roman" w:cs="Times New Roman"/>
          <w:sz w:val="28"/>
          <w:szCs w:val="28"/>
        </w:rPr>
        <w:t xml:space="preserve"> </w:t>
      </w:r>
      <w:r w:rsidR="00183327" w:rsidRPr="00843704">
        <w:rPr>
          <w:rFonts w:ascii="Times New Roman" w:hAnsi="Times New Roman" w:cs="Times New Roman"/>
          <w:sz w:val="28"/>
          <w:szCs w:val="28"/>
        </w:rPr>
        <w:t>и друг</w:t>
      </w:r>
      <w:r w:rsidR="001E3275" w:rsidRPr="00843704">
        <w:rPr>
          <w:rFonts w:ascii="Times New Roman" w:hAnsi="Times New Roman" w:cs="Times New Roman"/>
          <w:sz w:val="28"/>
          <w:szCs w:val="28"/>
        </w:rPr>
        <w:t>ая</w:t>
      </w:r>
      <w:r w:rsidR="00183327" w:rsidRPr="00843704">
        <w:rPr>
          <w:rFonts w:ascii="Times New Roman" w:hAnsi="Times New Roman" w:cs="Times New Roman"/>
          <w:sz w:val="28"/>
          <w:szCs w:val="28"/>
        </w:rPr>
        <w:t xml:space="preserve"> </w:t>
      </w:r>
      <w:r w:rsidR="001E3275" w:rsidRPr="00843704">
        <w:rPr>
          <w:rFonts w:ascii="Times New Roman" w:hAnsi="Times New Roman" w:cs="Times New Roman"/>
          <w:sz w:val="28"/>
          <w:szCs w:val="28"/>
        </w:rPr>
        <w:t>сельскохозяйственная</w:t>
      </w:r>
      <w:r w:rsidR="00183327" w:rsidRPr="00843704">
        <w:rPr>
          <w:rFonts w:ascii="Times New Roman" w:hAnsi="Times New Roman" w:cs="Times New Roman"/>
          <w:sz w:val="28"/>
          <w:szCs w:val="28"/>
        </w:rPr>
        <w:t xml:space="preserve"> техник</w:t>
      </w:r>
      <w:r w:rsidR="001E3275" w:rsidRPr="00843704">
        <w:rPr>
          <w:rFonts w:ascii="Times New Roman" w:hAnsi="Times New Roman" w:cs="Times New Roman"/>
          <w:sz w:val="28"/>
          <w:szCs w:val="28"/>
        </w:rPr>
        <w:t>а</w:t>
      </w:r>
      <w:r w:rsidR="00183327" w:rsidRPr="00843704">
        <w:rPr>
          <w:rFonts w:ascii="Times New Roman" w:hAnsi="Times New Roman" w:cs="Times New Roman"/>
          <w:sz w:val="28"/>
          <w:szCs w:val="28"/>
        </w:rPr>
        <w:t xml:space="preserve">. </w:t>
      </w:r>
      <w:r w:rsidR="00E21EE0" w:rsidRPr="00E21EE0">
        <w:rPr>
          <w:rFonts w:ascii="Times New Roman" w:hAnsi="Times New Roman" w:cs="Times New Roman"/>
          <w:sz w:val="28"/>
          <w:szCs w:val="28"/>
        </w:rPr>
        <w:t>В целях развития и модернизации сельскохозяйственного производства</w:t>
      </w:r>
      <w:r w:rsidR="00E21EE0" w:rsidRPr="00843704">
        <w:rPr>
          <w:rFonts w:ascii="Times New Roman" w:hAnsi="Times New Roman" w:cs="Times New Roman"/>
          <w:sz w:val="28"/>
          <w:szCs w:val="28"/>
        </w:rPr>
        <w:t xml:space="preserve"> </w:t>
      </w:r>
      <w:r w:rsidR="00E21EE0">
        <w:rPr>
          <w:rFonts w:ascii="Times New Roman" w:hAnsi="Times New Roman" w:cs="Times New Roman"/>
          <w:sz w:val="28"/>
          <w:szCs w:val="28"/>
        </w:rPr>
        <w:t>х</w:t>
      </w:r>
      <w:r w:rsidR="00183327" w:rsidRPr="00843704">
        <w:rPr>
          <w:rFonts w:ascii="Times New Roman" w:hAnsi="Times New Roman" w:cs="Times New Roman"/>
          <w:sz w:val="28"/>
          <w:szCs w:val="28"/>
        </w:rPr>
        <w:t>озяйства района продолжают активно заниматься обновлением технического парка.</w:t>
      </w:r>
      <w:r w:rsidR="00183327">
        <w:rPr>
          <w:sz w:val="28"/>
          <w:szCs w:val="28"/>
        </w:rPr>
        <w:t xml:space="preserve"> </w:t>
      </w:r>
      <w:r w:rsidRPr="009525BF">
        <w:rPr>
          <w:rFonts w:ascii="Times New Roman" w:hAnsi="Times New Roman" w:cs="Times New Roman"/>
          <w:sz w:val="28"/>
          <w:szCs w:val="28"/>
        </w:rPr>
        <w:t>За 2018 год приобретено 12 зерноуборочных комбайнов</w:t>
      </w:r>
      <w:r w:rsidR="00236B1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36B19">
        <w:rPr>
          <w:rFonts w:ascii="Times New Roman" w:hAnsi="Times New Roman" w:cs="Times New Roman"/>
          <w:sz w:val="28"/>
          <w:szCs w:val="28"/>
        </w:rPr>
        <w:t xml:space="preserve">по  </w:t>
      </w:r>
      <w:r w:rsidR="00236B19" w:rsidRPr="004030DA">
        <w:rPr>
          <w:rFonts w:ascii="Times New Roman" w:hAnsi="Times New Roman" w:cs="Times New Roman"/>
          <w:sz w:val="28"/>
          <w:szCs w:val="28"/>
        </w:rPr>
        <w:t>Соглашению</w:t>
      </w:r>
      <w:proofErr w:type="gramEnd"/>
      <w:r w:rsidR="00236B19" w:rsidRPr="004030DA">
        <w:rPr>
          <w:rFonts w:ascii="Times New Roman" w:hAnsi="Times New Roman" w:cs="Times New Roman"/>
          <w:sz w:val="28"/>
          <w:szCs w:val="28"/>
        </w:rPr>
        <w:t xml:space="preserve"> 10 комбайнов)</w:t>
      </w:r>
      <w:r w:rsidRPr="009525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F5C" w:rsidRPr="00B11F5C">
        <w:rPr>
          <w:rFonts w:ascii="Times New Roman" w:hAnsi="Times New Roman" w:cs="Times New Roman"/>
          <w:sz w:val="28"/>
          <w:szCs w:val="28"/>
        </w:rPr>
        <w:t>8</w:t>
      </w:r>
      <w:r w:rsidRPr="00B11F5C">
        <w:rPr>
          <w:rFonts w:ascii="Times New Roman" w:hAnsi="Times New Roman" w:cs="Times New Roman"/>
          <w:sz w:val="28"/>
          <w:szCs w:val="28"/>
        </w:rPr>
        <w:t xml:space="preserve"> тракторов</w:t>
      </w:r>
      <w:r w:rsidRPr="009525BF">
        <w:rPr>
          <w:rFonts w:ascii="Times New Roman" w:hAnsi="Times New Roman" w:cs="Times New Roman"/>
          <w:sz w:val="28"/>
          <w:szCs w:val="28"/>
        </w:rPr>
        <w:t xml:space="preserve"> </w:t>
      </w:r>
      <w:r w:rsidR="00236B19">
        <w:rPr>
          <w:rFonts w:ascii="Times New Roman" w:hAnsi="Times New Roman" w:cs="Times New Roman"/>
          <w:sz w:val="28"/>
          <w:szCs w:val="28"/>
        </w:rPr>
        <w:t xml:space="preserve">(по Соглашению 8 тракторов) </w:t>
      </w:r>
      <w:r w:rsidRPr="009525BF">
        <w:rPr>
          <w:rFonts w:ascii="Times New Roman" w:hAnsi="Times New Roman" w:cs="Times New Roman"/>
          <w:sz w:val="28"/>
          <w:szCs w:val="28"/>
        </w:rPr>
        <w:t>и большое количество прицепной техники на общую сумму 1</w:t>
      </w:r>
      <w:r w:rsidR="00E54CFE">
        <w:rPr>
          <w:rFonts w:ascii="Times New Roman" w:hAnsi="Times New Roman" w:cs="Times New Roman"/>
          <w:sz w:val="28"/>
          <w:szCs w:val="28"/>
        </w:rPr>
        <w:t>76,3</w:t>
      </w:r>
      <w:r w:rsidRPr="0095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5BF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Pr="009525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2FAE" w:rsidRPr="004379E6" w:rsidRDefault="008861ED" w:rsidP="008903E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452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условий для развития сельскохозяйственного производства, расширения рынка сельскохозяйственной продукции, сырья и продовольствия, закрепления на селе молодых специалистов, изъявивших желание осуществлять трудовую деятельность в сфере агропромышленного комплекса, Законом Самарской области от 09.02.2005 №28-ГД «О государственной поддержке кадрового потенциала агропромышленно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комплекса Самарской области» </w:t>
      </w:r>
      <w:r w:rsidRPr="0074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выплата из областного бюджета для молодых специалистов, впервые принятых на работу на предприятия АПК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трёх лет. </w:t>
      </w:r>
      <w:r w:rsidR="004030DA">
        <w:rPr>
          <w:rFonts w:ascii="Times New Roman" w:hAnsi="Times New Roman" w:cs="Times New Roman"/>
          <w:sz w:val="28"/>
          <w:szCs w:val="28"/>
        </w:rPr>
        <w:t xml:space="preserve"> </w:t>
      </w:r>
      <w:r w:rsidR="00DD2FAE" w:rsidRPr="001E36B2">
        <w:rPr>
          <w:rFonts w:ascii="Times New Roman" w:hAnsi="Times New Roman" w:cs="Times New Roman"/>
          <w:sz w:val="28"/>
          <w:szCs w:val="28"/>
        </w:rPr>
        <w:t xml:space="preserve">В 2018 году в </w:t>
      </w:r>
      <w:proofErr w:type="spellStart"/>
      <w:r w:rsidR="00DD2FAE" w:rsidRPr="001E36B2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DD2FAE" w:rsidRPr="001E36B2">
        <w:rPr>
          <w:rFonts w:ascii="Times New Roman" w:hAnsi="Times New Roman" w:cs="Times New Roman"/>
          <w:sz w:val="28"/>
          <w:szCs w:val="28"/>
        </w:rPr>
        <w:t>-Черкасском районе 8 молодых специалистов, работающих в ООО СХП «</w:t>
      </w:r>
      <w:proofErr w:type="spellStart"/>
      <w:r w:rsidR="00DD2FAE" w:rsidRPr="001E36B2">
        <w:rPr>
          <w:rFonts w:ascii="Times New Roman" w:hAnsi="Times New Roman" w:cs="Times New Roman"/>
          <w:sz w:val="28"/>
          <w:szCs w:val="28"/>
        </w:rPr>
        <w:t>Хвалынское</w:t>
      </w:r>
      <w:proofErr w:type="spellEnd"/>
      <w:r w:rsidR="00DD2FAE" w:rsidRPr="001E36B2">
        <w:rPr>
          <w:rFonts w:ascii="Times New Roman" w:hAnsi="Times New Roman" w:cs="Times New Roman"/>
          <w:sz w:val="28"/>
          <w:szCs w:val="28"/>
        </w:rPr>
        <w:t>», ООО «Весна», ООО «Тимашевская птицефабрика»</w:t>
      </w:r>
      <w:r w:rsidR="003C75B0">
        <w:rPr>
          <w:rFonts w:ascii="Times New Roman" w:hAnsi="Times New Roman" w:cs="Times New Roman"/>
          <w:sz w:val="28"/>
          <w:szCs w:val="28"/>
        </w:rPr>
        <w:t xml:space="preserve"> впервые</w:t>
      </w:r>
      <w:r w:rsidR="000D0DDE">
        <w:rPr>
          <w:rFonts w:ascii="Times New Roman" w:hAnsi="Times New Roman" w:cs="Times New Roman"/>
          <w:sz w:val="28"/>
          <w:szCs w:val="28"/>
        </w:rPr>
        <w:t xml:space="preserve"> </w:t>
      </w:r>
      <w:r w:rsidR="000D0DDE" w:rsidRPr="001E36B2">
        <w:rPr>
          <w:rFonts w:ascii="Times New Roman" w:hAnsi="Times New Roman" w:cs="Times New Roman"/>
          <w:sz w:val="28"/>
          <w:szCs w:val="28"/>
        </w:rPr>
        <w:t xml:space="preserve">получили </w:t>
      </w:r>
      <w:r w:rsidR="000D0DDE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0D0DDE" w:rsidRPr="001E36B2">
        <w:rPr>
          <w:rFonts w:ascii="Times New Roman" w:hAnsi="Times New Roman" w:cs="Times New Roman"/>
          <w:sz w:val="28"/>
          <w:szCs w:val="28"/>
        </w:rPr>
        <w:t>выплаты</w:t>
      </w:r>
      <w:r w:rsidR="00DD2FAE" w:rsidRPr="001E36B2">
        <w:rPr>
          <w:rFonts w:ascii="Times New Roman" w:hAnsi="Times New Roman" w:cs="Times New Roman"/>
          <w:sz w:val="28"/>
          <w:szCs w:val="28"/>
        </w:rPr>
        <w:t>.</w:t>
      </w:r>
    </w:p>
    <w:p w:rsidR="004030DA" w:rsidRDefault="00183327" w:rsidP="004030DA">
      <w:pPr>
        <w:spacing w:after="0" w:line="360" w:lineRule="auto"/>
        <w:ind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66975">
        <w:rPr>
          <w:rFonts w:ascii="Times New Roman" w:hAnsi="Times New Roman"/>
          <w:sz w:val="28"/>
          <w:szCs w:val="28"/>
        </w:rPr>
        <w:t xml:space="preserve">      </w:t>
      </w:r>
      <w:r w:rsidR="004030DA">
        <w:rPr>
          <w:rFonts w:ascii="Times New Roman" w:hAnsi="Times New Roman"/>
          <w:sz w:val="28"/>
          <w:szCs w:val="28"/>
        </w:rPr>
        <w:t>В отчетный период м</w:t>
      </w:r>
      <w:r w:rsidR="004030DA" w:rsidRPr="00F83F36">
        <w:rPr>
          <w:rFonts w:ascii="Times New Roman" w:hAnsi="Times New Roman"/>
          <w:sz w:val="28"/>
          <w:szCs w:val="28"/>
        </w:rPr>
        <w:t xml:space="preserve">еры государственной поддержки </w:t>
      </w:r>
      <w:r w:rsidR="004030DA">
        <w:rPr>
          <w:rFonts w:ascii="Times New Roman" w:hAnsi="Times New Roman"/>
          <w:sz w:val="28"/>
          <w:szCs w:val="28"/>
        </w:rPr>
        <w:t xml:space="preserve">были </w:t>
      </w:r>
      <w:r w:rsidR="004030DA" w:rsidRPr="00F83F36">
        <w:rPr>
          <w:rFonts w:ascii="Times New Roman" w:hAnsi="Times New Roman"/>
          <w:sz w:val="28"/>
          <w:szCs w:val="28"/>
        </w:rPr>
        <w:t xml:space="preserve">направлены на реализацию политики </w:t>
      </w:r>
      <w:proofErr w:type="spellStart"/>
      <w:r w:rsidR="004030DA" w:rsidRPr="00F83F36">
        <w:rPr>
          <w:rFonts w:ascii="Times New Roman" w:hAnsi="Times New Roman"/>
          <w:sz w:val="28"/>
          <w:szCs w:val="28"/>
        </w:rPr>
        <w:t>импортозамещения</w:t>
      </w:r>
      <w:proofErr w:type="spellEnd"/>
      <w:r w:rsidR="004030DA" w:rsidRPr="00F83F36">
        <w:rPr>
          <w:rFonts w:ascii="Times New Roman" w:hAnsi="Times New Roman"/>
          <w:sz w:val="28"/>
          <w:szCs w:val="28"/>
        </w:rPr>
        <w:t>, повышение инвестиционной привлекательности отрасли, увеличение объемов производства продукции сельского хозяйства, улучшение финансово-экономического состояния сельскохозяйствен</w:t>
      </w:r>
      <w:r w:rsidR="004030DA">
        <w:rPr>
          <w:rFonts w:ascii="Times New Roman" w:hAnsi="Times New Roman"/>
          <w:sz w:val="28"/>
          <w:szCs w:val="28"/>
        </w:rPr>
        <w:t xml:space="preserve">ных </w:t>
      </w:r>
      <w:r w:rsidR="004030DA">
        <w:rPr>
          <w:rFonts w:ascii="Times New Roman" w:hAnsi="Times New Roman"/>
          <w:sz w:val="28"/>
          <w:szCs w:val="28"/>
        </w:rPr>
        <w:lastRenderedPageBreak/>
        <w:t>товаропроизводителей района</w:t>
      </w:r>
      <w:r w:rsidR="004030DA" w:rsidRPr="00F83F36">
        <w:rPr>
          <w:rFonts w:ascii="Times New Roman" w:hAnsi="Times New Roman"/>
          <w:sz w:val="28"/>
          <w:szCs w:val="28"/>
        </w:rPr>
        <w:t xml:space="preserve">, уровня и качества жизни </w:t>
      </w:r>
      <w:r w:rsidR="00EF0681">
        <w:rPr>
          <w:rFonts w:ascii="Times New Roman" w:hAnsi="Times New Roman"/>
          <w:sz w:val="28"/>
          <w:szCs w:val="28"/>
        </w:rPr>
        <w:t xml:space="preserve">населения </w:t>
      </w:r>
      <w:r w:rsidR="004030DA" w:rsidRPr="00F83F36">
        <w:rPr>
          <w:rFonts w:ascii="Times New Roman" w:hAnsi="Times New Roman"/>
          <w:sz w:val="28"/>
          <w:szCs w:val="28"/>
        </w:rPr>
        <w:t>в сельской местности.</w:t>
      </w:r>
      <w:r w:rsidR="004030DA">
        <w:rPr>
          <w:rFonts w:ascii="Times New Roman" w:hAnsi="Times New Roman"/>
          <w:sz w:val="28"/>
          <w:szCs w:val="28"/>
        </w:rPr>
        <w:t xml:space="preserve"> </w:t>
      </w:r>
    </w:p>
    <w:p w:rsidR="00183327" w:rsidRDefault="004030DA" w:rsidP="00866975">
      <w:pPr>
        <w:spacing w:after="0" w:line="360" w:lineRule="auto"/>
        <w:ind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За </w:t>
      </w:r>
      <w:r w:rsidR="00183327">
        <w:rPr>
          <w:rFonts w:ascii="Times New Roman" w:hAnsi="Times New Roman"/>
          <w:sz w:val="28"/>
          <w:szCs w:val="28"/>
        </w:rPr>
        <w:t xml:space="preserve"> 201</w:t>
      </w:r>
      <w:r w:rsidR="003F769D">
        <w:rPr>
          <w:rFonts w:ascii="Times New Roman" w:hAnsi="Times New Roman"/>
          <w:sz w:val="28"/>
          <w:szCs w:val="28"/>
        </w:rPr>
        <w:t>8</w:t>
      </w:r>
      <w:proofErr w:type="gramEnd"/>
      <w:r w:rsidR="00183327">
        <w:rPr>
          <w:rFonts w:ascii="Times New Roman" w:hAnsi="Times New Roman"/>
          <w:sz w:val="28"/>
          <w:szCs w:val="28"/>
        </w:rPr>
        <w:t xml:space="preserve"> год</w:t>
      </w:r>
      <w:r w:rsidR="00F80FF3">
        <w:rPr>
          <w:rFonts w:ascii="Times New Roman" w:hAnsi="Times New Roman"/>
          <w:sz w:val="28"/>
          <w:szCs w:val="28"/>
        </w:rPr>
        <w:t xml:space="preserve"> </w:t>
      </w:r>
      <w:r w:rsidR="00183327" w:rsidRPr="00F83F36">
        <w:rPr>
          <w:rFonts w:ascii="Times New Roman" w:hAnsi="Times New Roman"/>
          <w:sz w:val="28"/>
          <w:szCs w:val="28"/>
        </w:rPr>
        <w:t xml:space="preserve"> на развитие агропромы</w:t>
      </w:r>
      <w:r w:rsidR="00183327">
        <w:rPr>
          <w:rFonts w:ascii="Times New Roman" w:hAnsi="Times New Roman"/>
          <w:sz w:val="28"/>
          <w:szCs w:val="28"/>
        </w:rPr>
        <w:t xml:space="preserve">шленного комплекса Кинель-Черкасского района </w:t>
      </w:r>
      <w:r w:rsidR="00183327" w:rsidRPr="00F83F36">
        <w:rPr>
          <w:rFonts w:ascii="Times New Roman" w:hAnsi="Times New Roman"/>
          <w:sz w:val="28"/>
          <w:szCs w:val="28"/>
        </w:rPr>
        <w:t xml:space="preserve"> </w:t>
      </w:r>
      <w:r w:rsidR="00183327" w:rsidRPr="002871DC">
        <w:rPr>
          <w:rFonts w:ascii="Times New Roman" w:hAnsi="Times New Roman"/>
          <w:sz w:val="28"/>
          <w:szCs w:val="28"/>
        </w:rPr>
        <w:t xml:space="preserve">сельскохозяйственные предприятия района </w:t>
      </w:r>
      <w:r w:rsidR="00183327" w:rsidRPr="00F83F36">
        <w:rPr>
          <w:rFonts w:ascii="Times New Roman" w:hAnsi="Times New Roman"/>
          <w:sz w:val="28"/>
          <w:szCs w:val="28"/>
        </w:rPr>
        <w:t xml:space="preserve">за счет средств </w:t>
      </w:r>
      <w:r w:rsidR="00183327" w:rsidRPr="00B652F4">
        <w:rPr>
          <w:rFonts w:ascii="Times New Roman" w:hAnsi="Times New Roman"/>
          <w:sz w:val="28"/>
          <w:szCs w:val="28"/>
        </w:rPr>
        <w:t>федерального и областного бюджетов</w:t>
      </w:r>
      <w:r w:rsidR="00183327">
        <w:rPr>
          <w:rFonts w:ascii="Times New Roman" w:hAnsi="Times New Roman"/>
          <w:sz w:val="28"/>
          <w:szCs w:val="28"/>
        </w:rPr>
        <w:t xml:space="preserve">  </w:t>
      </w:r>
      <w:r w:rsidR="00183327" w:rsidRPr="002871DC">
        <w:rPr>
          <w:rFonts w:ascii="Times New Roman" w:hAnsi="Times New Roman"/>
          <w:sz w:val="28"/>
          <w:szCs w:val="28"/>
        </w:rPr>
        <w:t>получили государственную поддержку</w:t>
      </w:r>
      <w:r w:rsidR="00183327">
        <w:rPr>
          <w:rFonts w:ascii="Times New Roman" w:hAnsi="Times New Roman"/>
          <w:sz w:val="28"/>
          <w:szCs w:val="28"/>
        </w:rPr>
        <w:t xml:space="preserve"> </w:t>
      </w:r>
      <w:r w:rsidR="009428EB">
        <w:rPr>
          <w:rFonts w:ascii="Times New Roman" w:hAnsi="Times New Roman"/>
          <w:sz w:val="28"/>
          <w:szCs w:val="28"/>
        </w:rPr>
        <w:t>более 100</w:t>
      </w:r>
      <w:r w:rsidR="00FB37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371D" w:rsidRPr="000523A3">
        <w:rPr>
          <w:rFonts w:ascii="Times New Roman" w:hAnsi="Times New Roman"/>
          <w:sz w:val="28"/>
          <w:szCs w:val="28"/>
        </w:rPr>
        <w:t>млн.рублей</w:t>
      </w:r>
      <w:proofErr w:type="spellEnd"/>
      <w:r w:rsidR="00FB371D">
        <w:rPr>
          <w:rFonts w:ascii="Times New Roman" w:hAnsi="Times New Roman"/>
          <w:sz w:val="28"/>
          <w:szCs w:val="28"/>
        </w:rPr>
        <w:t xml:space="preserve"> </w:t>
      </w:r>
      <w:r w:rsidR="00183327">
        <w:rPr>
          <w:rFonts w:ascii="Times New Roman" w:hAnsi="Times New Roman"/>
          <w:sz w:val="28"/>
          <w:szCs w:val="28"/>
        </w:rPr>
        <w:t xml:space="preserve">по следующим </w:t>
      </w:r>
      <w:r w:rsidR="00CF055B">
        <w:rPr>
          <w:rFonts w:ascii="Times New Roman" w:hAnsi="Times New Roman"/>
          <w:sz w:val="28"/>
          <w:szCs w:val="28"/>
        </w:rPr>
        <w:t xml:space="preserve">основным </w:t>
      </w:r>
      <w:r w:rsidR="00183327">
        <w:rPr>
          <w:rFonts w:ascii="Times New Roman" w:hAnsi="Times New Roman"/>
          <w:sz w:val="28"/>
          <w:szCs w:val="28"/>
        </w:rPr>
        <w:t>направлениям:</w:t>
      </w:r>
    </w:p>
    <w:p w:rsidR="00DA3C65" w:rsidRDefault="00410468" w:rsidP="00410468">
      <w:pPr>
        <w:spacing w:after="0" w:line="360" w:lineRule="auto"/>
        <w:ind w:right="57" w:firstLine="113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E82C6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3C65" w:rsidRPr="00DA3C65">
        <w:rPr>
          <w:rStyle w:val="a4"/>
          <w:rFonts w:ascii="Times New Roman" w:hAnsi="Times New Roman" w:cs="Times New Roman"/>
          <w:b w:val="0"/>
          <w:sz w:val="28"/>
          <w:szCs w:val="28"/>
        </w:rPr>
        <w:t>субсидии на оказание несвязанной поддержки сельскохозяйственным</w:t>
      </w:r>
      <w:r w:rsidR="00DA3C65" w:rsidRPr="00DA3C65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DA3C65" w:rsidRPr="00DA3C65">
        <w:rPr>
          <w:rStyle w:val="a4"/>
          <w:rFonts w:ascii="Times New Roman" w:hAnsi="Times New Roman" w:cs="Times New Roman"/>
          <w:b w:val="0"/>
          <w:sz w:val="28"/>
          <w:szCs w:val="28"/>
        </w:rPr>
        <w:t>товаропроизводителям (</w:t>
      </w:r>
      <w:r w:rsidR="00DA3C65" w:rsidRPr="00DA3C6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2</w:t>
      </w:r>
      <w:r w:rsidR="00656A54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1,1</w:t>
      </w:r>
      <w:r w:rsidR="00DA3C65" w:rsidRPr="00DA3C6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DA3C65" w:rsidRPr="00DA3C65">
        <w:rPr>
          <w:rStyle w:val="a4"/>
          <w:rFonts w:ascii="Times New Roman" w:hAnsi="Times New Roman" w:cs="Times New Roman"/>
          <w:b w:val="0"/>
          <w:sz w:val="28"/>
          <w:szCs w:val="28"/>
        </w:rPr>
        <w:t>млн. руб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лей</w:t>
      </w:r>
      <w:r w:rsidR="00DA3C65" w:rsidRPr="00DA3C6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)</w:t>
      </w:r>
      <w:r w:rsidR="00DA3C65" w:rsidRPr="00DA3C65">
        <w:rPr>
          <w:rStyle w:val="a4"/>
          <w:rFonts w:ascii="Times New Roman" w:hAnsi="Times New Roman" w:cs="Times New Roman"/>
          <w:b w:val="0"/>
          <w:sz w:val="28"/>
          <w:szCs w:val="28"/>
        </w:rPr>
        <w:t>;</w:t>
      </w:r>
    </w:p>
    <w:p w:rsidR="00656A54" w:rsidRPr="00DA3C65" w:rsidRDefault="00656A54" w:rsidP="00410468">
      <w:pPr>
        <w:spacing w:after="0" w:line="360" w:lineRule="auto"/>
        <w:ind w:right="57" w:firstLine="113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субсидии в целях возмещения затрат на приобретение элитных семян (15,7 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млн.рублей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>);</w:t>
      </w:r>
    </w:p>
    <w:p w:rsidR="00DA3C65" w:rsidRPr="00DA3C65" w:rsidRDefault="00410468" w:rsidP="00410468">
      <w:pPr>
        <w:spacing w:after="0" w:line="360" w:lineRule="auto"/>
        <w:ind w:right="5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E82C6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3C65" w:rsidRPr="00DA3C65">
        <w:rPr>
          <w:rStyle w:val="a4"/>
          <w:rFonts w:ascii="Times New Roman" w:hAnsi="Times New Roman" w:cs="Times New Roman"/>
          <w:b w:val="0"/>
          <w:sz w:val="28"/>
          <w:szCs w:val="28"/>
        </w:rPr>
        <w:t>субсидии на производство реализованного молока (</w:t>
      </w:r>
      <w:r w:rsidR="00DA3C65" w:rsidRPr="00DA3C6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2,5 </w:t>
      </w:r>
      <w:r w:rsidR="00DA3C65" w:rsidRPr="00DA3C6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млн. руб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лей</w:t>
      </w:r>
      <w:r w:rsidR="00DA3C65" w:rsidRPr="00DA3C6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)</w:t>
      </w:r>
      <w:r w:rsidR="00DA3C65" w:rsidRPr="00DA3C65">
        <w:rPr>
          <w:rStyle w:val="a4"/>
          <w:rFonts w:ascii="Times New Roman" w:hAnsi="Times New Roman" w:cs="Times New Roman"/>
          <w:b w:val="0"/>
          <w:sz w:val="28"/>
          <w:szCs w:val="28"/>
        </w:rPr>
        <w:t>;</w:t>
      </w:r>
    </w:p>
    <w:p w:rsidR="00DA3C65" w:rsidRPr="00DA3C65" w:rsidRDefault="00410468" w:rsidP="00410468">
      <w:pPr>
        <w:spacing w:after="0" w:line="360" w:lineRule="auto"/>
        <w:ind w:left="113" w:right="5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DA3C65" w:rsidRPr="00DA3C65">
        <w:rPr>
          <w:rStyle w:val="a4"/>
          <w:rFonts w:ascii="Times New Roman" w:hAnsi="Times New Roman" w:cs="Times New Roman"/>
          <w:b w:val="0"/>
          <w:sz w:val="28"/>
          <w:szCs w:val="28"/>
        </w:rPr>
        <w:t>субсидии в целях возмещения затрат в связи с производством сельскохозяйственной продукции в части расходов на производство крупного рогатого скота на убой в живом весе (1,1 млн. руб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лей</w:t>
      </w:r>
      <w:r w:rsidR="00DA3C65" w:rsidRPr="00DA3C6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)</w:t>
      </w:r>
      <w:r w:rsidR="00DA3C65" w:rsidRPr="00DA3C6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DA3C65" w:rsidRPr="00DA3C65" w:rsidRDefault="00410468" w:rsidP="00410468">
      <w:pPr>
        <w:spacing w:after="0" w:line="360" w:lineRule="auto"/>
        <w:ind w:left="113" w:right="5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DA3C65" w:rsidRPr="00DA3C65">
        <w:rPr>
          <w:rStyle w:val="a4"/>
          <w:rFonts w:ascii="Times New Roman" w:hAnsi="Times New Roman" w:cs="Times New Roman"/>
          <w:b w:val="0"/>
          <w:sz w:val="28"/>
          <w:szCs w:val="28"/>
        </w:rPr>
        <w:t>субсидии на возмещение затрат на приобретение племенной продукции (материала) (</w:t>
      </w:r>
      <w:r w:rsidR="00656A54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0,1</w:t>
      </w:r>
      <w:r w:rsidR="00DA3C65" w:rsidRPr="00DA3C6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DA3C65" w:rsidRPr="00DA3C6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млн. руб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лей</w:t>
      </w:r>
      <w:r w:rsidR="00DA3C65" w:rsidRPr="00DA3C6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)</w:t>
      </w:r>
      <w:r w:rsidR="00DA3C65" w:rsidRPr="00DA3C65">
        <w:rPr>
          <w:rStyle w:val="a4"/>
          <w:rFonts w:ascii="Times New Roman" w:hAnsi="Times New Roman" w:cs="Times New Roman"/>
          <w:b w:val="0"/>
          <w:sz w:val="28"/>
          <w:szCs w:val="28"/>
        </w:rPr>
        <w:t>;</w:t>
      </w:r>
    </w:p>
    <w:p w:rsidR="00A816A7" w:rsidRDefault="00DE628C" w:rsidP="00DE628C">
      <w:pPr>
        <w:spacing w:after="0" w:line="360" w:lineRule="auto"/>
        <w:ind w:left="113" w:right="57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DA3C65" w:rsidRPr="00DA3C65">
        <w:rPr>
          <w:rStyle w:val="a4"/>
          <w:rFonts w:ascii="Times New Roman" w:hAnsi="Times New Roman" w:cs="Times New Roman"/>
          <w:b w:val="0"/>
          <w:sz w:val="28"/>
          <w:szCs w:val="28"/>
        </w:rPr>
        <w:t>субсидии на возмещение расходов в части затрат на уплату платежей по договорам</w:t>
      </w:r>
      <w:r w:rsidR="00656A5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3C65" w:rsidRPr="00DA3C6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аренды </w:t>
      </w:r>
      <w:r w:rsidR="00656A5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3C65" w:rsidRPr="00DA3C65">
        <w:rPr>
          <w:rStyle w:val="a4"/>
          <w:rFonts w:ascii="Times New Roman" w:hAnsi="Times New Roman" w:cs="Times New Roman"/>
          <w:b w:val="0"/>
          <w:sz w:val="28"/>
          <w:szCs w:val="28"/>
        </w:rPr>
        <w:t>КРС, процентов по договорам товарного кредита КРС (</w:t>
      </w:r>
      <w:r w:rsidR="00DA3C65" w:rsidRPr="00DA3C6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1</w:t>
      </w:r>
      <w:r w:rsidR="00656A54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,9</w:t>
      </w:r>
      <w:r w:rsidR="00DA3C65" w:rsidRPr="00DA3C6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DA3C65" w:rsidRPr="00DA3C6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млн. руб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лей</w:t>
      </w:r>
      <w:r w:rsidR="00DA3C65" w:rsidRPr="00DA3C6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)</w:t>
      </w:r>
      <w:r w:rsidR="00A816A7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;</w:t>
      </w:r>
    </w:p>
    <w:p w:rsidR="00656A54" w:rsidRDefault="00656A54" w:rsidP="00DE628C">
      <w:pPr>
        <w:spacing w:after="0" w:line="360" w:lineRule="auto"/>
        <w:ind w:left="113" w:right="57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     субсидии </w:t>
      </w:r>
      <w:r w:rsidR="00DE2C4B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на возмещение части затрат на уплату процентов по кредитам до года (2,2 </w:t>
      </w:r>
      <w:proofErr w:type="spellStart"/>
      <w:r w:rsidR="00DE2C4B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млн.рублей</w:t>
      </w:r>
      <w:proofErr w:type="spellEnd"/>
      <w:r w:rsidR="00DE2C4B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);</w:t>
      </w:r>
    </w:p>
    <w:p w:rsidR="00DE2C4B" w:rsidRDefault="00DE2C4B" w:rsidP="00DE628C">
      <w:pPr>
        <w:spacing w:after="0" w:line="360" w:lineRule="auto"/>
        <w:ind w:left="113" w:right="57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     субсидии на модернизацию объектов и приобретение племенной продукции рыбоводства (1,4 </w:t>
      </w:r>
      <w:proofErr w:type="spellStart"/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млн.рублей</w:t>
      </w:r>
      <w:proofErr w:type="spellEnd"/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);</w:t>
      </w:r>
    </w:p>
    <w:p w:rsidR="00DE2C4B" w:rsidRDefault="00DE2C4B" w:rsidP="00DE628C">
      <w:pPr>
        <w:spacing w:after="0" w:line="360" w:lineRule="auto"/>
        <w:ind w:left="113" w:right="57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     субсидии на наращивание маточного поголовья овец и коз (0,6 </w:t>
      </w:r>
      <w:proofErr w:type="spellStart"/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млн.рублей</w:t>
      </w:r>
      <w:proofErr w:type="spellEnd"/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);</w:t>
      </w:r>
    </w:p>
    <w:p w:rsidR="00DE2C4B" w:rsidRDefault="00DE2C4B" w:rsidP="00DE628C">
      <w:pPr>
        <w:spacing w:after="0" w:line="360" w:lineRule="auto"/>
        <w:ind w:left="113" w:right="57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     субсидии на возмещение затрат на приобретение техники (14,1 </w:t>
      </w:r>
      <w:proofErr w:type="spellStart"/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млн.рублей</w:t>
      </w:r>
      <w:proofErr w:type="spellEnd"/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);</w:t>
      </w:r>
    </w:p>
    <w:p w:rsidR="00DE2C4B" w:rsidRPr="005C7022" w:rsidRDefault="00A816A7" w:rsidP="00A816A7">
      <w:pPr>
        <w:spacing w:after="0" w:line="360" w:lineRule="auto"/>
        <w:ind w:left="113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     </w:t>
      </w:r>
      <w:r w:rsidR="00DE2C4B">
        <w:rPr>
          <w:rFonts w:ascii="Times New Roman" w:eastAsia="Times New Roman" w:hAnsi="Times New Roman" w:cs="Times New Roman"/>
          <w:sz w:val="28"/>
          <w:szCs w:val="28"/>
        </w:rPr>
        <w:t xml:space="preserve">субсидии в части расходов на осуществление закупок сельскохозяйственной продукции у ЛПХ (0,4 </w:t>
      </w:r>
      <w:proofErr w:type="spellStart"/>
      <w:r w:rsidR="00DE2C4B">
        <w:rPr>
          <w:rFonts w:ascii="Times New Roman" w:eastAsia="Times New Roman" w:hAnsi="Times New Roman" w:cs="Times New Roman"/>
          <w:sz w:val="28"/>
          <w:szCs w:val="28"/>
        </w:rPr>
        <w:t>млн.рублей</w:t>
      </w:r>
      <w:proofErr w:type="spellEnd"/>
      <w:r w:rsidR="00DE2C4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20DA0" w:rsidRDefault="00420DA0" w:rsidP="00420DA0">
      <w:pPr>
        <w:spacing w:after="0" w:line="360" w:lineRule="auto"/>
        <w:ind w:left="113" w:right="5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420DA0">
        <w:rPr>
          <w:rStyle w:val="a4"/>
          <w:rFonts w:ascii="Times New Roman" w:hAnsi="Times New Roman" w:cs="Times New Roman"/>
          <w:b w:val="0"/>
          <w:sz w:val="28"/>
          <w:szCs w:val="28"/>
        </w:rPr>
        <w:t>с</w:t>
      </w:r>
      <w:r w:rsidRPr="00420DA0">
        <w:rPr>
          <w:rFonts w:ascii="Times New Roman" w:hAnsi="Times New Roman" w:cs="Times New Roman"/>
          <w:sz w:val="28"/>
          <w:szCs w:val="28"/>
        </w:rPr>
        <w:t xml:space="preserve">убсидии, в целях возмещения затрат на развитие молочного скотоводства Самарской области </w:t>
      </w:r>
      <w:r w:rsidRPr="00420DA0">
        <w:rPr>
          <w:rStyle w:val="a4"/>
          <w:rFonts w:ascii="Times New Roman" w:hAnsi="Times New Roman" w:cs="Times New Roman"/>
          <w:b w:val="0"/>
          <w:sz w:val="28"/>
          <w:szCs w:val="28"/>
        </w:rPr>
        <w:t>(10,1 млн. руб.)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420DA0" w:rsidRPr="00420DA0" w:rsidRDefault="00420DA0" w:rsidP="00420DA0">
      <w:pPr>
        <w:spacing w:after="0" w:line="360" w:lineRule="auto"/>
        <w:ind w:left="113" w:right="5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420DA0">
        <w:rPr>
          <w:rFonts w:ascii="Times New Roman" w:hAnsi="Times New Roman" w:cs="Times New Roman"/>
          <w:sz w:val="28"/>
          <w:szCs w:val="28"/>
        </w:rPr>
        <w:t>субсидии предоставляемые малым формам хозяйствования,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DA0">
        <w:rPr>
          <w:rFonts w:ascii="Times New Roman" w:hAnsi="Times New Roman" w:cs="Times New Roman"/>
          <w:sz w:val="28"/>
          <w:szCs w:val="28"/>
        </w:rPr>
        <w:t>в целях возмещения части затрат на уплату процентов по долгосрочным, среднесрочным и краткосрочным кредитам (займам)</w:t>
      </w:r>
      <w:r w:rsidRPr="00420DA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644138">
        <w:rPr>
          <w:rStyle w:val="a4"/>
          <w:rFonts w:ascii="Times New Roman" w:hAnsi="Times New Roman" w:cs="Times New Roman"/>
          <w:b w:val="0"/>
          <w:sz w:val="28"/>
          <w:szCs w:val="28"/>
        </w:rPr>
        <w:t>33</w:t>
      </w:r>
      <w:r w:rsidR="00644138" w:rsidRPr="00644138">
        <w:rPr>
          <w:rStyle w:val="a4"/>
          <w:rFonts w:ascii="Times New Roman" w:hAnsi="Times New Roman" w:cs="Times New Roman"/>
          <w:b w:val="0"/>
          <w:sz w:val="28"/>
          <w:szCs w:val="28"/>
        </w:rPr>
        <w:t>,1 тыс.</w:t>
      </w:r>
      <w:r w:rsidRPr="0064413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руб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 w:rsidRPr="00420DA0">
        <w:rPr>
          <w:rStyle w:val="a4"/>
          <w:rFonts w:ascii="Times New Roman" w:hAnsi="Times New Roman" w:cs="Times New Roman"/>
          <w:b w:val="0"/>
          <w:sz w:val="28"/>
          <w:szCs w:val="28"/>
        </w:rPr>
        <w:t>)</w:t>
      </w:r>
      <w:r w:rsidR="009428E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 другие</w:t>
      </w:r>
      <w:r w:rsidRPr="00420DA0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BA3107" w:rsidRDefault="0032387B" w:rsidP="0032387B">
      <w:pPr>
        <w:spacing w:after="0" w:line="36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DA3C65" w:rsidRPr="001F7693">
        <w:rPr>
          <w:rFonts w:ascii="Times New Roman" w:hAnsi="Times New Roman" w:cs="Times New Roman"/>
          <w:bCs/>
          <w:sz w:val="28"/>
          <w:szCs w:val="28"/>
        </w:rPr>
        <w:t>За 2012-201</w:t>
      </w:r>
      <w:r w:rsidR="00DA3C65">
        <w:rPr>
          <w:rFonts w:ascii="Times New Roman" w:hAnsi="Times New Roman" w:cs="Times New Roman"/>
          <w:bCs/>
          <w:sz w:val="28"/>
          <w:szCs w:val="28"/>
        </w:rPr>
        <w:t>7</w:t>
      </w:r>
      <w:r w:rsidR="00DA3C65" w:rsidRPr="001F7693">
        <w:rPr>
          <w:rFonts w:ascii="Times New Roman" w:hAnsi="Times New Roman" w:cs="Times New Roman"/>
          <w:bCs/>
          <w:sz w:val="28"/>
          <w:szCs w:val="28"/>
        </w:rPr>
        <w:t xml:space="preserve"> годы </w:t>
      </w:r>
      <w:r w:rsidR="00BA3107">
        <w:rPr>
          <w:rFonts w:ascii="Times New Roman" w:hAnsi="Times New Roman" w:cs="Times New Roman"/>
          <w:bCs/>
          <w:sz w:val="28"/>
          <w:szCs w:val="28"/>
        </w:rPr>
        <w:t>31</w:t>
      </w:r>
      <w:r w:rsidR="00DA3C65" w:rsidRPr="001F76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055B">
        <w:rPr>
          <w:rFonts w:ascii="Times New Roman" w:hAnsi="Times New Roman" w:cs="Times New Roman"/>
          <w:bCs/>
          <w:sz w:val="28"/>
          <w:szCs w:val="28"/>
        </w:rPr>
        <w:t>КФХ</w:t>
      </w:r>
      <w:r w:rsidR="00DA3C6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A3C65">
        <w:rPr>
          <w:rFonts w:ascii="Times New Roman" w:hAnsi="Times New Roman" w:cs="Times New Roman"/>
          <w:bCs/>
          <w:sz w:val="28"/>
          <w:szCs w:val="28"/>
        </w:rPr>
        <w:t>Кинель</w:t>
      </w:r>
      <w:proofErr w:type="spellEnd"/>
      <w:r w:rsidR="00DA3C65">
        <w:rPr>
          <w:rFonts w:ascii="Times New Roman" w:hAnsi="Times New Roman" w:cs="Times New Roman"/>
          <w:bCs/>
          <w:sz w:val="28"/>
          <w:szCs w:val="28"/>
        </w:rPr>
        <w:t xml:space="preserve">-Черкасского </w:t>
      </w:r>
      <w:proofErr w:type="gramStart"/>
      <w:r w:rsidR="00DA3C65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="00DA3C65" w:rsidRPr="001F7693">
        <w:rPr>
          <w:rFonts w:ascii="Times New Roman" w:hAnsi="Times New Roman" w:cs="Times New Roman"/>
          <w:bCs/>
          <w:sz w:val="28"/>
          <w:szCs w:val="28"/>
        </w:rPr>
        <w:t xml:space="preserve"> получили</w:t>
      </w:r>
      <w:proofErr w:type="gramEnd"/>
      <w:r w:rsidR="00DA3C65" w:rsidRPr="001F7693">
        <w:rPr>
          <w:rFonts w:ascii="Times New Roman" w:hAnsi="Times New Roman" w:cs="Times New Roman"/>
          <w:bCs/>
          <w:sz w:val="28"/>
          <w:szCs w:val="28"/>
        </w:rPr>
        <w:t xml:space="preserve"> грант по </w:t>
      </w:r>
      <w:r w:rsidR="00A816A7">
        <w:rPr>
          <w:rFonts w:ascii="Times New Roman" w:hAnsi="Times New Roman" w:cs="Times New Roman"/>
          <w:bCs/>
          <w:sz w:val="28"/>
          <w:szCs w:val="28"/>
        </w:rPr>
        <w:t>п</w:t>
      </w:r>
      <w:r w:rsidR="00BA3107">
        <w:rPr>
          <w:rFonts w:ascii="Times New Roman" w:hAnsi="Times New Roman" w:cs="Times New Roman"/>
          <w:bCs/>
          <w:sz w:val="28"/>
          <w:szCs w:val="28"/>
        </w:rPr>
        <w:t>рограмме «Начинающий фермер» и 7</w:t>
      </w:r>
      <w:r w:rsidR="00DA3C65" w:rsidRPr="001F76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055B">
        <w:rPr>
          <w:rFonts w:ascii="Times New Roman" w:hAnsi="Times New Roman" w:cs="Times New Roman"/>
          <w:bCs/>
          <w:sz w:val="28"/>
          <w:szCs w:val="28"/>
        </w:rPr>
        <w:t>КФХ</w:t>
      </w:r>
      <w:r w:rsidR="00DA3C65" w:rsidRPr="001F7693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A816A7">
        <w:rPr>
          <w:rFonts w:ascii="Times New Roman" w:hAnsi="Times New Roman" w:cs="Times New Roman"/>
          <w:bCs/>
          <w:sz w:val="28"/>
          <w:szCs w:val="28"/>
        </w:rPr>
        <w:t>п</w:t>
      </w:r>
      <w:r w:rsidR="00DA3C65" w:rsidRPr="001F7693">
        <w:rPr>
          <w:rFonts w:ascii="Times New Roman" w:hAnsi="Times New Roman" w:cs="Times New Roman"/>
          <w:bCs/>
          <w:sz w:val="28"/>
          <w:szCs w:val="28"/>
        </w:rPr>
        <w:t xml:space="preserve">рограмме «Семейная животноводческая ферма» на общую сумму </w:t>
      </w:r>
      <w:r w:rsidR="00DA3C65">
        <w:rPr>
          <w:rFonts w:ascii="Times New Roman" w:hAnsi="Times New Roman" w:cs="Times New Roman"/>
          <w:bCs/>
          <w:sz w:val="28"/>
          <w:szCs w:val="28"/>
        </w:rPr>
        <w:t>11</w:t>
      </w:r>
      <w:r w:rsidR="00BA3107">
        <w:rPr>
          <w:rFonts w:ascii="Times New Roman" w:hAnsi="Times New Roman" w:cs="Times New Roman"/>
          <w:bCs/>
          <w:sz w:val="28"/>
          <w:szCs w:val="28"/>
        </w:rPr>
        <w:t>4</w:t>
      </w:r>
      <w:r w:rsidR="00DA3C65">
        <w:rPr>
          <w:rFonts w:ascii="Times New Roman" w:hAnsi="Times New Roman" w:cs="Times New Roman"/>
          <w:bCs/>
          <w:sz w:val="28"/>
          <w:szCs w:val="28"/>
        </w:rPr>
        <w:t>,</w:t>
      </w:r>
      <w:r w:rsidR="00BA3107">
        <w:rPr>
          <w:rFonts w:ascii="Times New Roman" w:hAnsi="Times New Roman" w:cs="Times New Roman"/>
          <w:bCs/>
          <w:sz w:val="28"/>
          <w:szCs w:val="28"/>
        </w:rPr>
        <w:t>7</w:t>
      </w:r>
      <w:r w:rsidR="00DA3C65" w:rsidRPr="001F76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A3C65" w:rsidRPr="001F7693">
        <w:rPr>
          <w:rFonts w:ascii="Times New Roman" w:hAnsi="Times New Roman" w:cs="Times New Roman"/>
          <w:bCs/>
          <w:sz w:val="28"/>
          <w:szCs w:val="28"/>
        </w:rPr>
        <w:t>млн.руб</w:t>
      </w:r>
      <w:proofErr w:type="spellEnd"/>
      <w:r w:rsidR="00DA3C65" w:rsidRPr="001F7693">
        <w:rPr>
          <w:rFonts w:ascii="Times New Roman" w:hAnsi="Times New Roman" w:cs="Times New Roman"/>
          <w:bCs/>
          <w:sz w:val="28"/>
          <w:szCs w:val="28"/>
        </w:rPr>
        <w:t>.</w:t>
      </w:r>
      <w:r w:rsidR="00DA3C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16A7" w:rsidRPr="003F668B">
        <w:rPr>
          <w:rFonts w:ascii="Times New Roman" w:eastAsia="Times New Roman" w:hAnsi="Times New Roman" w:cs="Times New Roman"/>
          <w:sz w:val="28"/>
          <w:szCs w:val="28"/>
        </w:rPr>
        <w:t>В 2018 году министерство сельского хозяйства и продовольствия Самарской области продолж</w:t>
      </w:r>
      <w:r w:rsidR="00A816A7">
        <w:rPr>
          <w:rFonts w:ascii="Times New Roman" w:eastAsia="Times New Roman" w:hAnsi="Times New Roman" w:cs="Times New Roman"/>
          <w:sz w:val="28"/>
          <w:szCs w:val="28"/>
        </w:rPr>
        <w:t>ило</w:t>
      </w:r>
      <w:r w:rsidR="00A816A7" w:rsidRPr="003F668B">
        <w:rPr>
          <w:rFonts w:ascii="Times New Roman" w:eastAsia="Times New Roman" w:hAnsi="Times New Roman" w:cs="Times New Roman"/>
          <w:sz w:val="28"/>
          <w:szCs w:val="28"/>
        </w:rPr>
        <w:t xml:space="preserve"> оказывать государственную поддержку в форме грантов на развитие малых форм хозяйствования за счет средств федерального и областного бюджетов в рамках государственной программы Самарской области «Развитие сельского хозяйства и регулирование рынков сельскохозяйственной продукции, сырья и продовольствия Самарской области» на 2014-2020 годы.</w:t>
      </w:r>
      <w:r w:rsidR="00A81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0681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</w:t>
      </w:r>
      <w:r w:rsidR="00DA3C65">
        <w:rPr>
          <w:rFonts w:ascii="Times New Roman" w:hAnsi="Times New Roman" w:cs="Times New Roman"/>
          <w:bCs/>
          <w:sz w:val="28"/>
          <w:szCs w:val="28"/>
        </w:rPr>
        <w:t>5</w:t>
      </w:r>
      <w:r w:rsidR="00DA3C65" w:rsidRPr="001F7693">
        <w:rPr>
          <w:rFonts w:ascii="Times New Roman" w:hAnsi="Times New Roman" w:cs="Times New Roman"/>
          <w:sz w:val="28"/>
          <w:szCs w:val="28"/>
        </w:rPr>
        <w:t xml:space="preserve"> КФХ </w:t>
      </w:r>
      <w:r w:rsidR="00DA3C65">
        <w:rPr>
          <w:rFonts w:ascii="Times New Roman" w:hAnsi="Times New Roman" w:cs="Times New Roman"/>
          <w:sz w:val="28"/>
          <w:szCs w:val="28"/>
        </w:rPr>
        <w:t xml:space="preserve">подали заявку на участие в программе </w:t>
      </w:r>
      <w:r w:rsidR="00DA3C65" w:rsidRPr="001F7693">
        <w:rPr>
          <w:rFonts w:ascii="Times New Roman" w:hAnsi="Times New Roman" w:cs="Times New Roman"/>
          <w:bCs/>
          <w:sz w:val="28"/>
          <w:szCs w:val="28"/>
        </w:rPr>
        <w:t>«Начинающий фермер»</w:t>
      </w:r>
      <w:r w:rsidR="00DA3C65">
        <w:rPr>
          <w:rFonts w:ascii="Times New Roman" w:hAnsi="Times New Roman" w:cs="Times New Roman"/>
          <w:bCs/>
          <w:sz w:val="28"/>
          <w:szCs w:val="28"/>
        </w:rPr>
        <w:t>,</w:t>
      </w:r>
      <w:r w:rsidR="00DA3C65">
        <w:rPr>
          <w:rFonts w:ascii="Times New Roman" w:hAnsi="Times New Roman" w:cs="Times New Roman"/>
          <w:sz w:val="28"/>
          <w:szCs w:val="28"/>
        </w:rPr>
        <w:t xml:space="preserve"> </w:t>
      </w:r>
      <w:r w:rsidR="00BA3107" w:rsidRPr="00BA3107">
        <w:rPr>
          <w:rFonts w:ascii="Times New Roman" w:hAnsi="Times New Roman" w:cs="Times New Roman"/>
          <w:sz w:val="28"/>
          <w:szCs w:val="28"/>
        </w:rPr>
        <w:t xml:space="preserve">получили грант ИП </w:t>
      </w:r>
      <w:proofErr w:type="spellStart"/>
      <w:proofErr w:type="gramStart"/>
      <w:r w:rsidR="00BA3107" w:rsidRPr="00BA3107">
        <w:rPr>
          <w:rFonts w:ascii="Times New Roman" w:hAnsi="Times New Roman" w:cs="Times New Roman"/>
          <w:sz w:val="28"/>
          <w:szCs w:val="28"/>
        </w:rPr>
        <w:t>Мухомеджанова</w:t>
      </w:r>
      <w:proofErr w:type="spellEnd"/>
      <w:r w:rsidR="00BA3107" w:rsidRPr="00BA3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107" w:rsidRPr="00BA3107">
        <w:rPr>
          <w:rFonts w:ascii="Times New Roman" w:hAnsi="Times New Roman" w:cs="Times New Roman"/>
          <w:sz w:val="28"/>
          <w:szCs w:val="28"/>
        </w:rPr>
        <w:t>А.Х.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107" w:rsidRPr="00BA31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3107" w:rsidRPr="00BA3107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107" w:rsidRPr="00BA3107">
        <w:rPr>
          <w:rFonts w:ascii="Times New Roman" w:hAnsi="Times New Roman" w:cs="Times New Roman"/>
          <w:sz w:val="28"/>
          <w:szCs w:val="28"/>
        </w:rPr>
        <w:t>КФХ</w:t>
      </w:r>
      <w:proofErr w:type="gramEnd"/>
      <w:r w:rsidR="00BA3107" w:rsidRPr="00BA3107">
        <w:rPr>
          <w:rFonts w:ascii="Times New Roman" w:hAnsi="Times New Roman" w:cs="Times New Roman"/>
          <w:sz w:val="28"/>
          <w:szCs w:val="28"/>
        </w:rPr>
        <w:t xml:space="preserve"> – 2, 9 млн. рублей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107" w:rsidRPr="00BA310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107" w:rsidRPr="00BA3107">
        <w:rPr>
          <w:rFonts w:ascii="Times New Roman" w:hAnsi="Times New Roman" w:cs="Times New Roman"/>
          <w:sz w:val="28"/>
          <w:szCs w:val="28"/>
        </w:rPr>
        <w:t xml:space="preserve">ИП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107" w:rsidRPr="00BA3107">
        <w:rPr>
          <w:rFonts w:ascii="Times New Roman" w:hAnsi="Times New Roman" w:cs="Times New Roman"/>
          <w:sz w:val="28"/>
          <w:szCs w:val="28"/>
        </w:rPr>
        <w:t>Нурушева</w:t>
      </w:r>
      <w:proofErr w:type="spellEnd"/>
      <w:r w:rsidR="00BA3107" w:rsidRPr="00BA3107">
        <w:rPr>
          <w:rFonts w:ascii="Times New Roman" w:hAnsi="Times New Roman" w:cs="Times New Roman"/>
          <w:sz w:val="28"/>
          <w:szCs w:val="28"/>
        </w:rPr>
        <w:t xml:space="preserve"> Д.М. Глава КФХ</w:t>
      </w:r>
      <w:r w:rsidR="00BA3107">
        <w:rPr>
          <w:rFonts w:ascii="Times New Roman" w:hAnsi="Times New Roman" w:cs="Times New Roman"/>
          <w:sz w:val="28"/>
          <w:szCs w:val="28"/>
        </w:rPr>
        <w:t xml:space="preserve"> – 2,0</w:t>
      </w:r>
      <w:r w:rsidR="00BA3107" w:rsidRPr="00BA3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107" w:rsidRPr="00BA3107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="00BA3107" w:rsidRPr="00BA31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084F" w:rsidRDefault="00AA58B0" w:rsidP="003238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перспективных направлений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-Черкасского района является </w:t>
      </w:r>
      <w:r w:rsidR="00FD4935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FD4935" w:rsidRPr="00FD4935">
        <w:rPr>
          <w:rFonts w:ascii="Times New Roman" w:hAnsi="Times New Roman" w:cs="Times New Roman"/>
          <w:b/>
          <w:sz w:val="28"/>
          <w:szCs w:val="28"/>
        </w:rPr>
        <w:t>инвестиций</w:t>
      </w:r>
      <w:r w:rsidR="00FD4935">
        <w:rPr>
          <w:rFonts w:ascii="Times New Roman" w:hAnsi="Times New Roman" w:cs="Times New Roman"/>
          <w:sz w:val="28"/>
          <w:szCs w:val="28"/>
        </w:rPr>
        <w:t xml:space="preserve"> в эффективные и конкурентоспособные производства и отрасли экономики, </w:t>
      </w:r>
      <w:r>
        <w:rPr>
          <w:rFonts w:ascii="Times New Roman" w:hAnsi="Times New Roman" w:cs="Times New Roman"/>
          <w:sz w:val="28"/>
          <w:szCs w:val="28"/>
        </w:rPr>
        <w:t>реализация инвестиционных проектов.</w:t>
      </w:r>
      <w:r w:rsidR="001708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25E" w:rsidRDefault="00DA3C65" w:rsidP="00E25C6A">
      <w:pPr>
        <w:spacing w:after="0" w:line="360" w:lineRule="auto"/>
        <w:ind w:left="113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022">
        <w:rPr>
          <w:rFonts w:ascii="Times New Roman" w:hAnsi="Times New Roman" w:cs="Times New Roman"/>
          <w:sz w:val="28"/>
          <w:szCs w:val="28"/>
        </w:rPr>
        <w:t xml:space="preserve">   </w:t>
      </w:r>
      <w:r w:rsidR="0077138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25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255">
        <w:rPr>
          <w:rFonts w:ascii="Times New Roman" w:eastAsia="Times New Roman" w:hAnsi="Times New Roman" w:cs="Times New Roman"/>
          <w:sz w:val="28"/>
          <w:szCs w:val="28"/>
        </w:rPr>
        <w:t>В январе-</w:t>
      </w:r>
      <w:r w:rsidR="00656FAA">
        <w:rPr>
          <w:rFonts w:ascii="Times New Roman" w:eastAsia="Times New Roman" w:hAnsi="Times New Roman" w:cs="Times New Roman"/>
          <w:sz w:val="28"/>
          <w:szCs w:val="28"/>
        </w:rPr>
        <w:t>сентябре</w:t>
      </w:r>
      <w:r w:rsidR="00AA4255" w:rsidRPr="009F4D03">
        <w:rPr>
          <w:rFonts w:ascii="Times New Roman" w:eastAsia="Times New Roman" w:hAnsi="Times New Roman" w:cs="Times New Roman"/>
          <w:sz w:val="28"/>
          <w:szCs w:val="28"/>
        </w:rPr>
        <w:t xml:space="preserve"> 2018</w:t>
      </w:r>
      <w:r w:rsidR="00E25C6A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AA4255" w:rsidRPr="009D5504">
        <w:rPr>
          <w:rFonts w:ascii="Times New Roman" w:eastAsia="Times New Roman" w:hAnsi="Times New Roman" w:cs="Times New Roman"/>
          <w:sz w:val="28"/>
          <w:szCs w:val="28"/>
        </w:rPr>
        <w:t xml:space="preserve">объем инвестиций в основной капитал </w:t>
      </w:r>
      <w:r w:rsidR="00FD4935">
        <w:rPr>
          <w:rFonts w:ascii="Times New Roman" w:eastAsia="Times New Roman" w:hAnsi="Times New Roman" w:cs="Times New Roman"/>
          <w:sz w:val="28"/>
          <w:szCs w:val="28"/>
        </w:rPr>
        <w:t xml:space="preserve">увеличился к уровню аналогичного периода прошлого года в </w:t>
      </w:r>
      <w:r w:rsidR="00360256">
        <w:rPr>
          <w:rFonts w:ascii="Times New Roman" w:eastAsia="Times New Roman" w:hAnsi="Times New Roman" w:cs="Times New Roman"/>
          <w:sz w:val="28"/>
          <w:szCs w:val="28"/>
        </w:rPr>
        <w:t>7</w:t>
      </w:r>
      <w:r w:rsidR="00FD4935">
        <w:rPr>
          <w:rFonts w:ascii="Times New Roman" w:eastAsia="Times New Roman" w:hAnsi="Times New Roman" w:cs="Times New Roman"/>
          <w:sz w:val="28"/>
          <w:szCs w:val="28"/>
        </w:rPr>
        <w:t xml:space="preserve"> раз и </w:t>
      </w:r>
      <w:r w:rsidR="00AA4255" w:rsidRPr="009D5504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656FAA">
        <w:rPr>
          <w:rFonts w:ascii="Times New Roman" w:eastAsia="Times New Roman" w:hAnsi="Times New Roman" w:cs="Times New Roman"/>
          <w:sz w:val="28"/>
          <w:szCs w:val="28"/>
        </w:rPr>
        <w:t>4047,3</w:t>
      </w:r>
      <w:r w:rsidR="00AA4255" w:rsidRPr="00383311">
        <w:rPr>
          <w:rFonts w:ascii="Times New Roman" w:eastAsia="Times New Roman" w:hAnsi="Times New Roman" w:cs="Times New Roman"/>
          <w:sz w:val="28"/>
          <w:szCs w:val="28"/>
        </w:rPr>
        <w:t xml:space="preserve"> млн. рублей</w:t>
      </w:r>
      <w:r w:rsidR="00FD493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A4255" w:rsidRPr="0038331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656FAA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AA4255" w:rsidRPr="00383311">
        <w:rPr>
          <w:rFonts w:ascii="Times New Roman" w:eastAsia="Times New Roman" w:hAnsi="Times New Roman" w:cs="Times New Roman"/>
          <w:sz w:val="28"/>
          <w:szCs w:val="28"/>
        </w:rPr>
        <w:t xml:space="preserve"> 2017 года – </w:t>
      </w:r>
      <w:r w:rsidR="00360256">
        <w:rPr>
          <w:rFonts w:ascii="Times New Roman" w:eastAsia="Times New Roman" w:hAnsi="Times New Roman" w:cs="Times New Roman"/>
          <w:sz w:val="28"/>
          <w:szCs w:val="28"/>
        </w:rPr>
        <w:t>568,7</w:t>
      </w:r>
      <w:r w:rsidR="00AA4255" w:rsidRPr="00383311">
        <w:rPr>
          <w:rFonts w:ascii="Times New Roman" w:eastAsia="Times New Roman" w:hAnsi="Times New Roman" w:cs="Times New Roman"/>
          <w:sz w:val="28"/>
          <w:szCs w:val="28"/>
        </w:rPr>
        <w:t xml:space="preserve"> млн. рублей</w:t>
      </w:r>
      <w:r w:rsidR="00FD4935">
        <w:rPr>
          <w:rFonts w:ascii="Times New Roman" w:eastAsia="Times New Roman" w:hAnsi="Times New Roman" w:cs="Times New Roman"/>
          <w:sz w:val="28"/>
          <w:szCs w:val="28"/>
        </w:rPr>
        <w:t>)</w:t>
      </w:r>
      <w:r w:rsidR="00AA4255" w:rsidRPr="003833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5C6A" w:rsidRDefault="00E25C6A" w:rsidP="00E25C6A">
      <w:pPr>
        <w:spacing w:after="0" w:line="360" w:lineRule="auto"/>
        <w:ind w:left="113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В структуре инвестиций в основной капитал основную часть </w:t>
      </w:r>
      <w:r w:rsidRPr="00383311">
        <w:rPr>
          <w:rFonts w:ascii="Times New Roman" w:eastAsia="Times New Roman" w:hAnsi="Times New Roman" w:cs="Times New Roman"/>
          <w:sz w:val="28"/>
          <w:szCs w:val="28"/>
        </w:rPr>
        <w:t>(9</w:t>
      </w:r>
      <w:r w:rsidR="00383311" w:rsidRPr="00383311">
        <w:rPr>
          <w:rFonts w:ascii="Times New Roman" w:eastAsia="Times New Roman" w:hAnsi="Times New Roman" w:cs="Times New Roman"/>
          <w:sz w:val="28"/>
          <w:szCs w:val="28"/>
        </w:rPr>
        <w:t>9,5</w:t>
      </w:r>
      <w:r w:rsidRPr="00383311">
        <w:rPr>
          <w:rFonts w:ascii="Times New Roman" w:eastAsia="Times New Roman" w:hAnsi="Times New Roman" w:cs="Times New Roman"/>
          <w:sz w:val="28"/>
          <w:szCs w:val="28"/>
        </w:rPr>
        <w:t>%)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составляют собственные средства организаций.</w:t>
      </w:r>
    </w:p>
    <w:p w:rsidR="00AA58B0" w:rsidRPr="00AA58B0" w:rsidRDefault="00AA58B0" w:rsidP="00E25C6A">
      <w:pPr>
        <w:spacing w:after="0" w:line="360" w:lineRule="auto"/>
        <w:ind w:left="113" w:right="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В 2018 году на территории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Кинель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-Черкасского района </w:t>
      </w:r>
      <w:r w:rsidR="00360256">
        <w:rPr>
          <w:rFonts w:ascii="Times New Roman" w:eastAsia="Times New Roman" w:hAnsi="Times New Roman" w:cs="Times New Roman"/>
          <w:iCs/>
          <w:sz w:val="28"/>
          <w:szCs w:val="28"/>
        </w:rPr>
        <w:t xml:space="preserve">в стадии реализации находились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4 производственных инвестиционных проекта:</w:t>
      </w:r>
    </w:p>
    <w:p w:rsidR="00AA4255" w:rsidRPr="00E7725E" w:rsidRDefault="00AA58B0" w:rsidP="00E7725E">
      <w:pPr>
        <w:pStyle w:val="a7"/>
        <w:spacing w:line="360" w:lineRule="auto"/>
        <w:ind w:firstLine="720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i w:val="0"/>
          <w:color w:val="auto"/>
          <w:sz w:val="28"/>
          <w:szCs w:val="28"/>
        </w:rPr>
        <w:t>ЕвроБиоТех</w:t>
      </w:r>
      <w:proofErr w:type="spellEnd"/>
      <w:r>
        <w:rPr>
          <w:rFonts w:ascii="Times New Roman" w:hAnsi="Times New Roman" w:cs="Times New Roman"/>
          <w:i w:val="0"/>
          <w:color w:val="auto"/>
          <w:sz w:val="28"/>
          <w:szCs w:val="28"/>
        </w:rPr>
        <w:t>»</w:t>
      </w:r>
      <w:r w:rsidR="00AA4255" w:rsidRPr="00E7725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AA4255" w:rsidRPr="00E7725E">
        <w:rPr>
          <w:rFonts w:ascii="Times New Roman" w:hAnsi="Times New Roman" w:cs="Times New Roman"/>
          <w:i w:val="0"/>
          <w:color w:val="auto"/>
          <w:spacing w:val="-2"/>
          <w:sz w:val="28"/>
          <w:szCs w:val="28"/>
        </w:rPr>
        <w:t xml:space="preserve">ведутся строительно-монтажные работы на объектах комбикормового завода с элеватором (производится монтаж силового электрооборудования, технологического оборудования, силосов, перекрытий, емкостей, строительство лифтовой и лестничной клетки, черновые отделочные работы), степень готовности объекта </w:t>
      </w:r>
      <w:r w:rsidR="00E7725E">
        <w:rPr>
          <w:rFonts w:ascii="Times New Roman" w:hAnsi="Times New Roman" w:cs="Times New Roman"/>
          <w:i w:val="0"/>
          <w:color w:val="auto"/>
          <w:spacing w:val="-2"/>
          <w:sz w:val="28"/>
          <w:szCs w:val="28"/>
        </w:rPr>
        <w:t>–</w:t>
      </w:r>
      <w:r w:rsidR="00AA4255" w:rsidRPr="00E7725E">
        <w:rPr>
          <w:rFonts w:ascii="Times New Roman" w:hAnsi="Times New Roman" w:cs="Times New Roman"/>
          <w:i w:val="0"/>
          <w:color w:val="auto"/>
          <w:spacing w:val="-2"/>
          <w:sz w:val="28"/>
          <w:szCs w:val="28"/>
        </w:rPr>
        <w:t xml:space="preserve"> 65</w:t>
      </w:r>
      <w:r w:rsidR="00E7725E">
        <w:rPr>
          <w:rFonts w:ascii="Times New Roman" w:hAnsi="Times New Roman" w:cs="Times New Roman"/>
          <w:i w:val="0"/>
          <w:color w:val="auto"/>
          <w:spacing w:val="-2"/>
          <w:sz w:val="28"/>
          <w:szCs w:val="28"/>
        </w:rPr>
        <w:t>%.</w:t>
      </w:r>
    </w:p>
    <w:p w:rsidR="00AA4255" w:rsidRPr="00E7725E" w:rsidRDefault="00AA4255" w:rsidP="00E7725E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25E">
        <w:rPr>
          <w:rFonts w:ascii="Times New Roman" w:hAnsi="Times New Roman" w:cs="Times New Roman"/>
          <w:sz w:val="28"/>
          <w:szCs w:val="28"/>
        </w:rPr>
        <w:lastRenderedPageBreak/>
        <w:t xml:space="preserve">ООО «Тимашевская птицефабрика» </w:t>
      </w:r>
      <w:r w:rsidR="00E7725E" w:rsidRPr="00E7725E">
        <w:rPr>
          <w:rFonts w:ascii="Times New Roman" w:hAnsi="Times New Roman" w:cs="Times New Roman"/>
          <w:sz w:val="28"/>
          <w:szCs w:val="28"/>
        </w:rPr>
        <w:t>ведется</w:t>
      </w:r>
      <w:r w:rsidRPr="00E7725E">
        <w:rPr>
          <w:rFonts w:ascii="Times New Roman" w:hAnsi="Times New Roman" w:cs="Times New Roman"/>
          <w:color w:val="000000"/>
          <w:sz w:val="28"/>
          <w:szCs w:val="28"/>
        </w:rPr>
        <w:t xml:space="preserve"> строительство четвертой производственной (откормочной) площадки с одновременным монтажом закупаемого оборудования, продолжается строительство третьей и пятой производственных (откормочных) площадок и цеха по убою, а также выполняются работы по подведению подъездных путей, коммунальной инфраструктуры.</w:t>
      </w:r>
    </w:p>
    <w:p w:rsidR="00AA4255" w:rsidRPr="00E7725E" w:rsidRDefault="00AA4255" w:rsidP="00E7725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25E">
        <w:rPr>
          <w:rFonts w:ascii="Times New Roman" w:hAnsi="Times New Roman" w:cs="Times New Roman"/>
          <w:sz w:val="28"/>
          <w:szCs w:val="28"/>
        </w:rPr>
        <w:t xml:space="preserve">ООО «Золотое Руно» </w:t>
      </w:r>
      <w:r w:rsidR="00DD517B">
        <w:rPr>
          <w:rFonts w:ascii="Times New Roman" w:hAnsi="Times New Roman" w:cs="Times New Roman"/>
          <w:sz w:val="28"/>
          <w:szCs w:val="28"/>
        </w:rPr>
        <w:t>ведется</w:t>
      </w:r>
      <w:r w:rsidRPr="00E7725E">
        <w:rPr>
          <w:rFonts w:ascii="Times New Roman" w:hAnsi="Times New Roman" w:cs="Times New Roman"/>
          <w:sz w:val="28"/>
          <w:szCs w:val="28"/>
        </w:rPr>
        <w:t xml:space="preserve"> строительство коровника на 100 голов.</w:t>
      </w:r>
    </w:p>
    <w:p w:rsidR="00AA4255" w:rsidRPr="00E7725E" w:rsidRDefault="00AA4255" w:rsidP="00E7725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25E">
        <w:rPr>
          <w:rFonts w:ascii="Times New Roman" w:hAnsi="Times New Roman" w:cs="Times New Roman"/>
          <w:color w:val="000000"/>
          <w:sz w:val="28"/>
          <w:szCs w:val="28"/>
        </w:rPr>
        <w:t>ООО «</w:t>
      </w:r>
      <w:proofErr w:type="spellStart"/>
      <w:r w:rsidRPr="00E7725E">
        <w:rPr>
          <w:rFonts w:ascii="Times New Roman" w:hAnsi="Times New Roman" w:cs="Times New Roman"/>
          <w:color w:val="000000"/>
          <w:sz w:val="28"/>
          <w:szCs w:val="28"/>
        </w:rPr>
        <w:t>ТрастИнвестСтрой</w:t>
      </w:r>
      <w:proofErr w:type="spellEnd"/>
      <w:r w:rsidRPr="00E7725E">
        <w:rPr>
          <w:rFonts w:ascii="Times New Roman" w:hAnsi="Times New Roman" w:cs="Times New Roman"/>
          <w:color w:val="000000"/>
          <w:sz w:val="28"/>
          <w:szCs w:val="28"/>
        </w:rPr>
        <w:t xml:space="preserve">» на </w:t>
      </w:r>
      <w:r w:rsidRPr="006F2C48">
        <w:rPr>
          <w:rFonts w:ascii="Times New Roman" w:hAnsi="Times New Roman" w:cs="Times New Roman"/>
          <w:color w:val="000000"/>
          <w:sz w:val="28"/>
          <w:szCs w:val="28"/>
        </w:rPr>
        <w:t>базе</w:t>
      </w:r>
      <w:r w:rsidRPr="00E772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1E03">
        <w:rPr>
          <w:rFonts w:ascii="Times New Roman" w:hAnsi="Times New Roman" w:cs="Times New Roman"/>
          <w:color w:val="000000"/>
          <w:sz w:val="28"/>
          <w:szCs w:val="28"/>
        </w:rPr>
        <w:t>ООО «</w:t>
      </w:r>
      <w:r w:rsidRPr="00E7725E">
        <w:rPr>
          <w:rFonts w:ascii="Times New Roman" w:hAnsi="Times New Roman" w:cs="Times New Roman"/>
          <w:color w:val="000000"/>
          <w:sz w:val="28"/>
          <w:szCs w:val="28"/>
        </w:rPr>
        <w:t>Раменск</w:t>
      </w:r>
      <w:r w:rsidR="00B91E03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E7725E">
        <w:rPr>
          <w:rFonts w:ascii="Times New Roman" w:hAnsi="Times New Roman" w:cs="Times New Roman"/>
          <w:color w:val="000000"/>
          <w:sz w:val="28"/>
          <w:szCs w:val="28"/>
        </w:rPr>
        <w:t xml:space="preserve"> кондитерск</w:t>
      </w:r>
      <w:r w:rsidR="00B91E03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E772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1E03">
        <w:rPr>
          <w:rFonts w:ascii="Times New Roman" w:hAnsi="Times New Roman" w:cs="Times New Roman"/>
          <w:color w:val="000000"/>
          <w:sz w:val="28"/>
          <w:szCs w:val="28"/>
        </w:rPr>
        <w:t>комбинат</w:t>
      </w:r>
      <w:r w:rsidR="005A4FBB">
        <w:rPr>
          <w:rFonts w:ascii="Times New Roman" w:hAnsi="Times New Roman" w:cs="Times New Roman"/>
          <w:color w:val="000000"/>
          <w:sz w:val="28"/>
          <w:szCs w:val="28"/>
        </w:rPr>
        <w:t>-Самара</w:t>
      </w:r>
      <w:r w:rsidR="00B91E0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772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4935">
        <w:rPr>
          <w:rFonts w:ascii="Times New Roman" w:hAnsi="Times New Roman" w:cs="Times New Roman"/>
          <w:color w:val="000000"/>
          <w:sz w:val="28"/>
          <w:szCs w:val="28"/>
        </w:rPr>
        <w:t>заверш</w:t>
      </w:r>
      <w:r w:rsidR="00D71E38">
        <w:rPr>
          <w:rFonts w:ascii="Times New Roman" w:hAnsi="Times New Roman" w:cs="Times New Roman"/>
          <w:color w:val="000000"/>
          <w:sz w:val="28"/>
          <w:szCs w:val="28"/>
        </w:rPr>
        <w:t>ено</w:t>
      </w:r>
      <w:r w:rsidRPr="00FD4935">
        <w:rPr>
          <w:rFonts w:ascii="Times New Roman" w:hAnsi="Times New Roman" w:cs="Times New Roman"/>
          <w:color w:val="000000"/>
          <w:sz w:val="28"/>
          <w:szCs w:val="28"/>
        </w:rPr>
        <w:t xml:space="preserve"> строительство</w:t>
      </w:r>
      <w:r w:rsidR="005A4FBB">
        <w:rPr>
          <w:rFonts w:ascii="Times New Roman" w:hAnsi="Times New Roman" w:cs="Times New Roman"/>
          <w:color w:val="000000"/>
          <w:sz w:val="28"/>
          <w:szCs w:val="28"/>
        </w:rPr>
        <w:t xml:space="preserve"> и ввод в эксплуатацию производственно-</w:t>
      </w:r>
      <w:r w:rsidRPr="00FD4935">
        <w:rPr>
          <w:rFonts w:ascii="Times New Roman" w:hAnsi="Times New Roman" w:cs="Times New Roman"/>
          <w:color w:val="000000"/>
          <w:sz w:val="28"/>
          <w:szCs w:val="28"/>
        </w:rPr>
        <w:t>складского комплекса</w:t>
      </w:r>
      <w:r w:rsidR="005A4FBB">
        <w:rPr>
          <w:rFonts w:ascii="Times New Roman" w:hAnsi="Times New Roman" w:cs="Times New Roman"/>
          <w:color w:val="000000"/>
          <w:sz w:val="28"/>
          <w:szCs w:val="28"/>
        </w:rPr>
        <w:t xml:space="preserve"> 1 и 2 очереди строительства общей площадью 2700 </w:t>
      </w:r>
      <w:proofErr w:type="spellStart"/>
      <w:r w:rsidR="005A4FBB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="005A4FBB">
        <w:rPr>
          <w:rFonts w:ascii="Times New Roman" w:hAnsi="Times New Roman" w:cs="Times New Roman"/>
          <w:color w:val="000000"/>
          <w:sz w:val="28"/>
          <w:szCs w:val="28"/>
        </w:rPr>
        <w:t xml:space="preserve">. Общая стоимость освоенных в 2018 году инвестиций на данный проект составила около 35,0 </w:t>
      </w:r>
      <w:proofErr w:type="spellStart"/>
      <w:r w:rsidR="005A4FBB">
        <w:rPr>
          <w:rFonts w:ascii="Times New Roman" w:hAnsi="Times New Roman" w:cs="Times New Roman"/>
          <w:color w:val="000000"/>
          <w:sz w:val="28"/>
          <w:szCs w:val="28"/>
        </w:rPr>
        <w:t>млн.рублей</w:t>
      </w:r>
      <w:proofErr w:type="spellEnd"/>
      <w:r w:rsidRPr="00FD493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772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4FBB">
        <w:rPr>
          <w:rFonts w:ascii="Times New Roman" w:hAnsi="Times New Roman" w:cs="Times New Roman"/>
          <w:color w:val="000000"/>
          <w:sz w:val="28"/>
          <w:szCs w:val="28"/>
        </w:rPr>
        <w:t>Склад оснащен современным оборудованием. Создано 12 дополнительных рабочих мест.</w:t>
      </w:r>
    </w:p>
    <w:p w:rsidR="00AA4255" w:rsidRPr="00E7725E" w:rsidRDefault="00E7725E" w:rsidP="00E7725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AA4255" w:rsidRPr="00E7725E">
        <w:rPr>
          <w:rFonts w:ascii="Times New Roman" w:hAnsi="Times New Roman" w:cs="Times New Roman"/>
          <w:color w:val="000000"/>
          <w:sz w:val="28"/>
          <w:szCs w:val="28"/>
        </w:rPr>
        <w:t xml:space="preserve">ООО «Раменский кондитерский комбинат – Самара» </w:t>
      </w:r>
      <w:r w:rsidR="00FD4935">
        <w:rPr>
          <w:rFonts w:ascii="Times New Roman" w:hAnsi="Times New Roman" w:cs="Times New Roman"/>
          <w:color w:val="000000"/>
          <w:sz w:val="28"/>
          <w:szCs w:val="28"/>
        </w:rPr>
        <w:t xml:space="preserve">в отчетном </w:t>
      </w:r>
      <w:proofErr w:type="gramStart"/>
      <w:r w:rsidR="00FD4935">
        <w:rPr>
          <w:rFonts w:ascii="Times New Roman" w:hAnsi="Times New Roman" w:cs="Times New Roman"/>
          <w:color w:val="000000"/>
          <w:sz w:val="28"/>
          <w:szCs w:val="28"/>
        </w:rPr>
        <w:t>периоде</w:t>
      </w:r>
      <w:r w:rsidR="00AA4255" w:rsidRPr="00E7725E">
        <w:rPr>
          <w:rFonts w:ascii="Times New Roman" w:hAnsi="Times New Roman" w:cs="Times New Roman"/>
          <w:color w:val="000000"/>
          <w:sz w:val="28"/>
          <w:szCs w:val="28"/>
        </w:rPr>
        <w:t xml:space="preserve">  приобре</w:t>
      </w:r>
      <w:r>
        <w:rPr>
          <w:rFonts w:ascii="Times New Roman" w:hAnsi="Times New Roman" w:cs="Times New Roman"/>
          <w:color w:val="000000"/>
          <w:sz w:val="28"/>
          <w:szCs w:val="28"/>
        </w:rPr>
        <w:t>тено</w:t>
      </w:r>
      <w:proofErr w:type="gramEnd"/>
      <w:r w:rsidR="00AA4255" w:rsidRPr="00E7725E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производственное оборудование: полуавтоматический </w:t>
      </w:r>
      <w:proofErr w:type="spellStart"/>
      <w:r w:rsidR="00AA4255" w:rsidRPr="00E7725E">
        <w:rPr>
          <w:rFonts w:ascii="Times New Roman" w:hAnsi="Times New Roman" w:cs="Times New Roman"/>
          <w:color w:val="000000"/>
          <w:sz w:val="28"/>
          <w:szCs w:val="28"/>
        </w:rPr>
        <w:t>заклейщик</w:t>
      </w:r>
      <w:proofErr w:type="spellEnd"/>
      <w:r w:rsidR="00AA4255" w:rsidRPr="00E7725E">
        <w:rPr>
          <w:rFonts w:ascii="Times New Roman" w:hAnsi="Times New Roman" w:cs="Times New Roman"/>
          <w:color w:val="000000"/>
          <w:sz w:val="28"/>
          <w:szCs w:val="28"/>
        </w:rPr>
        <w:t xml:space="preserve"> коробов</w:t>
      </w:r>
      <w:r w:rsidR="00FD493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A4255" w:rsidRPr="00E7725E">
        <w:rPr>
          <w:rFonts w:ascii="Times New Roman" w:hAnsi="Times New Roman" w:cs="Times New Roman"/>
          <w:color w:val="000000"/>
          <w:sz w:val="28"/>
          <w:szCs w:val="28"/>
        </w:rPr>
        <w:t xml:space="preserve"> насос</w:t>
      </w:r>
      <w:r w:rsidR="00FD493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D4935">
        <w:rPr>
          <w:rFonts w:ascii="Times New Roman" w:hAnsi="Times New Roman" w:cs="Times New Roman"/>
          <w:color w:val="000000"/>
          <w:sz w:val="28"/>
          <w:szCs w:val="28"/>
        </w:rPr>
        <w:t>мукопросеиватель</w:t>
      </w:r>
      <w:proofErr w:type="spellEnd"/>
      <w:r w:rsidR="001C65D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C65D8">
        <w:rPr>
          <w:rFonts w:ascii="Times New Roman" w:hAnsi="Times New Roman" w:cs="Times New Roman"/>
          <w:color w:val="000000"/>
          <w:sz w:val="28"/>
          <w:szCs w:val="28"/>
        </w:rPr>
        <w:t>клипсующее</w:t>
      </w:r>
      <w:proofErr w:type="spellEnd"/>
      <w:r w:rsidR="001C65D8">
        <w:rPr>
          <w:rFonts w:ascii="Times New Roman" w:hAnsi="Times New Roman" w:cs="Times New Roman"/>
          <w:color w:val="000000"/>
          <w:sz w:val="28"/>
          <w:szCs w:val="28"/>
        </w:rPr>
        <w:t xml:space="preserve"> устройство</w:t>
      </w:r>
      <w:r w:rsidR="00550E46">
        <w:rPr>
          <w:rFonts w:ascii="Times New Roman" w:hAnsi="Times New Roman" w:cs="Times New Roman"/>
          <w:color w:val="000000"/>
          <w:sz w:val="28"/>
          <w:szCs w:val="28"/>
        </w:rPr>
        <w:t xml:space="preserve"> и др</w:t>
      </w:r>
      <w:r w:rsidR="00AA4255" w:rsidRPr="00E7725E">
        <w:rPr>
          <w:rFonts w:ascii="Times New Roman" w:hAnsi="Times New Roman" w:cs="Times New Roman"/>
          <w:color w:val="000000"/>
          <w:sz w:val="28"/>
          <w:szCs w:val="28"/>
        </w:rPr>
        <w:t xml:space="preserve">. Сумма капитальных вложений в основные средства  составила  </w:t>
      </w:r>
      <w:r w:rsidR="00EC3FA3" w:rsidRPr="001C65D8">
        <w:rPr>
          <w:rFonts w:ascii="Times New Roman" w:hAnsi="Times New Roman" w:cs="Times New Roman"/>
          <w:color w:val="000000"/>
          <w:sz w:val="28"/>
          <w:szCs w:val="28"/>
        </w:rPr>
        <w:t>1,6</w:t>
      </w:r>
      <w:r w:rsidR="00AA4255" w:rsidRPr="001C65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C3FA3" w:rsidRPr="001C65D8">
        <w:rPr>
          <w:rFonts w:ascii="Times New Roman" w:hAnsi="Times New Roman" w:cs="Times New Roman"/>
          <w:color w:val="000000"/>
          <w:sz w:val="28"/>
          <w:szCs w:val="28"/>
        </w:rPr>
        <w:t>млн</w:t>
      </w:r>
      <w:r w:rsidR="00AA4255" w:rsidRPr="001C65D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A4255" w:rsidRPr="00E7725E">
        <w:rPr>
          <w:rFonts w:ascii="Times New Roman" w:hAnsi="Times New Roman" w:cs="Times New Roman"/>
          <w:color w:val="000000"/>
          <w:sz w:val="28"/>
          <w:szCs w:val="28"/>
        </w:rPr>
        <w:t>рублей</w:t>
      </w:r>
      <w:proofErr w:type="spellEnd"/>
      <w:r w:rsidR="00AA4255" w:rsidRPr="00E772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1289" w:rsidRDefault="00B57C27" w:rsidP="004F12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A7ABA">
        <w:rPr>
          <w:rFonts w:ascii="Times New Roman" w:hAnsi="Times New Roman" w:cs="Times New Roman"/>
          <w:sz w:val="28"/>
          <w:szCs w:val="28"/>
        </w:rPr>
        <w:t xml:space="preserve">В целях  улучшения  </w:t>
      </w:r>
      <w:r w:rsidRPr="005A7ABA">
        <w:rPr>
          <w:rFonts w:ascii="Times New Roman" w:hAnsi="Times New Roman" w:cs="Times New Roman"/>
          <w:b/>
          <w:sz w:val="28"/>
          <w:szCs w:val="28"/>
        </w:rPr>
        <w:t>дорожной</w:t>
      </w:r>
      <w:r w:rsidRPr="005A7ABA">
        <w:rPr>
          <w:rFonts w:ascii="Times New Roman" w:hAnsi="Times New Roman" w:cs="Times New Roman"/>
          <w:sz w:val="28"/>
          <w:szCs w:val="28"/>
        </w:rPr>
        <w:t xml:space="preserve">  инфраструктуры   </w:t>
      </w:r>
      <w:proofErr w:type="spellStart"/>
      <w:r w:rsidRPr="005A7ABA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5A7ABA">
        <w:rPr>
          <w:rFonts w:ascii="Times New Roman" w:hAnsi="Times New Roman" w:cs="Times New Roman"/>
          <w:sz w:val="28"/>
          <w:szCs w:val="28"/>
        </w:rPr>
        <w:t xml:space="preserve">-Черкасского  района </w:t>
      </w:r>
      <w:r>
        <w:rPr>
          <w:rFonts w:ascii="Times New Roman" w:hAnsi="Times New Roman" w:cs="Times New Roman"/>
          <w:sz w:val="28"/>
          <w:szCs w:val="28"/>
        </w:rPr>
        <w:t>в рамках</w:t>
      </w:r>
      <w:r w:rsidR="00D81FAC">
        <w:rPr>
          <w:rFonts w:ascii="Times New Roman" w:hAnsi="Times New Roman" w:cs="Times New Roman"/>
          <w:sz w:val="28"/>
          <w:szCs w:val="28"/>
        </w:rPr>
        <w:t xml:space="preserve"> районной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«Модернизация и развитие автомобильных дорог общего пользования местного значения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-Черкасский Самарской области на 2014-2020 годы», а также муниципальных программ </w:t>
      </w:r>
      <w:r w:rsidRPr="005A7ABA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="004F1289">
        <w:rPr>
          <w:rFonts w:ascii="Times New Roman" w:hAnsi="Times New Roman" w:cs="Times New Roman"/>
          <w:sz w:val="28"/>
          <w:szCs w:val="28"/>
        </w:rPr>
        <w:t xml:space="preserve">выполнены работы по </w:t>
      </w:r>
      <w:r w:rsidR="00C82D1C">
        <w:rPr>
          <w:rFonts w:ascii="Times New Roman" w:hAnsi="Times New Roman" w:cs="Times New Roman"/>
          <w:sz w:val="28"/>
          <w:szCs w:val="28"/>
        </w:rPr>
        <w:t xml:space="preserve">содержанию, </w:t>
      </w:r>
      <w:r w:rsidR="004F1289">
        <w:rPr>
          <w:rFonts w:ascii="Times New Roman" w:hAnsi="Times New Roman" w:cs="Times New Roman"/>
          <w:sz w:val="28"/>
          <w:szCs w:val="28"/>
        </w:rPr>
        <w:t xml:space="preserve">ямочному ремонту и ремонту дорог, в том числе </w:t>
      </w:r>
      <w:r w:rsidR="004F1289" w:rsidRPr="00B57C27">
        <w:rPr>
          <w:rFonts w:ascii="Times New Roman" w:hAnsi="Times New Roman" w:cs="Times New Roman"/>
          <w:color w:val="000000" w:themeColor="text1"/>
          <w:sz w:val="28"/>
          <w:szCs w:val="28"/>
        </w:rPr>
        <w:t>текущий</w:t>
      </w:r>
      <w:r w:rsidR="004F1289" w:rsidRPr="00260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ремонт участка автомобильной дороги и тротуара по</w:t>
      </w:r>
      <w:r w:rsidR="004F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F1289">
        <w:rPr>
          <w:rFonts w:ascii="Times New Roman" w:hAnsi="Times New Roman" w:cs="Times New Roman"/>
          <w:color w:val="000000" w:themeColor="text1"/>
          <w:sz w:val="28"/>
          <w:szCs w:val="28"/>
        </w:rPr>
        <w:t>ул.Ленинская</w:t>
      </w:r>
      <w:proofErr w:type="spellEnd"/>
      <w:r w:rsidR="004F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(1452,4 </w:t>
      </w:r>
      <w:proofErr w:type="spellStart"/>
      <w:r w:rsidR="004F1289">
        <w:rPr>
          <w:rFonts w:ascii="Times New Roman" w:hAnsi="Times New Roman" w:cs="Times New Roman"/>
          <w:color w:val="000000" w:themeColor="text1"/>
          <w:sz w:val="28"/>
          <w:szCs w:val="28"/>
        </w:rPr>
        <w:t>тыс.рублей</w:t>
      </w:r>
      <w:proofErr w:type="spellEnd"/>
      <w:r w:rsidR="004F128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82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4F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текущий ремонт автомобильной дороги по </w:t>
      </w:r>
      <w:proofErr w:type="spellStart"/>
      <w:r w:rsidR="004F1289">
        <w:rPr>
          <w:rFonts w:ascii="Times New Roman" w:hAnsi="Times New Roman" w:cs="Times New Roman"/>
          <w:color w:val="000000" w:themeColor="text1"/>
          <w:sz w:val="28"/>
          <w:szCs w:val="28"/>
        </w:rPr>
        <w:t>ул.Лесная</w:t>
      </w:r>
      <w:proofErr w:type="spellEnd"/>
      <w:r w:rsidR="004F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(1365,4 </w:t>
      </w:r>
      <w:proofErr w:type="spellStart"/>
      <w:r w:rsidR="004F1289">
        <w:rPr>
          <w:rFonts w:ascii="Times New Roman" w:hAnsi="Times New Roman" w:cs="Times New Roman"/>
          <w:color w:val="000000" w:themeColor="text1"/>
          <w:sz w:val="28"/>
          <w:szCs w:val="28"/>
        </w:rPr>
        <w:t>тыс.рублей</w:t>
      </w:r>
      <w:proofErr w:type="spellEnd"/>
      <w:r w:rsidR="004F128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82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C82D1C">
        <w:rPr>
          <w:rFonts w:ascii="Times New Roman" w:hAnsi="Times New Roman" w:cs="Times New Roman"/>
          <w:color w:val="000000" w:themeColor="text1"/>
          <w:sz w:val="28"/>
          <w:szCs w:val="28"/>
        </w:rPr>
        <w:t>с.Кинель</w:t>
      </w:r>
      <w:proofErr w:type="spellEnd"/>
      <w:r w:rsidR="00C82D1C">
        <w:rPr>
          <w:rFonts w:ascii="Times New Roman" w:hAnsi="Times New Roman" w:cs="Times New Roman"/>
          <w:color w:val="000000" w:themeColor="text1"/>
          <w:sz w:val="28"/>
          <w:szCs w:val="28"/>
        </w:rPr>
        <w:t>-Черкассы</w:t>
      </w:r>
      <w:r w:rsidR="004F12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7BEE" w:rsidRDefault="006D7BEE" w:rsidP="006D7BE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3765D5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 мероприятий государственной программы Самарской области «Устойчивое развитие сельских территорий Самарской области на 2014-2017 годы и на период до 2020 года» продолж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ено</w:t>
      </w:r>
      <w:r w:rsidRPr="00376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строительство коммунальной инфраструктуры для жилой застройки в районе водозабора №2 </w:t>
      </w:r>
      <w:proofErr w:type="spellStart"/>
      <w:r w:rsidRPr="003765D5">
        <w:rPr>
          <w:rFonts w:ascii="Times New Roman" w:hAnsi="Times New Roman" w:cs="Times New Roman"/>
          <w:color w:val="000000" w:themeColor="text1"/>
          <w:sz w:val="28"/>
          <w:szCs w:val="28"/>
        </w:rPr>
        <w:t>с.Кинель</w:t>
      </w:r>
      <w:proofErr w:type="spellEnd"/>
      <w:r w:rsidRPr="003765D5">
        <w:rPr>
          <w:rFonts w:ascii="Times New Roman" w:hAnsi="Times New Roman" w:cs="Times New Roman"/>
          <w:color w:val="000000" w:themeColor="text1"/>
          <w:sz w:val="28"/>
          <w:szCs w:val="28"/>
        </w:rPr>
        <w:t>-Черкассы.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отчетном периоде выполнены </w:t>
      </w:r>
      <w:proofErr w:type="gramStart"/>
      <w:r w:rsidRPr="009B0B37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строительству автодорог по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ул.Северная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ул.</w:t>
      </w:r>
      <w:r w:rsidRPr="009B0B37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Смоленская</w:t>
      </w:r>
      <w:proofErr w:type="spellEnd"/>
      <w:r w:rsidRPr="009B0B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9B0B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пересечения с </w:t>
      </w:r>
      <w:proofErr w:type="spellStart"/>
      <w:r w:rsidRPr="009B0B37">
        <w:rPr>
          <w:rFonts w:ascii="Times New Roman" w:hAnsi="Times New Roman" w:cs="Times New Roman"/>
          <w:color w:val="000000" w:themeColor="text1"/>
          <w:sz w:val="28"/>
          <w:szCs w:val="28"/>
        </w:rPr>
        <w:t>ул.Космонавтов</w:t>
      </w:r>
      <w:proofErr w:type="spellEnd"/>
      <w:r w:rsidRPr="009B0B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до пересечения с </w:t>
      </w:r>
      <w:proofErr w:type="spellStart"/>
      <w:r w:rsidRPr="009B0B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ул.Чехова</w:t>
      </w:r>
      <w:proofErr w:type="spellEnd"/>
      <w:r w:rsidRPr="009B0B37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ул.Чехова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 пересечения с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ул.Северной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пересечения с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ул.Смоленской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 протяженностью 1247 м/п. Стоимость выполненных работ составила 35</w:t>
      </w:r>
      <w:r w:rsidR="004F3AFC">
        <w:rPr>
          <w:rFonts w:ascii="Times New Roman" w:hAnsi="Times New Roman" w:cs="Times New Roman"/>
          <w:color w:val="000000" w:themeColor="text1"/>
          <w:sz w:val="28"/>
          <w:szCs w:val="28"/>
        </w:rPr>
        <w:t>367,1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средства </w:t>
      </w:r>
      <w:r w:rsidR="008A7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бюджета – 21839,2 </w:t>
      </w:r>
      <w:proofErr w:type="spellStart"/>
      <w:r w:rsidR="008A70E8">
        <w:rPr>
          <w:rFonts w:ascii="Times New Roman" w:hAnsi="Times New Roman" w:cs="Times New Roman"/>
          <w:color w:val="000000" w:themeColor="text1"/>
          <w:sz w:val="28"/>
          <w:szCs w:val="28"/>
        </w:rPr>
        <w:t>тыс.рублей</w:t>
      </w:r>
      <w:proofErr w:type="spellEnd"/>
      <w:r w:rsidR="008A7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областного бюджета – </w:t>
      </w:r>
      <w:r w:rsidR="008A7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11759,6 </w:t>
      </w:r>
      <w:proofErr w:type="spellStart"/>
      <w:r w:rsidRPr="008A70E8">
        <w:rPr>
          <w:rFonts w:ascii="Times New Roman" w:hAnsi="Times New Roman" w:cs="Times New Roman"/>
          <w:color w:val="000000" w:themeColor="text1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средства бюджета района – </w:t>
      </w:r>
      <w:r w:rsidR="004F3AFC">
        <w:rPr>
          <w:rFonts w:ascii="Times New Roman" w:hAnsi="Times New Roman" w:cs="Times New Roman"/>
          <w:color w:val="000000" w:themeColor="text1"/>
          <w:sz w:val="28"/>
          <w:szCs w:val="28"/>
        </w:rPr>
        <w:t>1768,3</w:t>
      </w:r>
      <w:r w:rsidR="008A7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A70E8">
        <w:rPr>
          <w:rFonts w:ascii="Times New Roman" w:hAnsi="Times New Roman" w:cs="Times New Roman"/>
          <w:color w:val="000000" w:themeColor="text1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5638" w:rsidRDefault="004F5638" w:rsidP="007148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21045">
        <w:rPr>
          <w:rFonts w:ascii="Times New Roman" w:hAnsi="Times New Roman" w:cs="Times New Roman"/>
          <w:sz w:val="28"/>
          <w:szCs w:val="28"/>
        </w:rPr>
        <w:t xml:space="preserve">В текущем году выполнен капитальный ремонт </w:t>
      </w:r>
      <w:r w:rsidR="00A21045" w:rsidRPr="00165F51">
        <w:rPr>
          <w:rFonts w:ascii="Times New Roman" w:hAnsi="Times New Roman" w:cs="Times New Roman"/>
          <w:sz w:val="28"/>
          <w:szCs w:val="28"/>
        </w:rPr>
        <w:t xml:space="preserve">автомобильной дороги местного значения по </w:t>
      </w:r>
      <w:proofErr w:type="spellStart"/>
      <w:r w:rsidR="00A21045" w:rsidRPr="00165F51">
        <w:rPr>
          <w:rFonts w:ascii="Times New Roman" w:hAnsi="Times New Roman" w:cs="Times New Roman"/>
          <w:sz w:val="28"/>
          <w:szCs w:val="28"/>
        </w:rPr>
        <w:t>ул.Тарабрина</w:t>
      </w:r>
      <w:proofErr w:type="spellEnd"/>
      <w:r w:rsidR="00A21045" w:rsidRPr="00165F51">
        <w:rPr>
          <w:rFonts w:ascii="Times New Roman" w:hAnsi="Times New Roman" w:cs="Times New Roman"/>
          <w:sz w:val="28"/>
          <w:szCs w:val="28"/>
        </w:rPr>
        <w:t xml:space="preserve"> </w:t>
      </w:r>
      <w:r w:rsidR="00A21045">
        <w:rPr>
          <w:rFonts w:ascii="Times New Roman" w:hAnsi="Times New Roman" w:cs="Times New Roman"/>
          <w:sz w:val="28"/>
          <w:szCs w:val="28"/>
        </w:rPr>
        <w:t xml:space="preserve">и части </w:t>
      </w:r>
      <w:proofErr w:type="spellStart"/>
      <w:r w:rsidR="00A21045">
        <w:rPr>
          <w:rFonts w:ascii="Times New Roman" w:hAnsi="Times New Roman" w:cs="Times New Roman"/>
          <w:sz w:val="28"/>
          <w:szCs w:val="28"/>
        </w:rPr>
        <w:t>ул.Майская</w:t>
      </w:r>
      <w:proofErr w:type="spellEnd"/>
      <w:r w:rsidR="00A21045">
        <w:rPr>
          <w:rFonts w:ascii="Times New Roman" w:hAnsi="Times New Roman" w:cs="Times New Roman"/>
          <w:sz w:val="28"/>
          <w:szCs w:val="28"/>
        </w:rPr>
        <w:t xml:space="preserve"> </w:t>
      </w:r>
      <w:r w:rsidR="00A21045" w:rsidRPr="00165F51">
        <w:rPr>
          <w:rFonts w:ascii="Times New Roman" w:hAnsi="Times New Roman" w:cs="Times New Roman"/>
          <w:sz w:val="28"/>
          <w:szCs w:val="28"/>
        </w:rPr>
        <w:t xml:space="preserve">в с. </w:t>
      </w:r>
      <w:proofErr w:type="spellStart"/>
      <w:r w:rsidR="00A21045" w:rsidRPr="00165F51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A21045" w:rsidRPr="00165F51">
        <w:rPr>
          <w:rFonts w:ascii="Times New Roman" w:hAnsi="Times New Roman" w:cs="Times New Roman"/>
          <w:sz w:val="28"/>
          <w:szCs w:val="28"/>
        </w:rPr>
        <w:t>-Черкассы</w:t>
      </w:r>
      <w:r w:rsidR="00A21045">
        <w:rPr>
          <w:rFonts w:ascii="Times New Roman" w:hAnsi="Times New Roman" w:cs="Times New Roman"/>
          <w:sz w:val="28"/>
          <w:szCs w:val="28"/>
        </w:rPr>
        <w:t xml:space="preserve">. </w:t>
      </w:r>
      <w:r w:rsidR="00714817">
        <w:rPr>
          <w:rFonts w:ascii="Times New Roman" w:hAnsi="Times New Roman" w:cs="Times New Roman"/>
          <w:sz w:val="28"/>
          <w:szCs w:val="28"/>
        </w:rPr>
        <w:t>П</w:t>
      </w:r>
      <w:r w:rsidR="00A21045">
        <w:rPr>
          <w:rFonts w:ascii="Times New Roman" w:hAnsi="Times New Roman" w:cs="Times New Roman"/>
          <w:sz w:val="28"/>
          <w:szCs w:val="28"/>
        </w:rPr>
        <w:t xml:space="preserve">роблема ремонта дороги назрела особенно остро, так как последний раз </w:t>
      </w:r>
      <w:r w:rsidR="00A21045" w:rsidRPr="00A21045">
        <w:rPr>
          <w:rFonts w:ascii="Times New Roman" w:hAnsi="Times New Roman" w:cs="Times New Roman"/>
          <w:sz w:val="28"/>
          <w:szCs w:val="28"/>
        </w:rPr>
        <w:t>капитальный ремонт дороги проводился в 1994 году.</w:t>
      </w:r>
      <w:r w:rsidR="00A21045" w:rsidRPr="002E7A56">
        <w:rPr>
          <w:rFonts w:ascii="Times New Roman" w:hAnsi="Times New Roman" w:cs="Times New Roman"/>
          <w:sz w:val="24"/>
          <w:szCs w:val="24"/>
        </w:rPr>
        <w:t xml:space="preserve"> </w:t>
      </w:r>
      <w:r w:rsidR="00A21045" w:rsidRPr="00A21045">
        <w:rPr>
          <w:rFonts w:ascii="Times New Roman" w:hAnsi="Times New Roman" w:cs="Times New Roman"/>
          <w:sz w:val="28"/>
          <w:szCs w:val="28"/>
        </w:rPr>
        <w:t xml:space="preserve">По дороге проходит маршрут движения автомобильного </w:t>
      </w:r>
      <w:proofErr w:type="gramStart"/>
      <w:r w:rsidR="00A21045" w:rsidRPr="00A21045">
        <w:rPr>
          <w:rFonts w:ascii="Times New Roman" w:hAnsi="Times New Roman" w:cs="Times New Roman"/>
          <w:sz w:val="28"/>
          <w:szCs w:val="28"/>
        </w:rPr>
        <w:t>транспорта  по</w:t>
      </w:r>
      <w:proofErr w:type="gramEnd"/>
      <w:r w:rsidR="00A21045" w:rsidRPr="00A21045">
        <w:rPr>
          <w:rFonts w:ascii="Times New Roman" w:hAnsi="Times New Roman" w:cs="Times New Roman"/>
          <w:sz w:val="28"/>
          <w:szCs w:val="28"/>
        </w:rPr>
        <w:t xml:space="preserve"> направлению от областной автодороги проходящей через с. </w:t>
      </w:r>
      <w:proofErr w:type="spellStart"/>
      <w:r w:rsidR="00A21045" w:rsidRPr="00A2104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A21045" w:rsidRPr="00A21045">
        <w:rPr>
          <w:rFonts w:ascii="Times New Roman" w:hAnsi="Times New Roman" w:cs="Times New Roman"/>
          <w:sz w:val="28"/>
          <w:szCs w:val="28"/>
        </w:rPr>
        <w:t>-Черкассы к образовательному учреждению ГБПОУ  СО «</w:t>
      </w:r>
      <w:proofErr w:type="spellStart"/>
      <w:r w:rsidR="00A21045" w:rsidRPr="00A2104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A21045" w:rsidRPr="00A21045">
        <w:rPr>
          <w:rFonts w:ascii="Times New Roman" w:hAnsi="Times New Roman" w:cs="Times New Roman"/>
          <w:sz w:val="28"/>
          <w:szCs w:val="28"/>
        </w:rPr>
        <w:t xml:space="preserve">-Черкасский СХТ», в связи с чем наблюдается высокая интенсивность движения транспорта. В настоящее время износ асфальтового покрытия составлял </w:t>
      </w:r>
      <w:r w:rsidR="00714817">
        <w:rPr>
          <w:rFonts w:ascii="Times New Roman" w:hAnsi="Times New Roman" w:cs="Times New Roman"/>
          <w:sz w:val="28"/>
          <w:szCs w:val="28"/>
        </w:rPr>
        <w:t>н</w:t>
      </w:r>
      <w:r w:rsidR="00A21045" w:rsidRPr="00A21045">
        <w:rPr>
          <w:rFonts w:ascii="Times New Roman" w:hAnsi="Times New Roman" w:cs="Times New Roman"/>
          <w:sz w:val="28"/>
          <w:szCs w:val="28"/>
        </w:rPr>
        <w:t>е менее 80%, поэтому проведение ямочного или карточного ремонта не представля</w:t>
      </w:r>
      <w:r w:rsidR="00714817">
        <w:rPr>
          <w:rFonts w:ascii="Times New Roman" w:hAnsi="Times New Roman" w:cs="Times New Roman"/>
          <w:sz w:val="28"/>
          <w:szCs w:val="28"/>
        </w:rPr>
        <w:t>лось</w:t>
      </w:r>
      <w:r w:rsidR="00A21045" w:rsidRPr="00A21045">
        <w:rPr>
          <w:rFonts w:ascii="Times New Roman" w:hAnsi="Times New Roman" w:cs="Times New Roman"/>
          <w:sz w:val="28"/>
          <w:szCs w:val="28"/>
        </w:rPr>
        <w:t xml:space="preserve"> возможным.</w:t>
      </w:r>
      <w:r w:rsidR="00A21045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="00A2104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A21045">
        <w:rPr>
          <w:rFonts w:ascii="Times New Roman" w:hAnsi="Times New Roman" w:cs="Times New Roman"/>
          <w:sz w:val="28"/>
          <w:szCs w:val="28"/>
        </w:rPr>
        <w:t xml:space="preserve">-Черкасского района </w:t>
      </w:r>
      <w:proofErr w:type="gramStart"/>
      <w:r w:rsidR="00A21045">
        <w:rPr>
          <w:rFonts w:ascii="Times New Roman" w:hAnsi="Times New Roman" w:cs="Times New Roman"/>
          <w:sz w:val="28"/>
          <w:szCs w:val="28"/>
        </w:rPr>
        <w:t xml:space="preserve">была  </w:t>
      </w:r>
      <w:r w:rsidR="00A21045" w:rsidRPr="00A21045">
        <w:rPr>
          <w:rFonts w:ascii="Times New Roman" w:hAnsi="Times New Roman" w:cs="Times New Roman"/>
          <w:sz w:val="28"/>
          <w:szCs w:val="28"/>
        </w:rPr>
        <w:t>подана</w:t>
      </w:r>
      <w:proofErr w:type="gramEnd"/>
      <w:r w:rsidR="00A21045" w:rsidRPr="00A21045">
        <w:rPr>
          <w:rFonts w:ascii="Times New Roman" w:hAnsi="Times New Roman" w:cs="Times New Roman"/>
          <w:sz w:val="28"/>
          <w:szCs w:val="28"/>
        </w:rPr>
        <w:t xml:space="preserve"> заявка на включение указанного объекта в государственную программу «Развитие транспортной системы Самарской области (2014–2025 годы)», направлено предложение в Самарскую Губернскую Думу о возможности предусмотреть средства на ремонт дороги в областном бюджете. </w:t>
      </w:r>
      <w:r w:rsidR="00A21045">
        <w:rPr>
          <w:rFonts w:ascii="Times New Roman" w:hAnsi="Times New Roman" w:cs="Times New Roman"/>
          <w:sz w:val="28"/>
          <w:szCs w:val="28"/>
        </w:rPr>
        <w:t>В 2018 году</w:t>
      </w:r>
      <w:r w:rsidR="00A21045" w:rsidRPr="00165F51">
        <w:rPr>
          <w:rFonts w:ascii="Times New Roman" w:hAnsi="Times New Roman" w:cs="Times New Roman"/>
          <w:sz w:val="28"/>
          <w:szCs w:val="28"/>
        </w:rPr>
        <w:t xml:space="preserve"> </w:t>
      </w:r>
      <w:r w:rsidR="00A21045">
        <w:rPr>
          <w:rFonts w:ascii="Times New Roman" w:hAnsi="Times New Roman" w:cs="Times New Roman"/>
          <w:sz w:val="28"/>
          <w:szCs w:val="28"/>
        </w:rPr>
        <w:t>в</w:t>
      </w:r>
      <w:r w:rsidR="00236D18">
        <w:rPr>
          <w:rFonts w:ascii="Times New Roman" w:hAnsi="Times New Roman" w:cs="Times New Roman"/>
          <w:sz w:val="28"/>
          <w:szCs w:val="28"/>
        </w:rPr>
        <w:t xml:space="preserve"> соответствии с подпрограммой «Модернизация и развитие автомобильных дорог общего пользования местного значения в Самарской области» государственной программы Самарской области «Развитие транспортной системы Самарской области (2014-2025 годы)» </w:t>
      </w:r>
      <w:r w:rsidR="00A21045">
        <w:rPr>
          <w:rFonts w:ascii="Times New Roman" w:hAnsi="Times New Roman" w:cs="Times New Roman"/>
          <w:sz w:val="28"/>
          <w:szCs w:val="28"/>
        </w:rPr>
        <w:t>из областного бюджета направлены средства на ремонт дороги в объеме 2</w:t>
      </w:r>
      <w:r w:rsidR="00F36434">
        <w:rPr>
          <w:rFonts w:ascii="Times New Roman" w:hAnsi="Times New Roman" w:cs="Times New Roman"/>
          <w:sz w:val="28"/>
          <w:szCs w:val="28"/>
        </w:rPr>
        <w:t>3</w:t>
      </w:r>
      <w:r w:rsidR="00A21045">
        <w:rPr>
          <w:rFonts w:ascii="Times New Roman" w:hAnsi="Times New Roman" w:cs="Times New Roman"/>
          <w:sz w:val="28"/>
          <w:szCs w:val="28"/>
        </w:rPr>
        <w:t xml:space="preserve">,8 </w:t>
      </w:r>
      <w:proofErr w:type="spellStart"/>
      <w:r w:rsidR="00A21045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="00F36434">
        <w:rPr>
          <w:rFonts w:ascii="Times New Roman" w:hAnsi="Times New Roman" w:cs="Times New Roman"/>
          <w:sz w:val="28"/>
          <w:szCs w:val="28"/>
        </w:rPr>
        <w:t xml:space="preserve">, средства местного бюджета составили 991,1 </w:t>
      </w:r>
      <w:proofErr w:type="spellStart"/>
      <w:r w:rsidR="00F36434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F36434">
        <w:rPr>
          <w:rFonts w:ascii="Times New Roman" w:hAnsi="Times New Roman" w:cs="Times New Roman"/>
          <w:sz w:val="28"/>
          <w:szCs w:val="28"/>
        </w:rPr>
        <w:t>.</w:t>
      </w:r>
      <w:r w:rsidR="00A21045">
        <w:rPr>
          <w:rFonts w:ascii="Times New Roman" w:hAnsi="Times New Roman" w:cs="Times New Roman"/>
          <w:sz w:val="28"/>
          <w:szCs w:val="28"/>
        </w:rPr>
        <w:t xml:space="preserve"> В настоящее время работы по капитальному ремонту дороги </w:t>
      </w:r>
      <w:r w:rsidR="00714817" w:rsidRPr="00165F51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714817" w:rsidRPr="00165F51">
        <w:rPr>
          <w:rFonts w:ascii="Times New Roman" w:hAnsi="Times New Roman" w:cs="Times New Roman"/>
          <w:sz w:val="28"/>
          <w:szCs w:val="28"/>
        </w:rPr>
        <w:t>ул.Тарабрина</w:t>
      </w:r>
      <w:proofErr w:type="spellEnd"/>
      <w:r w:rsidR="00714817" w:rsidRPr="00165F51">
        <w:rPr>
          <w:rFonts w:ascii="Times New Roman" w:hAnsi="Times New Roman" w:cs="Times New Roman"/>
          <w:sz w:val="28"/>
          <w:szCs w:val="28"/>
        </w:rPr>
        <w:t xml:space="preserve"> </w:t>
      </w:r>
      <w:r w:rsidR="00714817">
        <w:rPr>
          <w:rFonts w:ascii="Times New Roman" w:hAnsi="Times New Roman" w:cs="Times New Roman"/>
          <w:sz w:val="28"/>
          <w:szCs w:val="28"/>
        </w:rPr>
        <w:t xml:space="preserve">и части </w:t>
      </w:r>
      <w:proofErr w:type="spellStart"/>
      <w:r w:rsidR="00714817">
        <w:rPr>
          <w:rFonts w:ascii="Times New Roman" w:hAnsi="Times New Roman" w:cs="Times New Roman"/>
          <w:sz w:val="28"/>
          <w:szCs w:val="28"/>
        </w:rPr>
        <w:t>ул.Майская</w:t>
      </w:r>
      <w:proofErr w:type="spellEnd"/>
      <w:r w:rsidR="00714817">
        <w:rPr>
          <w:rFonts w:ascii="Times New Roman" w:hAnsi="Times New Roman" w:cs="Times New Roman"/>
          <w:sz w:val="28"/>
          <w:szCs w:val="28"/>
        </w:rPr>
        <w:t xml:space="preserve"> </w:t>
      </w:r>
      <w:r w:rsidR="00A21045">
        <w:rPr>
          <w:rFonts w:ascii="Times New Roman" w:hAnsi="Times New Roman" w:cs="Times New Roman"/>
          <w:sz w:val="28"/>
          <w:szCs w:val="28"/>
        </w:rPr>
        <w:t xml:space="preserve">протяженностью 1,47 км. завершены в полном объеме. </w:t>
      </w:r>
    </w:p>
    <w:p w:rsidR="009526B6" w:rsidRDefault="00C82D1C" w:rsidP="00714817">
      <w:pPr>
        <w:tabs>
          <w:tab w:val="left" w:pos="0"/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0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0023">
        <w:rPr>
          <w:rFonts w:ascii="Times New Roman" w:hAnsi="Times New Roman" w:cs="Times New Roman"/>
          <w:sz w:val="28"/>
          <w:szCs w:val="28"/>
        </w:rPr>
        <w:t xml:space="preserve">  </w:t>
      </w:r>
      <w:r w:rsidR="00236D18">
        <w:rPr>
          <w:rFonts w:ascii="Times New Roman" w:hAnsi="Times New Roman" w:cs="Times New Roman"/>
          <w:sz w:val="28"/>
          <w:szCs w:val="28"/>
        </w:rPr>
        <w:t xml:space="preserve">Также в рамках вышеуказанной программы </w:t>
      </w:r>
      <w:r w:rsidR="004F3AFC">
        <w:rPr>
          <w:rFonts w:ascii="Times New Roman" w:hAnsi="Times New Roman" w:cs="Times New Roman"/>
          <w:sz w:val="28"/>
          <w:szCs w:val="28"/>
        </w:rPr>
        <w:t xml:space="preserve">выполнен  </w:t>
      </w:r>
      <w:r w:rsidR="009526B6">
        <w:rPr>
          <w:rFonts w:ascii="Times New Roman" w:hAnsi="Times New Roman" w:cs="Times New Roman"/>
          <w:sz w:val="28"/>
          <w:szCs w:val="28"/>
        </w:rPr>
        <w:t>следующий объем работ:</w:t>
      </w:r>
    </w:p>
    <w:p w:rsidR="009526B6" w:rsidRDefault="009526B6" w:rsidP="00C000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F3AFC">
        <w:rPr>
          <w:rFonts w:ascii="Times New Roman" w:hAnsi="Times New Roman" w:cs="Times New Roman"/>
          <w:sz w:val="28"/>
          <w:szCs w:val="28"/>
        </w:rPr>
        <w:t xml:space="preserve">ремонт дороги по </w:t>
      </w:r>
      <w:proofErr w:type="spellStart"/>
      <w:r w:rsidR="004F3AFC">
        <w:rPr>
          <w:rFonts w:ascii="Times New Roman" w:hAnsi="Times New Roman" w:cs="Times New Roman"/>
          <w:sz w:val="28"/>
          <w:szCs w:val="28"/>
        </w:rPr>
        <w:t>ул.Полевая</w:t>
      </w:r>
      <w:proofErr w:type="spellEnd"/>
      <w:r w:rsidR="004F3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с.Кротовка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(1990,0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9526B6" w:rsidRDefault="009526B6" w:rsidP="00C000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F3AFC">
        <w:rPr>
          <w:rFonts w:ascii="Times New Roman" w:hAnsi="Times New Roman" w:cs="Times New Roman"/>
          <w:sz w:val="28"/>
          <w:szCs w:val="28"/>
        </w:rPr>
        <w:t xml:space="preserve"> ремонт подъездной автодороги по ул. </w:t>
      </w:r>
      <w:proofErr w:type="spellStart"/>
      <w:r w:rsidR="004F3AFC">
        <w:rPr>
          <w:rFonts w:ascii="Times New Roman" w:hAnsi="Times New Roman" w:cs="Times New Roman"/>
          <w:sz w:val="28"/>
          <w:szCs w:val="28"/>
        </w:rPr>
        <w:t>Кротовская</w:t>
      </w:r>
      <w:proofErr w:type="spellEnd"/>
      <w:r w:rsidR="004F3AF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F3AFC" w:rsidRPr="009526B6">
        <w:rPr>
          <w:rFonts w:ascii="Times New Roman" w:hAnsi="Times New Roman" w:cs="Times New Roman"/>
          <w:sz w:val="28"/>
          <w:szCs w:val="28"/>
        </w:rPr>
        <w:t>с.Кротовка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(5643,8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2E0733">
        <w:rPr>
          <w:rFonts w:ascii="Times New Roman" w:hAnsi="Times New Roman" w:cs="Times New Roman"/>
          <w:sz w:val="28"/>
          <w:szCs w:val="28"/>
        </w:rPr>
        <w:t>;</w:t>
      </w:r>
    </w:p>
    <w:p w:rsidR="00463A5D" w:rsidRDefault="009526B6" w:rsidP="00C000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2E0733">
        <w:rPr>
          <w:rFonts w:ascii="Times New Roman" w:hAnsi="Times New Roman" w:cs="Times New Roman"/>
          <w:sz w:val="28"/>
          <w:szCs w:val="28"/>
        </w:rPr>
        <w:t xml:space="preserve"> </w:t>
      </w:r>
      <w:r w:rsidR="00463A5D">
        <w:rPr>
          <w:rFonts w:ascii="Times New Roman" w:hAnsi="Times New Roman" w:cs="Times New Roman"/>
          <w:sz w:val="28"/>
          <w:szCs w:val="28"/>
        </w:rPr>
        <w:t xml:space="preserve">  ремонт подъездной автодороги к железнодорожному вокзалу по </w:t>
      </w:r>
      <w:proofErr w:type="spellStart"/>
      <w:r w:rsidR="00463A5D">
        <w:rPr>
          <w:rFonts w:ascii="Times New Roman" w:hAnsi="Times New Roman" w:cs="Times New Roman"/>
          <w:sz w:val="28"/>
          <w:szCs w:val="28"/>
        </w:rPr>
        <w:t>ул.Вокзальная</w:t>
      </w:r>
      <w:proofErr w:type="spellEnd"/>
      <w:r w:rsidR="00463A5D">
        <w:rPr>
          <w:rFonts w:ascii="Times New Roman" w:hAnsi="Times New Roman" w:cs="Times New Roman"/>
          <w:sz w:val="28"/>
          <w:szCs w:val="28"/>
        </w:rPr>
        <w:t xml:space="preserve"> </w:t>
      </w:r>
      <w:r w:rsidR="00EF02B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F02BF">
        <w:rPr>
          <w:rFonts w:ascii="Times New Roman" w:hAnsi="Times New Roman" w:cs="Times New Roman"/>
          <w:sz w:val="28"/>
          <w:szCs w:val="28"/>
        </w:rPr>
        <w:t>с.Кинель</w:t>
      </w:r>
      <w:proofErr w:type="spellEnd"/>
      <w:r w:rsidR="00EF02BF">
        <w:rPr>
          <w:rFonts w:ascii="Times New Roman" w:hAnsi="Times New Roman" w:cs="Times New Roman"/>
          <w:sz w:val="28"/>
          <w:szCs w:val="28"/>
        </w:rPr>
        <w:t xml:space="preserve">-Черкассы </w:t>
      </w:r>
      <w:r w:rsidR="00463A5D">
        <w:rPr>
          <w:rFonts w:ascii="Times New Roman" w:hAnsi="Times New Roman" w:cs="Times New Roman"/>
          <w:sz w:val="28"/>
          <w:szCs w:val="28"/>
        </w:rPr>
        <w:t xml:space="preserve">(1842,6 </w:t>
      </w:r>
      <w:proofErr w:type="spellStart"/>
      <w:r w:rsidR="00463A5D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463A5D">
        <w:rPr>
          <w:rFonts w:ascii="Times New Roman" w:hAnsi="Times New Roman" w:cs="Times New Roman"/>
          <w:sz w:val="28"/>
          <w:szCs w:val="28"/>
        </w:rPr>
        <w:t>)</w:t>
      </w:r>
      <w:r w:rsidR="0026585E">
        <w:rPr>
          <w:rFonts w:ascii="Times New Roman" w:hAnsi="Times New Roman" w:cs="Times New Roman"/>
          <w:sz w:val="28"/>
          <w:szCs w:val="28"/>
        </w:rPr>
        <w:t>;</w:t>
      </w:r>
    </w:p>
    <w:p w:rsidR="00EF4979" w:rsidRDefault="00EF4979" w:rsidP="00EF02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F02BF">
        <w:rPr>
          <w:rFonts w:ascii="Times New Roman" w:hAnsi="Times New Roman" w:cs="Times New Roman"/>
          <w:sz w:val="28"/>
          <w:szCs w:val="28"/>
        </w:rPr>
        <w:t xml:space="preserve">ремонт тротуара по </w:t>
      </w:r>
      <w:proofErr w:type="spellStart"/>
      <w:r w:rsidR="00EF02BF">
        <w:rPr>
          <w:rFonts w:ascii="Times New Roman" w:hAnsi="Times New Roman" w:cs="Times New Roman"/>
          <w:sz w:val="28"/>
          <w:szCs w:val="28"/>
        </w:rPr>
        <w:t>ул.Октябрьская</w:t>
      </w:r>
      <w:proofErr w:type="spellEnd"/>
      <w:r w:rsidR="00EF02B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F02BF">
        <w:rPr>
          <w:rFonts w:ascii="Times New Roman" w:hAnsi="Times New Roman" w:cs="Times New Roman"/>
          <w:sz w:val="28"/>
          <w:szCs w:val="28"/>
        </w:rPr>
        <w:t>с.Кинель</w:t>
      </w:r>
      <w:proofErr w:type="spellEnd"/>
      <w:r w:rsidR="00EF02BF">
        <w:rPr>
          <w:rFonts w:ascii="Times New Roman" w:hAnsi="Times New Roman" w:cs="Times New Roman"/>
          <w:sz w:val="28"/>
          <w:szCs w:val="28"/>
        </w:rPr>
        <w:t xml:space="preserve">-Черкассы (от </w:t>
      </w:r>
      <w:proofErr w:type="spellStart"/>
      <w:r w:rsidR="00EF02BF">
        <w:rPr>
          <w:rFonts w:ascii="Times New Roman" w:hAnsi="Times New Roman" w:cs="Times New Roman"/>
          <w:sz w:val="28"/>
          <w:szCs w:val="28"/>
        </w:rPr>
        <w:t>ул.Ново</w:t>
      </w:r>
      <w:proofErr w:type="spellEnd"/>
      <w:r w:rsidR="00EF02BF">
        <w:rPr>
          <w:rFonts w:ascii="Times New Roman" w:hAnsi="Times New Roman" w:cs="Times New Roman"/>
          <w:sz w:val="28"/>
          <w:szCs w:val="28"/>
        </w:rPr>
        <w:t xml:space="preserve">-Зеленая до </w:t>
      </w:r>
      <w:proofErr w:type="spellStart"/>
      <w:r w:rsidR="00EF02BF">
        <w:rPr>
          <w:rFonts w:ascii="Times New Roman" w:hAnsi="Times New Roman" w:cs="Times New Roman"/>
          <w:sz w:val="28"/>
          <w:szCs w:val="28"/>
        </w:rPr>
        <w:t>ул.Писоцкого</w:t>
      </w:r>
      <w:proofErr w:type="spellEnd"/>
      <w:r w:rsidR="00EF02B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F02BF">
        <w:rPr>
          <w:rFonts w:ascii="Times New Roman" w:hAnsi="Times New Roman" w:cs="Times New Roman"/>
          <w:sz w:val="28"/>
          <w:szCs w:val="28"/>
        </w:rPr>
        <w:t xml:space="preserve">2375,3 </w:t>
      </w:r>
      <w:proofErr w:type="spellStart"/>
      <w:r w:rsidR="00EF02BF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EF02B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F02BF" w:rsidRDefault="00EF4979" w:rsidP="00EF02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F02BF" w:rsidRPr="00EF4979">
        <w:rPr>
          <w:rFonts w:ascii="Times New Roman" w:hAnsi="Times New Roman" w:cs="Times New Roman"/>
          <w:sz w:val="28"/>
          <w:szCs w:val="28"/>
        </w:rPr>
        <w:t>ремонт</w:t>
      </w:r>
      <w:r w:rsidR="00EF02BF">
        <w:rPr>
          <w:rFonts w:ascii="Times New Roman" w:hAnsi="Times New Roman" w:cs="Times New Roman"/>
          <w:sz w:val="28"/>
          <w:szCs w:val="28"/>
        </w:rPr>
        <w:t xml:space="preserve"> тротуара по </w:t>
      </w:r>
      <w:proofErr w:type="spellStart"/>
      <w:r w:rsidR="00EF02BF">
        <w:rPr>
          <w:rFonts w:ascii="Times New Roman" w:hAnsi="Times New Roman" w:cs="Times New Roman"/>
          <w:sz w:val="28"/>
          <w:szCs w:val="28"/>
        </w:rPr>
        <w:t>ул.Казакова</w:t>
      </w:r>
      <w:proofErr w:type="spellEnd"/>
      <w:r w:rsidR="00EF02BF">
        <w:rPr>
          <w:rFonts w:ascii="Times New Roman" w:hAnsi="Times New Roman" w:cs="Times New Roman"/>
          <w:sz w:val="28"/>
          <w:szCs w:val="28"/>
        </w:rPr>
        <w:t xml:space="preserve"> от д.№31 до д.37А в </w:t>
      </w:r>
      <w:proofErr w:type="spellStart"/>
      <w:r w:rsidR="00EF02BF">
        <w:rPr>
          <w:rFonts w:ascii="Times New Roman" w:hAnsi="Times New Roman" w:cs="Times New Roman"/>
          <w:sz w:val="28"/>
          <w:szCs w:val="28"/>
        </w:rPr>
        <w:t>с.Кинель</w:t>
      </w:r>
      <w:proofErr w:type="spellEnd"/>
      <w:r w:rsidR="00EF02BF">
        <w:rPr>
          <w:rFonts w:ascii="Times New Roman" w:hAnsi="Times New Roman" w:cs="Times New Roman"/>
          <w:sz w:val="28"/>
          <w:szCs w:val="28"/>
        </w:rPr>
        <w:t xml:space="preserve">-Черкассы (2818,5 </w:t>
      </w:r>
      <w:proofErr w:type="spellStart"/>
      <w:r w:rsidR="00EF02BF">
        <w:rPr>
          <w:rFonts w:ascii="Times New Roman" w:hAnsi="Times New Roman" w:cs="Times New Roman"/>
          <w:sz w:val="28"/>
          <w:szCs w:val="28"/>
        </w:rPr>
        <w:t>т</w:t>
      </w:r>
      <w:r w:rsidR="006F59F2">
        <w:rPr>
          <w:rFonts w:ascii="Times New Roman" w:hAnsi="Times New Roman" w:cs="Times New Roman"/>
          <w:sz w:val="28"/>
          <w:szCs w:val="28"/>
        </w:rPr>
        <w:t>ыс.рублей</w:t>
      </w:r>
      <w:proofErr w:type="spellEnd"/>
      <w:r w:rsidR="006F59F2">
        <w:rPr>
          <w:rFonts w:ascii="Times New Roman" w:hAnsi="Times New Roman" w:cs="Times New Roman"/>
          <w:sz w:val="28"/>
          <w:szCs w:val="28"/>
        </w:rPr>
        <w:t>);</w:t>
      </w:r>
    </w:p>
    <w:p w:rsidR="0026585E" w:rsidRDefault="0026585E" w:rsidP="00C000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ремонт подъездной автодороги и тротуара к территории детского сада «Золотой петушок»</w:t>
      </w:r>
      <w:r w:rsidR="0095427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5427C">
        <w:rPr>
          <w:rFonts w:ascii="Times New Roman" w:hAnsi="Times New Roman" w:cs="Times New Roman"/>
          <w:sz w:val="28"/>
          <w:szCs w:val="28"/>
        </w:rPr>
        <w:t>п.Подгорный</w:t>
      </w:r>
      <w:proofErr w:type="spellEnd"/>
      <w:r w:rsidR="0095427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95427C"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 w:rsidR="00D150C2">
        <w:rPr>
          <w:rFonts w:ascii="Times New Roman" w:hAnsi="Times New Roman" w:cs="Times New Roman"/>
          <w:sz w:val="28"/>
          <w:szCs w:val="28"/>
        </w:rPr>
        <w:t xml:space="preserve"> (1818,2 </w:t>
      </w:r>
      <w:proofErr w:type="spellStart"/>
      <w:r w:rsidR="00D150C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D150C2">
        <w:rPr>
          <w:rFonts w:ascii="Times New Roman" w:hAnsi="Times New Roman" w:cs="Times New Roman"/>
          <w:sz w:val="28"/>
          <w:szCs w:val="28"/>
        </w:rPr>
        <w:t>)</w:t>
      </w:r>
      <w:r w:rsidR="0095427C">
        <w:rPr>
          <w:rFonts w:ascii="Times New Roman" w:hAnsi="Times New Roman" w:cs="Times New Roman"/>
          <w:sz w:val="28"/>
          <w:szCs w:val="28"/>
        </w:rPr>
        <w:t>;</w:t>
      </w:r>
    </w:p>
    <w:p w:rsidR="0095427C" w:rsidRDefault="0095427C" w:rsidP="00C000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ремонт подъездной автодороги к скверу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п.Садгород</w:t>
      </w:r>
      <w:proofErr w:type="spellEnd"/>
      <w:r w:rsidR="00D150C2">
        <w:rPr>
          <w:rFonts w:ascii="Times New Roman" w:hAnsi="Times New Roman" w:cs="Times New Roman"/>
          <w:sz w:val="28"/>
          <w:szCs w:val="28"/>
        </w:rPr>
        <w:t xml:space="preserve"> (781,0 </w:t>
      </w:r>
      <w:proofErr w:type="spellStart"/>
      <w:r w:rsidR="00D150C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D150C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427C" w:rsidRDefault="0095427C" w:rsidP="00C000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ремонт подъездной автодороги к МКД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ул.Кирова,д.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2,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ул.Станционная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д.1,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ул.Р.Люксембург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д.1,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ул.Революционная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д.42, д.44</w:t>
      </w:r>
      <w:r w:rsidR="0050399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0399D">
        <w:rPr>
          <w:rFonts w:ascii="Times New Roman" w:hAnsi="Times New Roman" w:cs="Times New Roman"/>
          <w:sz w:val="28"/>
          <w:szCs w:val="28"/>
        </w:rPr>
        <w:t>с.Тимашево</w:t>
      </w:r>
      <w:proofErr w:type="spellEnd"/>
      <w:r w:rsidR="006F59F2">
        <w:rPr>
          <w:rFonts w:ascii="Times New Roman" w:hAnsi="Times New Roman" w:cs="Times New Roman"/>
          <w:sz w:val="28"/>
          <w:szCs w:val="28"/>
        </w:rPr>
        <w:t xml:space="preserve"> (3642,8 </w:t>
      </w:r>
      <w:proofErr w:type="spellStart"/>
      <w:r w:rsidR="006F59F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6F59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3AFC" w:rsidRDefault="00DD02BE" w:rsidP="00C0002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176FFF" w:rsidRPr="00265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ремонт подъездной автодороги к парку по ул.Школьная,34 в </w:t>
      </w:r>
      <w:proofErr w:type="spellStart"/>
      <w:r w:rsidR="00176FFF" w:rsidRPr="0026585E">
        <w:rPr>
          <w:rFonts w:ascii="Times New Roman" w:hAnsi="Times New Roman" w:cs="Times New Roman"/>
          <w:color w:val="000000" w:themeColor="text1"/>
          <w:sz w:val="28"/>
          <w:szCs w:val="28"/>
        </w:rPr>
        <w:t>с.Черновка</w:t>
      </w:r>
      <w:proofErr w:type="spellEnd"/>
      <w:r w:rsidR="00D15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(1790</w:t>
      </w:r>
      <w:r w:rsidR="00BC1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,0 </w:t>
      </w:r>
      <w:proofErr w:type="spellStart"/>
      <w:r w:rsidR="00BC1B2F">
        <w:rPr>
          <w:rFonts w:ascii="Times New Roman" w:hAnsi="Times New Roman" w:cs="Times New Roman"/>
          <w:color w:val="000000" w:themeColor="text1"/>
          <w:sz w:val="28"/>
          <w:szCs w:val="28"/>
        </w:rPr>
        <w:t>тыс.рублей</w:t>
      </w:r>
      <w:proofErr w:type="spellEnd"/>
      <w:r w:rsidR="00BC1B2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76FFF" w:rsidRPr="002658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5638" w:rsidRDefault="004F5638" w:rsidP="004F5638">
      <w:pPr>
        <w:tabs>
          <w:tab w:val="left" w:pos="0"/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Общий объем средств, направленный в отчетном периоде на вышеуказанные мероприятия в сфере дорожного хозяйства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Pr="005A7ABA">
        <w:rPr>
          <w:rFonts w:ascii="Times New Roman" w:hAnsi="Times New Roman" w:cs="Times New Roman"/>
          <w:sz w:val="28"/>
          <w:szCs w:val="28"/>
        </w:rPr>
        <w:t xml:space="preserve"> </w:t>
      </w:r>
      <w:r w:rsidRPr="004F5638">
        <w:rPr>
          <w:rFonts w:ascii="Times New Roman" w:hAnsi="Times New Roman" w:cs="Times New Roman"/>
          <w:sz w:val="28"/>
          <w:szCs w:val="28"/>
        </w:rPr>
        <w:t>13</w:t>
      </w:r>
      <w:r w:rsidR="005525E6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4F5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638">
        <w:rPr>
          <w:rFonts w:ascii="Times New Roman" w:hAnsi="Times New Roman" w:cs="Times New Roman"/>
          <w:sz w:val="28"/>
          <w:szCs w:val="28"/>
        </w:rPr>
        <w:t>млн.</w:t>
      </w:r>
      <w:r w:rsidRPr="005A7ABA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Pr="005A7A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399D" w:rsidRPr="00326BCA" w:rsidRDefault="00E056B1" w:rsidP="004F563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F51">
        <w:rPr>
          <w:rFonts w:ascii="Times New Roman" w:hAnsi="Times New Roman" w:cs="Times New Roman"/>
          <w:sz w:val="28"/>
          <w:szCs w:val="28"/>
        </w:rPr>
        <w:t xml:space="preserve">       </w:t>
      </w:r>
      <w:r w:rsidR="0050399D">
        <w:rPr>
          <w:rFonts w:ascii="Times New Roman" w:hAnsi="Times New Roman" w:cs="Times New Roman"/>
          <w:sz w:val="28"/>
          <w:szCs w:val="28"/>
        </w:rPr>
        <w:t>Кроме того, в</w:t>
      </w:r>
      <w:r w:rsidR="0050399D" w:rsidRPr="00326BCA">
        <w:rPr>
          <w:rFonts w:ascii="Times New Roman" w:hAnsi="Times New Roman" w:cs="Times New Roman"/>
          <w:sz w:val="28"/>
          <w:szCs w:val="28"/>
        </w:rPr>
        <w:t xml:space="preserve"> </w:t>
      </w:r>
      <w:r w:rsidR="00BC1B2F">
        <w:rPr>
          <w:rFonts w:ascii="Times New Roman" w:hAnsi="Times New Roman" w:cs="Times New Roman"/>
          <w:sz w:val="28"/>
          <w:szCs w:val="28"/>
        </w:rPr>
        <w:t>2018</w:t>
      </w:r>
      <w:r w:rsidR="0050399D" w:rsidRPr="00326BCA">
        <w:rPr>
          <w:rFonts w:ascii="Times New Roman" w:hAnsi="Times New Roman" w:cs="Times New Roman"/>
          <w:sz w:val="28"/>
          <w:szCs w:val="28"/>
        </w:rPr>
        <w:t xml:space="preserve"> году в соответствии с подпрограммой «Модернизация и развитие автомобильных дорог общего пользования местного значения в Самарской области» государственной программы Самарской области «Развитие транспортной системы Самарской области</w:t>
      </w:r>
      <w:r w:rsidR="0050399D">
        <w:rPr>
          <w:rFonts w:ascii="Times New Roman" w:hAnsi="Times New Roman" w:cs="Times New Roman"/>
          <w:sz w:val="28"/>
          <w:szCs w:val="28"/>
        </w:rPr>
        <w:t xml:space="preserve">» выполнены </w:t>
      </w:r>
      <w:r w:rsidR="0050399D" w:rsidRPr="00326BCA">
        <w:rPr>
          <w:rFonts w:ascii="Times New Roman" w:hAnsi="Times New Roman" w:cs="Times New Roman"/>
          <w:sz w:val="28"/>
          <w:szCs w:val="28"/>
        </w:rPr>
        <w:t>ремонтные работы на участке автомобильной дороги регионального зн</w:t>
      </w:r>
      <w:r w:rsidR="0050399D">
        <w:rPr>
          <w:rFonts w:ascii="Times New Roman" w:hAnsi="Times New Roman" w:cs="Times New Roman"/>
          <w:sz w:val="28"/>
          <w:szCs w:val="28"/>
        </w:rPr>
        <w:t xml:space="preserve">ачения «Самара-Бугуруслан» от города Отрадный до села </w:t>
      </w:r>
      <w:proofErr w:type="spellStart"/>
      <w:r w:rsidR="0050399D" w:rsidRPr="00326BCA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50399D" w:rsidRPr="00326BCA">
        <w:rPr>
          <w:rFonts w:ascii="Times New Roman" w:hAnsi="Times New Roman" w:cs="Times New Roman"/>
          <w:sz w:val="28"/>
          <w:szCs w:val="28"/>
        </w:rPr>
        <w:t>-Черкассы;</w:t>
      </w:r>
      <w:r w:rsidR="0050399D">
        <w:rPr>
          <w:rFonts w:ascii="Times New Roman" w:hAnsi="Times New Roman" w:cs="Times New Roman"/>
          <w:sz w:val="28"/>
          <w:szCs w:val="28"/>
        </w:rPr>
        <w:t xml:space="preserve">  </w:t>
      </w:r>
      <w:r w:rsidR="0050399D" w:rsidRPr="009746F9">
        <w:rPr>
          <w:rFonts w:ascii="Times New Roman" w:hAnsi="Times New Roman" w:cs="Times New Roman"/>
          <w:sz w:val="28"/>
          <w:szCs w:val="28"/>
        </w:rPr>
        <w:t>строительство</w:t>
      </w:r>
      <w:r w:rsidR="0050399D" w:rsidRPr="00326BCA">
        <w:rPr>
          <w:rFonts w:ascii="Times New Roman" w:hAnsi="Times New Roman" w:cs="Times New Roman"/>
          <w:sz w:val="28"/>
          <w:szCs w:val="28"/>
        </w:rPr>
        <w:t xml:space="preserve"> автомобильной дороги регионального значения «</w:t>
      </w:r>
      <w:proofErr w:type="spellStart"/>
      <w:r w:rsidR="0050399D" w:rsidRPr="00326BCA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50399D" w:rsidRPr="00326BCA">
        <w:rPr>
          <w:rFonts w:ascii="Times New Roman" w:hAnsi="Times New Roman" w:cs="Times New Roman"/>
          <w:sz w:val="28"/>
          <w:szCs w:val="28"/>
        </w:rPr>
        <w:t>-Черкассы-Степановка</w:t>
      </w:r>
      <w:r w:rsidR="0050399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0399D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 w:rsidR="0050399D">
        <w:rPr>
          <w:rFonts w:ascii="Times New Roman" w:hAnsi="Times New Roman" w:cs="Times New Roman"/>
          <w:sz w:val="28"/>
          <w:szCs w:val="28"/>
        </w:rPr>
        <w:t>» протяженностью 3,2 км</w:t>
      </w:r>
      <w:r w:rsidR="009746F9">
        <w:rPr>
          <w:rFonts w:ascii="Times New Roman" w:hAnsi="Times New Roman" w:cs="Times New Roman"/>
          <w:sz w:val="28"/>
          <w:szCs w:val="28"/>
        </w:rPr>
        <w:t xml:space="preserve"> с устройством тротуара и освещения</w:t>
      </w:r>
      <w:r w:rsidR="00BC1B2F">
        <w:rPr>
          <w:rFonts w:ascii="Times New Roman" w:hAnsi="Times New Roman" w:cs="Times New Roman"/>
          <w:sz w:val="28"/>
          <w:szCs w:val="28"/>
        </w:rPr>
        <w:t>.</w:t>
      </w:r>
    </w:p>
    <w:p w:rsidR="000C793D" w:rsidRDefault="00F34BC2" w:rsidP="005039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C2">
        <w:rPr>
          <w:rFonts w:ascii="Times New Roman" w:hAnsi="Times New Roman" w:cs="Times New Roman"/>
          <w:sz w:val="28"/>
          <w:szCs w:val="28"/>
        </w:rPr>
        <w:t xml:space="preserve">        </w:t>
      </w:r>
      <w:r w:rsidR="0097657A" w:rsidRPr="00F34BC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</w:t>
      </w:r>
      <w:r w:rsidR="0097657A" w:rsidRPr="00F34BC2">
        <w:rPr>
          <w:rFonts w:ascii="Times New Roman" w:hAnsi="Times New Roman" w:cs="Times New Roman"/>
          <w:sz w:val="28"/>
          <w:szCs w:val="28"/>
        </w:rPr>
        <w:t xml:space="preserve"> реализации мероприятий по </w:t>
      </w:r>
      <w:r w:rsidR="0097657A" w:rsidRPr="00F34BC2">
        <w:rPr>
          <w:rFonts w:ascii="Times New Roman" w:hAnsi="Times New Roman" w:cs="Times New Roman"/>
          <w:b/>
          <w:sz w:val="28"/>
          <w:szCs w:val="28"/>
        </w:rPr>
        <w:t>благоустройству</w:t>
      </w:r>
      <w:r w:rsidR="0097657A" w:rsidRPr="00F34BC2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 w:rsidR="0097657A" w:rsidRPr="00F34BC2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97657A" w:rsidRPr="00F34BC2">
        <w:rPr>
          <w:rFonts w:ascii="Times New Roman" w:hAnsi="Times New Roman" w:cs="Times New Roman"/>
          <w:sz w:val="28"/>
          <w:szCs w:val="28"/>
        </w:rPr>
        <w:t>-Черкасского района</w:t>
      </w:r>
      <w:r w:rsidR="008D2C62">
        <w:rPr>
          <w:rFonts w:ascii="Times New Roman" w:hAnsi="Times New Roman" w:cs="Times New Roman"/>
          <w:sz w:val="28"/>
          <w:szCs w:val="28"/>
        </w:rPr>
        <w:t>, создания комфортных условий проживания населения района</w:t>
      </w:r>
      <w:r w:rsidR="00976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E33DA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«Формирование современной городской среды муниципального района </w:t>
      </w:r>
      <w:proofErr w:type="spellStart"/>
      <w:r w:rsidRPr="00FE33DA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FE33DA">
        <w:rPr>
          <w:rFonts w:ascii="Times New Roman" w:hAnsi="Times New Roman" w:cs="Times New Roman"/>
          <w:sz w:val="28"/>
          <w:szCs w:val="28"/>
        </w:rPr>
        <w:t xml:space="preserve">-Черкасский Самарской области на 2018-2022 годы» и бюджетных ассигнований дорожного фонда Самарской области, предусмотренных подпрограммой «Модернизация и развитие автомобильных дорог общего </w:t>
      </w:r>
      <w:r w:rsidRPr="00FE33DA">
        <w:rPr>
          <w:rFonts w:ascii="Times New Roman" w:hAnsi="Times New Roman" w:cs="Times New Roman"/>
          <w:sz w:val="28"/>
          <w:szCs w:val="28"/>
        </w:rPr>
        <w:lastRenderedPageBreak/>
        <w:t>пользования местного значения в Самарской области» государственной программы Самарской области «Развитие транспортной системы Самарской области (2014 - 2025 годы)»</w:t>
      </w:r>
      <w:r>
        <w:rPr>
          <w:rFonts w:ascii="Times New Roman" w:hAnsi="Times New Roman" w:cs="Times New Roman"/>
          <w:sz w:val="28"/>
          <w:szCs w:val="28"/>
        </w:rPr>
        <w:t>, за  2018 год</w:t>
      </w:r>
      <w:r w:rsidR="00FD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3DA">
        <w:rPr>
          <w:rFonts w:ascii="Times New Roman" w:hAnsi="Times New Roman" w:cs="Times New Roman"/>
          <w:sz w:val="28"/>
          <w:szCs w:val="28"/>
        </w:rPr>
        <w:t>выполнены</w:t>
      </w:r>
      <w:r w:rsidR="00FD62CF">
        <w:rPr>
          <w:rFonts w:ascii="Times New Roman" w:hAnsi="Times New Roman" w:cs="Times New Roman"/>
          <w:sz w:val="28"/>
          <w:szCs w:val="28"/>
        </w:rPr>
        <w:t xml:space="preserve"> </w:t>
      </w:r>
      <w:r w:rsidRPr="00FE33DA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FD62CF">
        <w:rPr>
          <w:rFonts w:ascii="Times New Roman" w:hAnsi="Times New Roman" w:cs="Times New Roman"/>
          <w:sz w:val="28"/>
          <w:szCs w:val="28"/>
        </w:rPr>
        <w:t xml:space="preserve"> </w:t>
      </w:r>
      <w:r w:rsidRPr="00FE33DA">
        <w:rPr>
          <w:rFonts w:ascii="Times New Roman" w:hAnsi="Times New Roman" w:cs="Times New Roman"/>
          <w:sz w:val="28"/>
          <w:szCs w:val="28"/>
        </w:rPr>
        <w:t xml:space="preserve"> по благоустройству 27 дворов</w:t>
      </w:r>
      <w:r>
        <w:rPr>
          <w:rFonts w:ascii="Times New Roman" w:hAnsi="Times New Roman" w:cs="Times New Roman"/>
          <w:sz w:val="28"/>
          <w:szCs w:val="28"/>
        </w:rPr>
        <w:t xml:space="preserve">ых и </w:t>
      </w:r>
      <w:r w:rsidRPr="002E0733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общ</w:t>
      </w:r>
      <w:r w:rsidR="000C793D">
        <w:rPr>
          <w:rFonts w:ascii="Times New Roman" w:hAnsi="Times New Roman" w:cs="Times New Roman"/>
          <w:sz w:val="28"/>
          <w:szCs w:val="28"/>
        </w:rPr>
        <w:t>ественных территорий.</w:t>
      </w:r>
    </w:p>
    <w:p w:rsidR="000C793D" w:rsidRDefault="000C793D" w:rsidP="00F34B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Мероприятия по благоустройству дворовых территорий  </w:t>
      </w:r>
      <w:r w:rsidR="00843303">
        <w:rPr>
          <w:rFonts w:ascii="Times New Roman" w:hAnsi="Times New Roman" w:cs="Times New Roman"/>
          <w:sz w:val="28"/>
          <w:szCs w:val="28"/>
        </w:rPr>
        <w:t>выполнены в следующих населенных пунктах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4BC2" w:rsidRDefault="00F34BC2" w:rsidP="00F34B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-Черкассы </w:t>
      </w:r>
      <w:r w:rsidR="00D420CC">
        <w:rPr>
          <w:rFonts w:ascii="Times New Roman" w:hAnsi="Times New Roman" w:cs="Times New Roman"/>
          <w:sz w:val="28"/>
          <w:szCs w:val="28"/>
        </w:rPr>
        <w:t xml:space="preserve">благоустроено </w:t>
      </w:r>
      <w:r>
        <w:rPr>
          <w:rFonts w:ascii="Times New Roman" w:hAnsi="Times New Roman" w:cs="Times New Roman"/>
          <w:sz w:val="28"/>
          <w:szCs w:val="28"/>
        </w:rPr>
        <w:t>18 дворовых</w:t>
      </w:r>
      <w:r w:rsidR="00D420CC">
        <w:rPr>
          <w:rFonts w:ascii="Times New Roman" w:hAnsi="Times New Roman" w:cs="Times New Roman"/>
          <w:sz w:val="28"/>
          <w:szCs w:val="28"/>
        </w:rPr>
        <w:t xml:space="preserve"> территорий (установка малых архитектурных форм, ремонт асфальтового </w:t>
      </w:r>
      <w:proofErr w:type="gramStart"/>
      <w:r w:rsidR="00D420CC">
        <w:rPr>
          <w:rFonts w:ascii="Times New Roman" w:hAnsi="Times New Roman" w:cs="Times New Roman"/>
          <w:sz w:val="28"/>
          <w:szCs w:val="28"/>
        </w:rPr>
        <w:t>покрытия)</w:t>
      </w:r>
      <w:r w:rsidR="000C793D">
        <w:rPr>
          <w:rFonts w:ascii="Times New Roman" w:hAnsi="Times New Roman" w:cs="Times New Roman"/>
          <w:sz w:val="28"/>
          <w:szCs w:val="28"/>
        </w:rPr>
        <w:t xml:space="preserve"> </w:t>
      </w:r>
      <w:r w:rsidR="00843303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843303">
        <w:rPr>
          <w:rFonts w:ascii="Times New Roman" w:hAnsi="Times New Roman" w:cs="Times New Roman"/>
          <w:sz w:val="28"/>
          <w:szCs w:val="28"/>
        </w:rPr>
        <w:t xml:space="preserve"> ул</w:t>
      </w:r>
      <w:r w:rsidR="004B590F">
        <w:rPr>
          <w:rFonts w:ascii="Times New Roman" w:hAnsi="Times New Roman" w:cs="Times New Roman"/>
          <w:sz w:val="28"/>
          <w:szCs w:val="28"/>
        </w:rPr>
        <w:t>.</w:t>
      </w:r>
      <w:r w:rsidR="00843303">
        <w:rPr>
          <w:rFonts w:ascii="Times New Roman" w:hAnsi="Times New Roman" w:cs="Times New Roman"/>
          <w:sz w:val="28"/>
          <w:szCs w:val="28"/>
        </w:rPr>
        <w:t xml:space="preserve"> Революционная, </w:t>
      </w:r>
      <w:proofErr w:type="spellStart"/>
      <w:r w:rsidR="004B590F">
        <w:rPr>
          <w:rFonts w:ascii="Times New Roman" w:hAnsi="Times New Roman" w:cs="Times New Roman"/>
          <w:sz w:val="28"/>
          <w:szCs w:val="28"/>
        </w:rPr>
        <w:t>ул.</w:t>
      </w:r>
      <w:r w:rsidR="00843303">
        <w:rPr>
          <w:rFonts w:ascii="Times New Roman" w:hAnsi="Times New Roman" w:cs="Times New Roman"/>
          <w:sz w:val="28"/>
          <w:szCs w:val="28"/>
        </w:rPr>
        <w:t>Новая</w:t>
      </w:r>
      <w:proofErr w:type="spellEnd"/>
      <w:r w:rsidR="008433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590F">
        <w:rPr>
          <w:rFonts w:ascii="Times New Roman" w:hAnsi="Times New Roman" w:cs="Times New Roman"/>
          <w:sz w:val="28"/>
          <w:szCs w:val="28"/>
        </w:rPr>
        <w:t>ул.</w:t>
      </w:r>
      <w:r w:rsidR="00843303">
        <w:rPr>
          <w:rFonts w:ascii="Times New Roman" w:hAnsi="Times New Roman" w:cs="Times New Roman"/>
          <w:sz w:val="28"/>
          <w:szCs w:val="28"/>
        </w:rPr>
        <w:t>Казакова</w:t>
      </w:r>
      <w:proofErr w:type="spellEnd"/>
      <w:r w:rsidR="008433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590F">
        <w:rPr>
          <w:rFonts w:ascii="Times New Roman" w:hAnsi="Times New Roman" w:cs="Times New Roman"/>
          <w:sz w:val="28"/>
          <w:szCs w:val="28"/>
        </w:rPr>
        <w:t>ул.</w:t>
      </w:r>
      <w:r w:rsidR="00843303">
        <w:rPr>
          <w:rFonts w:ascii="Times New Roman" w:hAnsi="Times New Roman" w:cs="Times New Roman"/>
          <w:sz w:val="28"/>
          <w:szCs w:val="28"/>
        </w:rPr>
        <w:t>Московская</w:t>
      </w:r>
      <w:proofErr w:type="spellEnd"/>
      <w:r w:rsidR="00843303">
        <w:rPr>
          <w:rFonts w:ascii="Times New Roman" w:hAnsi="Times New Roman" w:cs="Times New Roman"/>
          <w:sz w:val="28"/>
          <w:szCs w:val="28"/>
        </w:rPr>
        <w:t>, проспект 50 лет Октября</w:t>
      </w:r>
      <w:r w:rsidR="006F59F2">
        <w:rPr>
          <w:rFonts w:ascii="Times New Roman" w:hAnsi="Times New Roman" w:cs="Times New Roman"/>
          <w:sz w:val="28"/>
          <w:szCs w:val="28"/>
        </w:rPr>
        <w:t xml:space="preserve"> (3917,2 </w:t>
      </w:r>
      <w:proofErr w:type="spellStart"/>
      <w:r w:rsidR="006F59F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6F59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4BC2" w:rsidRDefault="00F34BC2" w:rsidP="00F34B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с.Тимашево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78C">
        <w:rPr>
          <w:rFonts w:ascii="Times New Roman" w:hAnsi="Times New Roman" w:cs="Times New Roman"/>
          <w:sz w:val="28"/>
          <w:szCs w:val="28"/>
        </w:rPr>
        <w:t>установлены малые архитектурные формы</w:t>
      </w:r>
      <w:r w:rsidR="00FD62CF">
        <w:rPr>
          <w:rFonts w:ascii="Times New Roman" w:hAnsi="Times New Roman" w:cs="Times New Roman"/>
          <w:sz w:val="28"/>
          <w:szCs w:val="28"/>
        </w:rPr>
        <w:t xml:space="preserve">, отремонтировано асфальтовое покрытие </w:t>
      </w:r>
      <w:r w:rsidR="00AF078C">
        <w:rPr>
          <w:rFonts w:ascii="Times New Roman" w:hAnsi="Times New Roman" w:cs="Times New Roman"/>
          <w:sz w:val="28"/>
          <w:szCs w:val="28"/>
        </w:rPr>
        <w:t>в 3 дворовых территориях</w:t>
      </w:r>
      <w:r w:rsidR="00DD02BE">
        <w:rPr>
          <w:rFonts w:ascii="Times New Roman" w:hAnsi="Times New Roman" w:cs="Times New Roman"/>
          <w:sz w:val="28"/>
          <w:szCs w:val="28"/>
        </w:rPr>
        <w:t>:</w:t>
      </w:r>
      <w:r w:rsidR="00AF078C">
        <w:rPr>
          <w:rFonts w:ascii="Times New Roman" w:hAnsi="Times New Roman" w:cs="Times New Roman"/>
          <w:sz w:val="28"/>
          <w:szCs w:val="28"/>
        </w:rPr>
        <w:t xml:space="preserve"> </w:t>
      </w:r>
      <w:r w:rsidR="004B590F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4B590F">
        <w:rPr>
          <w:rFonts w:ascii="Times New Roman" w:hAnsi="Times New Roman" w:cs="Times New Roman"/>
          <w:sz w:val="28"/>
          <w:szCs w:val="28"/>
        </w:rPr>
        <w:t>ул.Кооперативная</w:t>
      </w:r>
      <w:proofErr w:type="spellEnd"/>
      <w:r w:rsidR="004B590F">
        <w:rPr>
          <w:rFonts w:ascii="Times New Roman" w:hAnsi="Times New Roman" w:cs="Times New Roman"/>
          <w:sz w:val="28"/>
          <w:szCs w:val="28"/>
        </w:rPr>
        <w:t xml:space="preserve">, д.2, </w:t>
      </w:r>
      <w:proofErr w:type="spellStart"/>
      <w:r w:rsidR="004B590F">
        <w:rPr>
          <w:rFonts w:ascii="Times New Roman" w:hAnsi="Times New Roman" w:cs="Times New Roman"/>
          <w:sz w:val="28"/>
          <w:szCs w:val="28"/>
        </w:rPr>
        <w:t>ул.Кооперативная</w:t>
      </w:r>
      <w:proofErr w:type="spellEnd"/>
      <w:r w:rsidR="004B590F">
        <w:rPr>
          <w:rFonts w:ascii="Times New Roman" w:hAnsi="Times New Roman" w:cs="Times New Roman"/>
          <w:sz w:val="28"/>
          <w:szCs w:val="28"/>
        </w:rPr>
        <w:t xml:space="preserve">, д.6, </w:t>
      </w:r>
      <w:proofErr w:type="spellStart"/>
      <w:r w:rsidR="004B590F">
        <w:rPr>
          <w:rFonts w:ascii="Times New Roman" w:hAnsi="Times New Roman" w:cs="Times New Roman"/>
          <w:sz w:val="28"/>
          <w:szCs w:val="28"/>
        </w:rPr>
        <w:t>ул.Революционная</w:t>
      </w:r>
      <w:proofErr w:type="spellEnd"/>
      <w:r w:rsidR="004B590F">
        <w:rPr>
          <w:rFonts w:ascii="Times New Roman" w:hAnsi="Times New Roman" w:cs="Times New Roman"/>
          <w:sz w:val="28"/>
          <w:szCs w:val="28"/>
        </w:rPr>
        <w:t>, д.31</w:t>
      </w:r>
      <w:r w:rsidR="006F59F2">
        <w:rPr>
          <w:rFonts w:ascii="Times New Roman" w:hAnsi="Times New Roman" w:cs="Times New Roman"/>
          <w:sz w:val="28"/>
          <w:szCs w:val="28"/>
        </w:rPr>
        <w:t xml:space="preserve"> (</w:t>
      </w:r>
      <w:r w:rsidR="00FD62CF">
        <w:rPr>
          <w:rFonts w:ascii="Times New Roman" w:hAnsi="Times New Roman" w:cs="Times New Roman"/>
          <w:sz w:val="28"/>
          <w:szCs w:val="28"/>
        </w:rPr>
        <w:t>1988,5</w:t>
      </w:r>
      <w:r w:rsidR="006F5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59F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6F59F2">
        <w:rPr>
          <w:rFonts w:ascii="Times New Roman" w:hAnsi="Times New Roman" w:cs="Times New Roman"/>
          <w:sz w:val="28"/>
          <w:szCs w:val="28"/>
        </w:rPr>
        <w:t>)</w:t>
      </w:r>
      <w:r w:rsidR="000C793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BC2" w:rsidRDefault="000C793D" w:rsidP="000C79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43303">
        <w:rPr>
          <w:rFonts w:ascii="Times New Roman" w:hAnsi="Times New Roman" w:cs="Times New Roman"/>
          <w:sz w:val="28"/>
          <w:szCs w:val="28"/>
        </w:rPr>
        <w:t xml:space="preserve"> </w:t>
      </w:r>
      <w:r w:rsidR="00F34BC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="00F34BC2">
        <w:rPr>
          <w:rFonts w:ascii="Times New Roman" w:hAnsi="Times New Roman" w:cs="Times New Roman"/>
          <w:sz w:val="28"/>
          <w:szCs w:val="28"/>
        </w:rPr>
        <w:t>п.Садгород</w:t>
      </w:r>
      <w:proofErr w:type="spellEnd"/>
      <w:r w:rsidR="00F34BC2">
        <w:rPr>
          <w:rFonts w:ascii="Times New Roman" w:hAnsi="Times New Roman" w:cs="Times New Roman"/>
          <w:sz w:val="28"/>
          <w:szCs w:val="28"/>
        </w:rPr>
        <w:t xml:space="preserve"> </w:t>
      </w:r>
      <w:r w:rsidR="00843303">
        <w:rPr>
          <w:rFonts w:ascii="Times New Roman" w:hAnsi="Times New Roman" w:cs="Times New Roman"/>
          <w:sz w:val="28"/>
          <w:szCs w:val="28"/>
        </w:rPr>
        <w:t xml:space="preserve"> </w:t>
      </w:r>
      <w:r w:rsidR="00187B70">
        <w:rPr>
          <w:rFonts w:ascii="Times New Roman" w:hAnsi="Times New Roman" w:cs="Times New Roman"/>
          <w:sz w:val="28"/>
          <w:szCs w:val="28"/>
        </w:rPr>
        <w:t>благоустроена</w:t>
      </w:r>
      <w:proofErr w:type="gramEnd"/>
      <w:r w:rsidR="00187B70">
        <w:rPr>
          <w:rFonts w:ascii="Times New Roman" w:hAnsi="Times New Roman" w:cs="Times New Roman"/>
          <w:sz w:val="28"/>
          <w:szCs w:val="28"/>
        </w:rPr>
        <w:t xml:space="preserve"> </w:t>
      </w:r>
      <w:r w:rsidR="00F34BC2">
        <w:rPr>
          <w:rFonts w:ascii="Times New Roman" w:hAnsi="Times New Roman" w:cs="Times New Roman"/>
          <w:sz w:val="28"/>
          <w:szCs w:val="28"/>
        </w:rPr>
        <w:t>дворов</w:t>
      </w:r>
      <w:r w:rsidR="00187B70">
        <w:rPr>
          <w:rFonts w:ascii="Times New Roman" w:hAnsi="Times New Roman" w:cs="Times New Roman"/>
          <w:sz w:val="28"/>
          <w:szCs w:val="28"/>
        </w:rPr>
        <w:t>ая</w:t>
      </w:r>
      <w:r w:rsidR="00F34BC2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187B70">
        <w:rPr>
          <w:rFonts w:ascii="Times New Roman" w:hAnsi="Times New Roman" w:cs="Times New Roman"/>
          <w:sz w:val="28"/>
          <w:szCs w:val="28"/>
        </w:rPr>
        <w:t>я</w:t>
      </w:r>
      <w:r w:rsidR="00F34BC2">
        <w:rPr>
          <w:rFonts w:ascii="Times New Roman" w:hAnsi="Times New Roman" w:cs="Times New Roman"/>
          <w:sz w:val="28"/>
          <w:szCs w:val="28"/>
        </w:rPr>
        <w:t xml:space="preserve"> </w:t>
      </w:r>
      <w:r w:rsidR="004B590F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4B590F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="004B590F">
        <w:rPr>
          <w:rFonts w:ascii="Times New Roman" w:hAnsi="Times New Roman" w:cs="Times New Roman"/>
          <w:sz w:val="28"/>
          <w:szCs w:val="28"/>
        </w:rPr>
        <w:t xml:space="preserve">, д.16 </w:t>
      </w:r>
      <w:r w:rsidR="00F34BC2">
        <w:rPr>
          <w:rFonts w:ascii="Times New Roman" w:hAnsi="Times New Roman" w:cs="Times New Roman"/>
          <w:sz w:val="28"/>
          <w:szCs w:val="28"/>
        </w:rPr>
        <w:t>(установка малых архитектурных форм, ремонт асфальтового покрытия, устройство освещения, устройство ограждения</w:t>
      </w:r>
      <w:r w:rsidR="00187B70">
        <w:rPr>
          <w:rFonts w:ascii="Times New Roman" w:hAnsi="Times New Roman" w:cs="Times New Roman"/>
          <w:sz w:val="28"/>
          <w:szCs w:val="28"/>
        </w:rPr>
        <w:t>, ремонт дворового п</w:t>
      </w:r>
      <w:r w:rsidR="00044A0C">
        <w:rPr>
          <w:rFonts w:ascii="Times New Roman" w:hAnsi="Times New Roman" w:cs="Times New Roman"/>
          <w:sz w:val="28"/>
          <w:szCs w:val="28"/>
        </w:rPr>
        <w:t>роезда</w:t>
      </w:r>
      <w:r w:rsidR="00F34BC2">
        <w:rPr>
          <w:rFonts w:ascii="Times New Roman" w:hAnsi="Times New Roman" w:cs="Times New Roman"/>
          <w:sz w:val="28"/>
          <w:szCs w:val="28"/>
        </w:rPr>
        <w:t>)</w:t>
      </w:r>
      <w:r w:rsidR="006F59F2">
        <w:rPr>
          <w:rFonts w:ascii="Times New Roman" w:hAnsi="Times New Roman" w:cs="Times New Roman"/>
          <w:sz w:val="28"/>
          <w:szCs w:val="28"/>
        </w:rPr>
        <w:t xml:space="preserve"> (1280,2 </w:t>
      </w:r>
      <w:proofErr w:type="spellStart"/>
      <w:r w:rsidR="006F59F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6F59F2">
        <w:rPr>
          <w:rFonts w:ascii="Times New Roman" w:hAnsi="Times New Roman" w:cs="Times New Roman"/>
          <w:sz w:val="28"/>
          <w:szCs w:val="28"/>
        </w:rPr>
        <w:t>)</w:t>
      </w:r>
      <w:r w:rsidR="00F34BC2">
        <w:rPr>
          <w:rFonts w:ascii="Times New Roman" w:hAnsi="Times New Roman" w:cs="Times New Roman"/>
          <w:sz w:val="28"/>
          <w:szCs w:val="28"/>
        </w:rPr>
        <w:t>;</w:t>
      </w:r>
    </w:p>
    <w:p w:rsidR="00F34BC2" w:rsidRDefault="00843303" w:rsidP="008433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34BC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="00F34BC2">
        <w:rPr>
          <w:rFonts w:ascii="Times New Roman" w:hAnsi="Times New Roman" w:cs="Times New Roman"/>
          <w:sz w:val="28"/>
          <w:szCs w:val="28"/>
        </w:rPr>
        <w:t>п.Подгорный</w:t>
      </w:r>
      <w:proofErr w:type="spellEnd"/>
      <w:r w:rsidR="00F34BC2">
        <w:rPr>
          <w:rFonts w:ascii="Times New Roman" w:hAnsi="Times New Roman" w:cs="Times New Roman"/>
          <w:sz w:val="28"/>
          <w:szCs w:val="28"/>
        </w:rPr>
        <w:t xml:space="preserve">  </w:t>
      </w:r>
      <w:r w:rsidR="00DD02BE"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  <w:r w:rsidR="00DD02BE">
        <w:rPr>
          <w:rFonts w:ascii="Times New Roman" w:hAnsi="Times New Roman" w:cs="Times New Roman"/>
          <w:sz w:val="28"/>
          <w:szCs w:val="28"/>
        </w:rPr>
        <w:t xml:space="preserve"> малые архитектурные формы, выполнен ремонт асфальтового покрытия </w:t>
      </w:r>
      <w:r w:rsidR="00E1667E">
        <w:rPr>
          <w:rFonts w:ascii="Times New Roman" w:hAnsi="Times New Roman" w:cs="Times New Roman"/>
          <w:sz w:val="28"/>
          <w:szCs w:val="28"/>
        </w:rPr>
        <w:t xml:space="preserve">дворовой территории </w:t>
      </w:r>
      <w:r w:rsidR="00953276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953276">
        <w:rPr>
          <w:rFonts w:ascii="Times New Roman" w:hAnsi="Times New Roman" w:cs="Times New Roman"/>
          <w:sz w:val="28"/>
          <w:szCs w:val="28"/>
        </w:rPr>
        <w:t>ул.Строителей</w:t>
      </w:r>
      <w:proofErr w:type="spellEnd"/>
      <w:r w:rsidR="00953276">
        <w:rPr>
          <w:rFonts w:ascii="Times New Roman" w:hAnsi="Times New Roman" w:cs="Times New Roman"/>
          <w:sz w:val="28"/>
          <w:szCs w:val="28"/>
        </w:rPr>
        <w:t>, д.5;</w:t>
      </w:r>
      <w:r w:rsidR="004B590F">
        <w:rPr>
          <w:rFonts w:ascii="Times New Roman" w:hAnsi="Times New Roman" w:cs="Times New Roman"/>
          <w:sz w:val="28"/>
          <w:szCs w:val="28"/>
        </w:rPr>
        <w:t xml:space="preserve"> </w:t>
      </w:r>
      <w:r w:rsidR="00953276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4B590F"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 w:rsidR="004B590F">
        <w:rPr>
          <w:rFonts w:ascii="Times New Roman" w:hAnsi="Times New Roman" w:cs="Times New Roman"/>
          <w:sz w:val="28"/>
          <w:szCs w:val="28"/>
        </w:rPr>
        <w:t>, д.1</w:t>
      </w:r>
      <w:r w:rsidR="00953276">
        <w:rPr>
          <w:rFonts w:ascii="Times New Roman" w:hAnsi="Times New Roman" w:cs="Times New Roman"/>
          <w:sz w:val="28"/>
          <w:szCs w:val="28"/>
        </w:rPr>
        <w:t xml:space="preserve"> установлены малые архитектурные формы и спортивный комплекс;</w:t>
      </w:r>
      <w:r w:rsidR="004B590F">
        <w:rPr>
          <w:rFonts w:ascii="Times New Roman" w:hAnsi="Times New Roman" w:cs="Times New Roman"/>
          <w:sz w:val="28"/>
          <w:szCs w:val="28"/>
        </w:rPr>
        <w:t xml:space="preserve"> </w:t>
      </w:r>
      <w:r w:rsidR="00953276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4B590F">
        <w:rPr>
          <w:rFonts w:ascii="Times New Roman" w:hAnsi="Times New Roman" w:cs="Times New Roman"/>
          <w:sz w:val="28"/>
          <w:szCs w:val="28"/>
        </w:rPr>
        <w:t>ул.Физкультурная</w:t>
      </w:r>
      <w:proofErr w:type="spellEnd"/>
      <w:r w:rsidR="004B590F">
        <w:rPr>
          <w:rFonts w:ascii="Times New Roman" w:hAnsi="Times New Roman" w:cs="Times New Roman"/>
          <w:sz w:val="28"/>
          <w:szCs w:val="28"/>
        </w:rPr>
        <w:t>, д.4</w:t>
      </w:r>
      <w:r w:rsidR="00F34BC2">
        <w:rPr>
          <w:rFonts w:ascii="Times New Roman" w:hAnsi="Times New Roman" w:cs="Times New Roman"/>
          <w:sz w:val="28"/>
          <w:szCs w:val="28"/>
        </w:rPr>
        <w:t xml:space="preserve"> </w:t>
      </w:r>
      <w:r w:rsidR="00953276">
        <w:rPr>
          <w:rFonts w:ascii="Times New Roman" w:hAnsi="Times New Roman" w:cs="Times New Roman"/>
          <w:sz w:val="28"/>
          <w:szCs w:val="28"/>
        </w:rPr>
        <w:t>выполнен ремонт асфальтового покрытия</w:t>
      </w:r>
      <w:r w:rsidR="006F59F2">
        <w:rPr>
          <w:rFonts w:ascii="Times New Roman" w:hAnsi="Times New Roman" w:cs="Times New Roman"/>
          <w:sz w:val="28"/>
          <w:szCs w:val="28"/>
        </w:rPr>
        <w:t xml:space="preserve"> (1263,0 </w:t>
      </w:r>
      <w:proofErr w:type="spellStart"/>
      <w:r w:rsidR="006F59F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6F59F2">
        <w:rPr>
          <w:rFonts w:ascii="Times New Roman" w:hAnsi="Times New Roman" w:cs="Times New Roman"/>
          <w:sz w:val="28"/>
          <w:szCs w:val="28"/>
        </w:rPr>
        <w:t>)</w:t>
      </w:r>
      <w:r w:rsidR="00953276">
        <w:rPr>
          <w:rFonts w:ascii="Times New Roman" w:hAnsi="Times New Roman" w:cs="Times New Roman"/>
          <w:sz w:val="28"/>
          <w:szCs w:val="28"/>
        </w:rPr>
        <w:t>;</w:t>
      </w:r>
    </w:p>
    <w:p w:rsidR="00F34BC2" w:rsidRDefault="00143AAE" w:rsidP="0014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34BC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34BC2">
        <w:rPr>
          <w:rFonts w:ascii="Times New Roman" w:hAnsi="Times New Roman" w:cs="Times New Roman"/>
          <w:sz w:val="28"/>
          <w:szCs w:val="28"/>
        </w:rPr>
        <w:t>с.Черновка</w:t>
      </w:r>
      <w:proofErr w:type="spellEnd"/>
      <w:r w:rsidR="00F34BC2">
        <w:rPr>
          <w:rFonts w:ascii="Times New Roman" w:hAnsi="Times New Roman" w:cs="Times New Roman"/>
          <w:sz w:val="28"/>
          <w:szCs w:val="28"/>
        </w:rPr>
        <w:t xml:space="preserve"> </w:t>
      </w:r>
      <w:r w:rsidR="00953276">
        <w:rPr>
          <w:rFonts w:ascii="Times New Roman" w:hAnsi="Times New Roman" w:cs="Times New Roman"/>
          <w:sz w:val="28"/>
          <w:szCs w:val="28"/>
        </w:rPr>
        <w:t xml:space="preserve">благоустроены </w:t>
      </w:r>
      <w:r w:rsidR="00F34BC2">
        <w:rPr>
          <w:rFonts w:ascii="Times New Roman" w:hAnsi="Times New Roman" w:cs="Times New Roman"/>
          <w:sz w:val="28"/>
          <w:szCs w:val="28"/>
        </w:rPr>
        <w:t>дворовы</w:t>
      </w:r>
      <w:r w:rsidR="00953276">
        <w:rPr>
          <w:rFonts w:ascii="Times New Roman" w:hAnsi="Times New Roman" w:cs="Times New Roman"/>
          <w:sz w:val="28"/>
          <w:szCs w:val="28"/>
        </w:rPr>
        <w:t>е</w:t>
      </w:r>
      <w:r w:rsidR="00F34BC2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953276">
        <w:rPr>
          <w:rFonts w:ascii="Times New Roman" w:hAnsi="Times New Roman" w:cs="Times New Roman"/>
          <w:sz w:val="28"/>
          <w:szCs w:val="28"/>
        </w:rPr>
        <w:t>и</w:t>
      </w:r>
      <w:r w:rsidR="00F34BC2">
        <w:rPr>
          <w:rFonts w:ascii="Times New Roman" w:hAnsi="Times New Roman" w:cs="Times New Roman"/>
          <w:sz w:val="28"/>
          <w:szCs w:val="28"/>
        </w:rPr>
        <w:t xml:space="preserve"> </w:t>
      </w:r>
      <w:r w:rsidR="00953276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953276">
        <w:rPr>
          <w:rFonts w:ascii="Times New Roman" w:hAnsi="Times New Roman" w:cs="Times New Roman"/>
          <w:sz w:val="28"/>
          <w:szCs w:val="28"/>
        </w:rPr>
        <w:t>ул.Ленина,д.</w:t>
      </w:r>
      <w:proofErr w:type="gramEnd"/>
      <w:r w:rsidR="00953276">
        <w:rPr>
          <w:rFonts w:ascii="Times New Roman" w:hAnsi="Times New Roman" w:cs="Times New Roman"/>
          <w:sz w:val="28"/>
          <w:szCs w:val="28"/>
        </w:rPr>
        <w:t>5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д.6А </w:t>
      </w:r>
      <w:r w:rsidR="00953276">
        <w:rPr>
          <w:rFonts w:ascii="Times New Roman" w:hAnsi="Times New Roman" w:cs="Times New Roman"/>
          <w:sz w:val="28"/>
          <w:szCs w:val="28"/>
        </w:rPr>
        <w:t xml:space="preserve"> - выполнен </w:t>
      </w:r>
      <w:r w:rsidR="00F34BC2">
        <w:rPr>
          <w:rFonts w:ascii="Times New Roman" w:hAnsi="Times New Roman" w:cs="Times New Roman"/>
          <w:sz w:val="28"/>
          <w:szCs w:val="28"/>
        </w:rPr>
        <w:t>ремонт асфальтового покрытия</w:t>
      </w:r>
      <w:r w:rsidR="006F59F2">
        <w:rPr>
          <w:rFonts w:ascii="Times New Roman" w:hAnsi="Times New Roman" w:cs="Times New Roman"/>
          <w:sz w:val="28"/>
          <w:szCs w:val="28"/>
        </w:rPr>
        <w:t xml:space="preserve"> (1167,7 </w:t>
      </w:r>
      <w:proofErr w:type="spellStart"/>
      <w:r w:rsidR="006F59F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6F59F2">
        <w:rPr>
          <w:rFonts w:ascii="Times New Roman" w:hAnsi="Times New Roman" w:cs="Times New Roman"/>
          <w:sz w:val="28"/>
          <w:szCs w:val="28"/>
        </w:rPr>
        <w:t>)</w:t>
      </w:r>
      <w:r w:rsidR="00F34BC2">
        <w:rPr>
          <w:rFonts w:ascii="Times New Roman" w:hAnsi="Times New Roman" w:cs="Times New Roman"/>
          <w:sz w:val="28"/>
          <w:szCs w:val="28"/>
        </w:rPr>
        <w:t>.</w:t>
      </w:r>
    </w:p>
    <w:p w:rsidR="00843303" w:rsidRDefault="000C793D" w:rsidP="000C79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3AAE">
        <w:rPr>
          <w:rFonts w:ascii="Times New Roman" w:hAnsi="Times New Roman" w:cs="Times New Roman"/>
          <w:sz w:val="28"/>
          <w:szCs w:val="28"/>
        </w:rPr>
        <w:t xml:space="preserve">  По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AAE">
        <w:rPr>
          <w:rFonts w:ascii="Times New Roman" w:hAnsi="Times New Roman" w:cs="Times New Roman"/>
          <w:sz w:val="28"/>
          <w:szCs w:val="28"/>
        </w:rPr>
        <w:t xml:space="preserve">общественных территорий </w:t>
      </w:r>
      <w:r w:rsidR="00E1667E">
        <w:rPr>
          <w:rFonts w:ascii="Times New Roman" w:hAnsi="Times New Roman" w:cs="Times New Roman"/>
          <w:sz w:val="28"/>
          <w:szCs w:val="28"/>
        </w:rPr>
        <w:t>проведены</w:t>
      </w:r>
      <w:r w:rsidR="00143AAE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733" w:rsidRDefault="000C793D" w:rsidP="000C79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AA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-Черкассы </w:t>
      </w:r>
      <w:r w:rsidR="00E1667E">
        <w:rPr>
          <w:rFonts w:ascii="Times New Roman" w:hAnsi="Times New Roman" w:cs="Times New Roman"/>
          <w:sz w:val="28"/>
          <w:szCs w:val="28"/>
        </w:rPr>
        <w:t xml:space="preserve">установлены малые архитектурные формы, выполнено устройство освещения, устройство тротуара на </w:t>
      </w:r>
      <w:r w:rsidR="00143AAE">
        <w:rPr>
          <w:rFonts w:ascii="Times New Roman" w:hAnsi="Times New Roman" w:cs="Times New Roman"/>
          <w:sz w:val="28"/>
          <w:szCs w:val="28"/>
        </w:rPr>
        <w:t>детской площадк</w:t>
      </w:r>
      <w:r w:rsidR="00E1667E">
        <w:rPr>
          <w:rFonts w:ascii="Times New Roman" w:hAnsi="Times New Roman" w:cs="Times New Roman"/>
          <w:sz w:val="28"/>
          <w:szCs w:val="28"/>
        </w:rPr>
        <w:t>е</w:t>
      </w:r>
      <w:r w:rsidR="00143AA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143AAE">
        <w:rPr>
          <w:rFonts w:ascii="Times New Roman" w:hAnsi="Times New Roman" w:cs="Times New Roman"/>
          <w:sz w:val="28"/>
          <w:szCs w:val="28"/>
        </w:rPr>
        <w:t>ул.Ново</w:t>
      </w:r>
      <w:proofErr w:type="spellEnd"/>
      <w:r w:rsidR="00143AAE">
        <w:rPr>
          <w:rFonts w:ascii="Times New Roman" w:hAnsi="Times New Roman" w:cs="Times New Roman"/>
          <w:sz w:val="28"/>
          <w:szCs w:val="28"/>
        </w:rPr>
        <w:t>-Зеленая</w:t>
      </w:r>
      <w:r w:rsidR="002E0733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="002E0733">
        <w:rPr>
          <w:rFonts w:ascii="Times New Roman" w:hAnsi="Times New Roman" w:cs="Times New Roman"/>
          <w:sz w:val="28"/>
          <w:szCs w:val="28"/>
        </w:rPr>
        <w:t>ул.Вокзальная</w:t>
      </w:r>
      <w:proofErr w:type="spellEnd"/>
      <w:r w:rsidR="00E1667E">
        <w:rPr>
          <w:rFonts w:ascii="Times New Roman" w:hAnsi="Times New Roman" w:cs="Times New Roman"/>
          <w:sz w:val="28"/>
          <w:szCs w:val="28"/>
        </w:rPr>
        <w:t xml:space="preserve"> (привокзальная площадь)</w:t>
      </w:r>
      <w:r w:rsidR="002E0733">
        <w:rPr>
          <w:rFonts w:ascii="Times New Roman" w:hAnsi="Times New Roman" w:cs="Times New Roman"/>
          <w:sz w:val="28"/>
          <w:szCs w:val="28"/>
        </w:rPr>
        <w:t xml:space="preserve">  установ</w:t>
      </w:r>
      <w:r w:rsidR="00E1667E">
        <w:rPr>
          <w:rFonts w:ascii="Times New Roman" w:hAnsi="Times New Roman" w:cs="Times New Roman"/>
          <w:sz w:val="28"/>
          <w:szCs w:val="28"/>
        </w:rPr>
        <w:t>лены</w:t>
      </w:r>
      <w:r w:rsidR="002E0733">
        <w:rPr>
          <w:rFonts w:ascii="Times New Roman" w:hAnsi="Times New Roman" w:cs="Times New Roman"/>
          <w:sz w:val="28"/>
          <w:szCs w:val="28"/>
        </w:rPr>
        <w:t xml:space="preserve"> малы</w:t>
      </w:r>
      <w:r w:rsidR="00E1667E">
        <w:rPr>
          <w:rFonts w:ascii="Times New Roman" w:hAnsi="Times New Roman" w:cs="Times New Roman"/>
          <w:sz w:val="28"/>
          <w:szCs w:val="28"/>
        </w:rPr>
        <w:t>е</w:t>
      </w:r>
      <w:r w:rsidR="002E0733">
        <w:rPr>
          <w:rFonts w:ascii="Times New Roman" w:hAnsi="Times New Roman" w:cs="Times New Roman"/>
          <w:sz w:val="28"/>
          <w:szCs w:val="28"/>
        </w:rPr>
        <w:t xml:space="preserve"> архитектурны</w:t>
      </w:r>
      <w:r w:rsidR="00E1667E">
        <w:rPr>
          <w:rFonts w:ascii="Times New Roman" w:hAnsi="Times New Roman" w:cs="Times New Roman"/>
          <w:sz w:val="28"/>
          <w:szCs w:val="28"/>
        </w:rPr>
        <w:t>е</w:t>
      </w:r>
      <w:r w:rsidR="002E0733">
        <w:rPr>
          <w:rFonts w:ascii="Times New Roman" w:hAnsi="Times New Roman" w:cs="Times New Roman"/>
          <w:sz w:val="28"/>
          <w:szCs w:val="28"/>
        </w:rPr>
        <w:t xml:space="preserve"> форм</w:t>
      </w:r>
      <w:r w:rsidR="00E1667E">
        <w:rPr>
          <w:rFonts w:ascii="Times New Roman" w:hAnsi="Times New Roman" w:cs="Times New Roman"/>
          <w:sz w:val="28"/>
          <w:szCs w:val="28"/>
        </w:rPr>
        <w:t>ы</w:t>
      </w:r>
      <w:r w:rsidR="00C32EED">
        <w:rPr>
          <w:rFonts w:ascii="Times New Roman" w:hAnsi="Times New Roman" w:cs="Times New Roman"/>
          <w:sz w:val="28"/>
          <w:szCs w:val="28"/>
        </w:rPr>
        <w:t>,</w:t>
      </w:r>
      <w:r w:rsidR="00E1667E">
        <w:rPr>
          <w:rFonts w:ascii="Times New Roman" w:hAnsi="Times New Roman" w:cs="Times New Roman"/>
          <w:sz w:val="28"/>
          <w:szCs w:val="28"/>
        </w:rPr>
        <w:t xml:space="preserve"> выполнены работы по</w:t>
      </w:r>
      <w:r w:rsidR="002E0733">
        <w:rPr>
          <w:rFonts w:ascii="Times New Roman" w:hAnsi="Times New Roman" w:cs="Times New Roman"/>
          <w:sz w:val="28"/>
          <w:szCs w:val="28"/>
        </w:rPr>
        <w:t xml:space="preserve"> озеленени</w:t>
      </w:r>
      <w:r w:rsidR="00E1667E">
        <w:rPr>
          <w:rFonts w:ascii="Times New Roman" w:hAnsi="Times New Roman" w:cs="Times New Roman"/>
          <w:sz w:val="28"/>
          <w:szCs w:val="28"/>
        </w:rPr>
        <w:t>ю</w:t>
      </w:r>
      <w:r w:rsidR="002E0733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="002E0733">
        <w:rPr>
          <w:rFonts w:ascii="Times New Roman" w:hAnsi="Times New Roman" w:cs="Times New Roman"/>
          <w:sz w:val="28"/>
          <w:szCs w:val="28"/>
        </w:rPr>
        <w:t>ул.Московская</w:t>
      </w:r>
      <w:proofErr w:type="spellEnd"/>
      <w:r w:rsidR="002E0733">
        <w:rPr>
          <w:rFonts w:ascii="Times New Roman" w:hAnsi="Times New Roman" w:cs="Times New Roman"/>
          <w:sz w:val="28"/>
          <w:szCs w:val="28"/>
        </w:rPr>
        <w:t>, 2е</w:t>
      </w:r>
      <w:r w:rsidR="00C32EED">
        <w:rPr>
          <w:rFonts w:ascii="Times New Roman" w:hAnsi="Times New Roman" w:cs="Times New Roman"/>
          <w:sz w:val="28"/>
          <w:szCs w:val="28"/>
        </w:rPr>
        <w:t xml:space="preserve"> </w:t>
      </w:r>
      <w:r w:rsidR="0099704D">
        <w:rPr>
          <w:rFonts w:ascii="Times New Roman" w:hAnsi="Times New Roman" w:cs="Times New Roman"/>
          <w:sz w:val="28"/>
          <w:szCs w:val="28"/>
        </w:rPr>
        <w:t xml:space="preserve">(территория прилегающая к СОШ «ОЦ» №2) </w:t>
      </w:r>
      <w:r w:rsidR="00E1667E">
        <w:rPr>
          <w:rFonts w:ascii="Times New Roman" w:hAnsi="Times New Roman" w:cs="Times New Roman"/>
          <w:sz w:val="28"/>
          <w:szCs w:val="28"/>
        </w:rPr>
        <w:t xml:space="preserve">проведены работы по </w:t>
      </w:r>
      <w:r w:rsidR="00C32EED">
        <w:rPr>
          <w:rFonts w:ascii="Times New Roman" w:hAnsi="Times New Roman" w:cs="Times New Roman"/>
          <w:sz w:val="28"/>
          <w:szCs w:val="28"/>
        </w:rPr>
        <w:t>установк</w:t>
      </w:r>
      <w:r w:rsidR="00E1667E">
        <w:rPr>
          <w:rFonts w:ascii="Times New Roman" w:hAnsi="Times New Roman" w:cs="Times New Roman"/>
          <w:sz w:val="28"/>
          <w:szCs w:val="28"/>
        </w:rPr>
        <w:t>е</w:t>
      </w:r>
      <w:r w:rsidR="00C32EED">
        <w:rPr>
          <w:rFonts w:ascii="Times New Roman" w:hAnsi="Times New Roman" w:cs="Times New Roman"/>
          <w:sz w:val="28"/>
          <w:szCs w:val="28"/>
        </w:rPr>
        <w:t xml:space="preserve"> малых архитектурных форм, озеленени</w:t>
      </w:r>
      <w:r w:rsidR="00E1667E">
        <w:rPr>
          <w:rFonts w:ascii="Times New Roman" w:hAnsi="Times New Roman" w:cs="Times New Roman"/>
          <w:sz w:val="28"/>
          <w:szCs w:val="28"/>
        </w:rPr>
        <w:t>ю</w:t>
      </w:r>
      <w:r w:rsidR="00C32EED">
        <w:rPr>
          <w:rFonts w:ascii="Times New Roman" w:hAnsi="Times New Roman" w:cs="Times New Roman"/>
          <w:sz w:val="28"/>
          <w:szCs w:val="28"/>
        </w:rPr>
        <w:t>, устройств</w:t>
      </w:r>
      <w:r w:rsidR="00E1667E">
        <w:rPr>
          <w:rFonts w:ascii="Times New Roman" w:hAnsi="Times New Roman" w:cs="Times New Roman"/>
          <w:sz w:val="28"/>
          <w:szCs w:val="28"/>
        </w:rPr>
        <w:t>у</w:t>
      </w:r>
      <w:r w:rsidR="00C32EED">
        <w:rPr>
          <w:rFonts w:ascii="Times New Roman" w:hAnsi="Times New Roman" w:cs="Times New Roman"/>
          <w:sz w:val="28"/>
          <w:szCs w:val="28"/>
        </w:rPr>
        <w:t xml:space="preserve"> системы полива, по </w:t>
      </w:r>
      <w:proofErr w:type="spellStart"/>
      <w:r w:rsidR="00C32EED">
        <w:rPr>
          <w:rFonts w:ascii="Times New Roman" w:hAnsi="Times New Roman" w:cs="Times New Roman"/>
          <w:sz w:val="28"/>
          <w:szCs w:val="28"/>
        </w:rPr>
        <w:t>ул.Казакова</w:t>
      </w:r>
      <w:proofErr w:type="spellEnd"/>
      <w:r w:rsidR="00C32EED">
        <w:rPr>
          <w:rFonts w:ascii="Times New Roman" w:hAnsi="Times New Roman" w:cs="Times New Roman"/>
          <w:sz w:val="28"/>
          <w:szCs w:val="28"/>
        </w:rPr>
        <w:t xml:space="preserve"> </w:t>
      </w:r>
      <w:r w:rsidR="00A82207">
        <w:rPr>
          <w:rFonts w:ascii="Times New Roman" w:hAnsi="Times New Roman" w:cs="Times New Roman"/>
          <w:sz w:val="28"/>
          <w:szCs w:val="28"/>
        </w:rPr>
        <w:lastRenderedPageBreak/>
        <w:t xml:space="preserve">(общественная территория) </w:t>
      </w:r>
      <w:r w:rsidR="00E1667E">
        <w:rPr>
          <w:rFonts w:ascii="Times New Roman" w:hAnsi="Times New Roman" w:cs="Times New Roman"/>
          <w:sz w:val="28"/>
          <w:szCs w:val="28"/>
        </w:rPr>
        <w:t xml:space="preserve">- </w:t>
      </w:r>
      <w:r w:rsidR="00C32EED">
        <w:rPr>
          <w:rFonts w:ascii="Times New Roman" w:hAnsi="Times New Roman" w:cs="Times New Roman"/>
          <w:sz w:val="28"/>
          <w:szCs w:val="28"/>
        </w:rPr>
        <w:t>установка малых</w:t>
      </w:r>
      <w:r w:rsidR="00E1667E">
        <w:rPr>
          <w:rFonts w:ascii="Times New Roman" w:hAnsi="Times New Roman" w:cs="Times New Roman"/>
          <w:sz w:val="28"/>
          <w:szCs w:val="28"/>
        </w:rPr>
        <w:t xml:space="preserve"> архитектурных форм, озеленение</w:t>
      </w:r>
      <w:r w:rsidR="003319AF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6F59F2">
        <w:rPr>
          <w:rFonts w:ascii="Times New Roman" w:hAnsi="Times New Roman" w:cs="Times New Roman"/>
          <w:sz w:val="28"/>
          <w:szCs w:val="28"/>
        </w:rPr>
        <w:t xml:space="preserve"> (6823,6 </w:t>
      </w:r>
      <w:proofErr w:type="spellStart"/>
      <w:r w:rsidR="006F59F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6F59F2">
        <w:rPr>
          <w:rFonts w:ascii="Times New Roman" w:hAnsi="Times New Roman" w:cs="Times New Roman"/>
          <w:sz w:val="28"/>
          <w:szCs w:val="28"/>
        </w:rPr>
        <w:t>)</w:t>
      </w:r>
      <w:r w:rsidR="00C32EED">
        <w:rPr>
          <w:rFonts w:ascii="Times New Roman" w:hAnsi="Times New Roman" w:cs="Times New Roman"/>
          <w:sz w:val="28"/>
          <w:szCs w:val="28"/>
        </w:rPr>
        <w:t>;</w:t>
      </w:r>
    </w:p>
    <w:p w:rsidR="00C32EED" w:rsidRDefault="000C793D" w:rsidP="00C32E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с.Кабановка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EED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C32EED">
        <w:rPr>
          <w:rFonts w:ascii="Times New Roman" w:hAnsi="Times New Roman" w:cs="Times New Roman"/>
          <w:sz w:val="28"/>
          <w:szCs w:val="28"/>
        </w:rPr>
        <w:t>ул.Крыгина</w:t>
      </w:r>
      <w:proofErr w:type="spellEnd"/>
      <w:r w:rsidR="00C32EED">
        <w:rPr>
          <w:rFonts w:ascii="Times New Roman" w:hAnsi="Times New Roman" w:cs="Times New Roman"/>
          <w:sz w:val="28"/>
          <w:szCs w:val="28"/>
        </w:rPr>
        <w:t xml:space="preserve">, д.1В  </w:t>
      </w:r>
      <w:r w:rsidR="003319AF">
        <w:rPr>
          <w:rFonts w:ascii="Times New Roman" w:hAnsi="Times New Roman" w:cs="Times New Roman"/>
          <w:sz w:val="28"/>
          <w:szCs w:val="28"/>
        </w:rPr>
        <w:t xml:space="preserve"> выполнены работы по </w:t>
      </w:r>
      <w:proofErr w:type="gramStart"/>
      <w:r w:rsidR="00C32EED">
        <w:rPr>
          <w:rFonts w:ascii="Times New Roman" w:hAnsi="Times New Roman" w:cs="Times New Roman"/>
          <w:sz w:val="28"/>
          <w:szCs w:val="28"/>
        </w:rPr>
        <w:t>ремонт</w:t>
      </w:r>
      <w:r w:rsidR="003319AF">
        <w:rPr>
          <w:rFonts w:ascii="Times New Roman" w:hAnsi="Times New Roman" w:cs="Times New Roman"/>
          <w:sz w:val="28"/>
          <w:szCs w:val="28"/>
        </w:rPr>
        <w:t xml:space="preserve">у </w:t>
      </w:r>
      <w:r w:rsidR="00C32EED">
        <w:rPr>
          <w:rFonts w:ascii="Times New Roman" w:hAnsi="Times New Roman" w:cs="Times New Roman"/>
          <w:sz w:val="28"/>
          <w:szCs w:val="28"/>
        </w:rPr>
        <w:t xml:space="preserve"> пешеходной</w:t>
      </w:r>
      <w:proofErr w:type="gramEnd"/>
      <w:r w:rsidR="00C32EED">
        <w:rPr>
          <w:rFonts w:ascii="Times New Roman" w:hAnsi="Times New Roman" w:cs="Times New Roman"/>
          <w:sz w:val="28"/>
          <w:szCs w:val="28"/>
        </w:rPr>
        <w:t xml:space="preserve"> зоны прилегающей территории средней школы и администрации сельского поселения </w:t>
      </w:r>
      <w:proofErr w:type="spellStart"/>
      <w:r w:rsidR="00C32EED">
        <w:rPr>
          <w:rFonts w:ascii="Times New Roman" w:hAnsi="Times New Roman" w:cs="Times New Roman"/>
          <w:sz w:val="28"/>
          <w:szCs w:val="28"/>
        </w:rPr>
        <w:t>Кабановка</w:t>
      </w:r>
      <w:proofErr w:type="spellEnd"/>
      <w:r w:rsidR="00C32EED">
        <w:rPr>
          <w:rFonts w:ascii="Times New Roman" w:hAnsi="Times New Roman" w:cs="Times New Roman"/>
          <w:sz w:val="28"/>
          <w:szCs w:val="28"/>
        </w:rPr>
        <w:t>, устройств</w:t>
      </w:r>
      <w:r w:rsidR="003319AF">
        <w:rPr>
          <w:rFonts w:ascii="Times New Roman" w:hAnsi="Times New Roman" w:cs="Times New Roman"/>
          <w:sz w:val="28"/>
          <w:szCs w:val="28"/>
        </w:rPr>
        <w:t>у</w:t>
      </w:r>
      <w:r w:rsidR="00C32EED">
        <w:rPr>
          <w:rFonts w:ascii="Times New Roman" w:hAnsi="Times New Roman" w:cs="Times New Roman"/>
          <w:sz w:val="28"/>
          <w:szCs w:val="28"/>
        </w:rPr>
        <w:t xml:space="preserve"> ограждения территории детского сада</w:t>
      </w:r>
      <w:r w:rsidR="006F59F2">
        <w:rPr>
          <w:rFonts w:ascii="Times New Roman" w:hAnsi="Times New Roman" w:cs="Times New Roman"/>
          <w:sz w:val="28"/>
          <w:szCs w:val="28"/>
        </w:rPr>
        <w:t xml:space="preserve"> (704,9 </w:t>
      </w:r>
      <w:proofErr w:type="spellStart"/>
      <w:r w:rsidR="006F59F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6F59F2">
        <w:rPr>
          <w:rFonts w:ascii="Times New Roman" w:hAnsi="Times New Roman" w:cs="Times New Roman"/>
          <w:sz w:val="28"/>
          <w:szCs w:val="28"/>
        </w:rPr>
        <w:t>)</w:t>
      </w:r>
      <w:r w:rsidR="00C32EED">
        <w:rPr>
          <w:rFonts w:ascii="Times New Roman" w:hAnsi="Times New Roman" w:cs="Times New Roman"/>
          <w:sz w:val="28"/>
          <w:szCs w:val="28"/>
        </w:rPr>
        <w:t>;</w:t>
      </w:r>
    </w:p>
    <w:p w:rsidR="00A81621" w:rsidRPr="005A7ABA" w:rsidRDefault="000C793D" w:rsidP="00A81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с.Тимашево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9AF">
        <w:rPr>
          <w:rFonts w:ascii="Times New Roman" w:hAnsi="Times New Roman" w:cs="Times New Roman"/>
          <w:sz w:val="28"/>
          <w:szCs w:val="28"/>
        </w:rPr>
        <w:t xml:space="preserve">выполнен </w:t>
      </w:r>
      <w:r w:rsidR="00A81621">
        <w:rPr>
          <w:rFonts w:ascii="Times New Roman" w:hAnsi="Times New Roman" w:cs="Times New Roman"/>
          <w:color w:val="000000" w:themeColor="text1"/>
          <w:sz w:val="28"/>
          <w:szCs w:val="28"/>
        </w:rPr>
        <w:t>ремонт территории, прилегающей к скверу «Победы»</w:t>
      </w:r>
      <w:r w:rsidR="00F964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(установка ограждения, устройство тротуара, озеленение территории) на сумму 1060 </w:t>
      </w:r>
      <w:proofErr w:type="spellStart"/>
      <w:r w:rsidR="00F964CF">
        <w:rPr>
          <w:rFonts w:ascii="Times New Roman" w:hAnsi="Times New Roman" w:cs="Times New Roman"/>
          <w:color w:val="000000" w:themeColor="text1"/>
          <w:sz w:val="28"/>
          <w:szCs w:val="28"/>
        </w:rPr>
        <w:t>тыс.рублей</w:t>
      </w:r>
      <w:proofErr w:type="spellEnd"/>
      <w:r w:rsidR="00A81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964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</w:t>
      </w:r>
      <w:r w:rsidR="00E7438D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территории, прилегающей к парку «Вечный огонь»</w:t>
      </w:r>
      <w:r w:rsidR="006F5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64CF">
        <w:rPr>
          <w:rFonts w:ascii="Times New Roman" w:hAnsi="Times New Roman" w:cs="Times New Roman"/>
          <w:color w:val="000000" w:themeColor="text1"/>
          <w:sz w:val="28"/>
          <w:szCs w:val="28"/>
        </w:rPr>
        <w:t>(ремонт асфальтового покрытия, установка бордюров) на суммы 2485</w:t>
      </w:r>
      <w:r w:rsidR="006F59F2"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="00C36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3684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E74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C793D" w:rsidRDefault="00A81621" w:rsidP="00143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43AAE">
        <w:rPr>
          <w:rFonts w:ascii="Times New Roman" w:hAnsi="Times New Roman" w:cs="Times New Roman"/>
          <w:sz w:val="28"/>
          <w:szCs w:val="28"/>
        </w:rPr>
        <w:t xml:space="preserve">     </w:t>
      </w:r>
      <w:r w:rsidR="000C793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C793D">
        <w:rPr>
          <w:rFonts w:ascii="Times New Roman" w:hAnsi="Times New Roman" w:cs="Times New Roman"/>
          <w:sz w:val="28"/>
          <w:szCs w:val="28"/>
        </w:rPr>
        <w:t>п.Садгород</w:t>
      </w:r>
      <w:proofErr w:type="spellEnd"/>
      <w:r w:rsidR="000C793D">
        <w:rPr>
          <w:rFonts w:ascii="Times New Roman" w:hAnsi="Times New Roman" w:cs="Times New Roman"/>
          <w:sz w:val="28"/>
          <w:szCs w:val="28"/>
        </w:rPr>
        <w:t xml:space="preserve"> </w:t>
      </w:r>
      <w:r w:rsidR="003319AF">
        <w:rPr>
          <w:rFonts w:ascii="Times New Roman" w:hAnsi="Times New Roman" w:cs="Times New Roman"/>
          <w:sz w:val="28"/>
          <w:szCs w:val="28"/>
        </w:rPr>
        <w:t xml:space="preserve">проведены работы по </w:t>
      </w:r>
      <w:r w:rsidR="00176FFF">
        <w:rPr>
          <w:rFonts w:ascii="Times New Roman" w:hAnsi="Times New Roman" w:cs="Times New Roman"/>
          <w:sz w:val="28"/>
          <w:szCs w:val="28"/>
        </w:rPr>
        <w:t>устройств</w:t>
      </w:r>
      <w:r w:rsidR="003319AF">
        <w:rPr>
          <w:rFonts w:ascii="Times New Roman" w:hAnsi="Times New Roman" w:cs="Times New Roman"/>
          <w:sz w:val="28"/>
          <w:szCs w:val="28"/>
        </w:rPr>
        <w:t>у</w:t>
      </w:r>
      <w:r w:rsidR="00176FFF">
        <w:rPr>
          <w:rFonts w:ascii="Times New Roman" w:hAnsi="Times New Roman" w:cs="Times New Roman"/>
          <w:sz w:val="28"/>
          <w:szCs w:val="28"/>
        </w:rPr>
        <w:t xml:space="preserve"> ограждения, освещения, установк</w:t>
      </w:r>
      <w:r w:rsidR="003319AF">
        <w:rPr>
          <w:rFonts w:ascii="Times New Roman" w:hAnsi="Times New Roman" w:cs="Times New Roman"/>
          <w:sz w:val="28"/>
          <w:szCs w:val="28"/>
        </w:rPr>
        <w:t>е</w:t>
      </w:r>
      <w:r w:rsidR="00176FFF">
        <w:rPr>
          <w:rFonts w:ascii="Times New Roman" w:hAnsi="Times New Roman" w:cs="Times New Roman"/>
          <w:sz w:val="28"/>
          <w:szCs w:val="28"/>
        </w:rPr>
        <w:t xml:space="preserve"> детского игрового комплекса, малых архитектурных форм</w:t>
      </w:r>
      <w:r w:rsidR="003319AF">
        <w:rPr>
          <w:rFonts w:ascii="Times New Roman" w:hAnsi="Times New Roman" w:cs="Times New Roman"/>
          <w:sz w:val="28"/>
          <w:szCs w:val="28"/>
        </w:rPr>
        <w:t xml:space="preserve"> в парке по </w:t>
      </w:r>
      <w:proofErr w:type="spellStart"/>
      <w:r w:rsidR="003319AF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="00C36848">
        <w:rPr>
          <w:rFonts w:ascii="Times New Roman" w:hAnsi="Times New Roman" w:cs="Times New Roman"/>
          <w:sz w:val="28"/>
          <w:szCs w:val="28"/>
        </w:rPr>
        <w:t xml:space="preserve"> </w:t>
      </w:r>
      <w:r w:rsidR="00F964CF">
        <w:rPr>
          <w:rFonts w:ascii="Times New Roman" w:hAnsi="Times New Roman" w:cs="Times New Roman"/>
          <w:sz w:val="28"/>
          <w:szCs w:val="28"/>
        </w:rPr>
        <w:t>(</w:t>
      </w:r>
      <w:r w:rsidR="00C36848">
        <w:rPr>
          <w:rFonts w:ascii="Times New Roman" w:hAnsi="Times New Roman" w:cs="Times New Roman"/>
          <w:sz w:val="28"/>
          <w:szCs w:val="28"/>
        </w:rPr>
        <w:t xml:space="preserve">2241,9 </w:t>
      </w:r>
      <w:proofErr w:type="spellStart"/>
      <w:r w:rsidR="00C3684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C36848">
        <w:rPr>
          <w:rFonts w:ascii="Times New Roman" w:hAnsi="Times New Roman" w:cs="Times New Roman"/>
          <w:sz w:val="28"/>
          <w:szCs w:val="28"/>
        </w:rPr>
        <w:t>)</w:t>
      </w:r>
      <w:r w:rsidR="000C793D">
        <w:rPr>
          <w:rFonts w:ascii="Times New Roman" w:hAnsi="Times New Roman" w:cs="Times New Roman"/>
          <w:sz w:val="28"/>
          <w:szCs w:val="28"/>
        </w:rPr>
        <w:t>;</w:t>
      </w:r>
    </w:p>
    <w:p w:rsidR="00A516A4" w:rsidRDefault="00143AAE" w:rsidP="00A516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1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93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="000C793D">
        <w:rPr>
          <w:rFonts w:ascii="Times New Roman" w:hAnsi="Times New Roman" w:cs="Times New Roman"/>
          <w:sz w:val="28"/>
          <w:szCs w:val="28"/>
        </w:rPr>
        <w:t>п.Подгорный</w:t>
      </w:r>
      <w:proofErr w:type="spellEnd"/>
      <w:r w:rsidR="000C793D">
        <w:rPr>
          <w:rFonts w:ascii="Times New Roman" w:hAnsi="Times New Roman" w:cs="Times New Roman"/>
          <w:sz w:val="28"/>
          <w:szCs w:val="28"/>
        </w:rPr>
        <w:t xml:space="preserve">  </w:t>
      </w:r>
      <w:r w:rsidR="003319AF">
        <w:rPr>
          <w:rFonts w:ascii="Times New Roman" w:hAnsi="Times New Roman" w:cs="Times New Roman"/>
          <w:sz w:val="28"/>
          <w:szCs w:val="28"/>
        </w:rPr>
        <w:t>выполнено</w:t>
      </w:r>
      <w:proofErr w:type="gramEnd"/>
      <w:r w:rsidR="003319AF">
        <w:rPr>
          <w:rFonts w:ascii="Times New Roman" w:hAnsi="Times New Roman" w:cs="Times New Roman"/>
          <w:sz w:val="28"/>
          <w:szCs w:val="28"/>
        </w:rPr>
        <w:t xml:space="preserve"> </w:t>
      </w:r>
      <w:r w:rsidR="00176FFF">
        <w:rPr>
          <w:rFonts w:ascii="Times New Roman" w:hAnsi="Times New Roman" w:cs="Times New Roman"/>
          <w:sz w:val="28"/>
          <w:szCs w:val="28"/>
        </w:rPr>
        <w:t>устройство ограждения, освещения, установка детской площадки, малых архитектурных форм</w:t>
      </w:r>
      <w:r w:rsidR="004A41A7">
        <w:rPr>
          <w:rFonts w:ascii="Times New Roman" w:hAnsi="Times New Roman" w:cs="Times New Roman"/>
          <w:sz w:val="28"/>
          <w:szCs w:val="28"/>
        </w:rPr>
        <w:t xml:space="preserve"> в</w:t>
      </w:r>
      <w:r w:rsidR="003319AF">
        <w:rPr>
          <w:rFonts w:ascii="Times New Roman" w:hAnsi="Times New Roman" w:cs="Times New Roman"/>
          <w:sz w:val="28"/>
          <w:szCs w:val="28"/>
        </w:rPr>
        <w:t xml:space="preserve"> сквер</w:t>
      </w:r>
      <w:r w:rsidR="004A41A7">
        <w:rPr>
          <w:rFonts w:ascii="Times New Roman" w:hAnsi="Times New Roman" w:cs="Times New Roman"/>
          <w:sz w:val="28"/>
          <w:szCs w:val="28"/>
        </w:rPr>
        <w:t>е</w:t>
      </w:r>
      <w:r w:rsidR="003319A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3319AF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C36848">
        <w:rPr>
          <w:rFonts w:ascii="Times New Roman" w:hAnsi="Times New Roman" w:cs="Times New Roman"/>
          <w:sz w:val="28"/>
          <w:szCs w:val="28"/>
        </w:rPr>
        <w:t xml:space="preserve"> (1330,0 </w:t>
      </w:r>
      <w:proofErr w:type="spellStart"/>
      <w:r w:rsidR="00C3684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C36848">
        <w:rPr>
          <w:rFonts w:ascii="Times New Roman" w:hAnsi="Times New Roman" w:cs="Times New Roman"/>
          <w:sz w:val="28"/>
          <w:szCs w:val="28"/>
        </w:rPr>
        <w:t>)</w:t>
      </w:r>
      <w:r w:rsidR="003319AF">
        <w:rPr>
          <w:rFonts w:ascii="Times New Roman" w:hAnsi="Times New Roman" w:cs="Times New Roman"/>
          <w:sz w:val="28"/>
          <w:szCs w:val="28"/>
        </w:rPr>
        <w:t>.</w:t>
      </w:r>
    </w:p>
    <w:p w:rsidR="006C5D65" w:rsidRDefault="006C5D65" w:rsidP="00A516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319AF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proofErr w:type="gramStart"/>
      <w:r w:rsidR="00CF5DB2">
        <w:rPr>
          <w:rFonts w:ascii="Times New Roman" w:hAnsi="Times New Roman" w:cs="Times New Roman"/>
          <w:sz w:val="28"/>
          <w:szCs w:val="28"/>
        </w:rPr>
        <w:t>данных</w:t>
      </w:r>
      <w:r w:rsidRPr="003319AF">
        <w:rPr>
          <w:rFonts w:ascii="Times New Roman" w:hAnsi="Times New Roman" w:cs="Times New Roman"/>
          <w:sz w:val="28"/>
          <w:szCs w:val="28"/>
        </w:rPr>
        <w:t xml:space="preserve">  мероприятий</w:t>
      </w:r>
      <w:proofErr w:type="gramEnd"/>
      <w:r w:rsidRPr="003319AF">
        <w:rPr>
          <w:rFonts w:ascii="Times New Roman" w:hAnsi="Times New Roman" w:cs="Times New Roman"/>
          <w:sz w:val="28"/>
          <w:szCs w:val="28"/>
        </w:rPr>
        <w:t xml:space="preserve"> </w:t>
      </w:r>
      <w:r w:rsidR="00CF5DB2">
        <w:rPr>
          <w:rFonts w:ascii="Times New Roman" w:hAnsi="Times New Roman" w:cs="Times New Roman"/>
          <w:sz w:val="28"/>
          <w:szCs w:val="28"/>
        </w:rPr>
        <w:t xml:space="preserve">в рамках вышеуказанных программ </w:t>
      </w:r>
      <w:r w:rsidR="003319AF" w:rsidRPr="003319AF">
        <w:rPr>
          <w:rFonts w:ascii="Times New Roman" w:hAnsi="Times New Roman" w:cs="Times New Roman"/>
          <w:sz w:val="28"/>
          <w:szCs w:val="28"/>
        </w:rPr>
        <w:t xml:space="preserve">направлены средства </w:t>
      </w:r>
      <w:r w:rsidRPr="003319AF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FD41AE">
        <w:rPr>
          <w:rFonts w:ascii="Times New Roman" w:hAnsi="Times New Roman" w:cs="Times New Roman"/>
          <w:sz w:val="28"/>
          <w:szCs w:val="28"/>
        </w:rPr>
        <w:t>50411,4</w:t>
      </w:r>
      <w:r w:rsidRPr="0033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9AF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3319AF">
        <w:rPr>
          <w:rFonts w:ascii="Times New Roman" w:hAnsi="Times New Roman" w:cs="Times New Roman"/>
          <w:sz w:val="28"/>
          <w:szCs w:val="28"/>
        </w:rPr>
        <w:t xml:space="preserve"> (с учетом </w:t>
      </w:r>
      <w:proofErr w:type="spellStart"/>
      <w:r w:rsidRPr="003319A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319AF">
        <w:rPr>
          <w:rFonts w:ascii="Times New Roman" w:hAnsi="Times New Roman" w:cs="Times New Roman"/>
          <w:sz w:val="28"/>
          <w:szCs w:val="28"/>
        </w:rPr>
        <w:t xml:space="preserve"> </w:t>
      </w:r>
      <w:r w:rsidR="00361F20" w:rsidRPr="003319AF">
        <w:rPr>
          <w:rFonts w:ascii="Times New Roman" w:hAnsi="Times New Roman" w:cs="Times New Roman"/>
          <w:sz w:val="28"/>
          <w:szCs w:val="28"/>
        </w:rPr>
        <w:t>из бюджета района и бюджетов сельских поселений).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2BE" w:rsidRDefault="00953276" w:rsidP="00A516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</w:t>
      </w:r>
      <w:r w:rsidRPr="003C5717">
        <w:rPr>
          <w:rFonts w:ascii="Times New Roman" w:hAnsi="Times New Roman" w:cs="Times New Roman"/>
          <w:sz w:val="28"/>
          <w:szCs w:val="28"/>
        </w:rPr>
        <w:t>а счет средств ОАО «</w:t>
      </w:r>
      <w:proofErr w:type="spellStart"/>
      <w:r w:rsidRPr="003C5717">
        <w:rPr>
          <w:rFonts w:ascii="Times New Roman" w:hAnsi="Times New Roman" w:cs="Times New Roman"/>
          <w:sz w:val="28"/>
          <w:szCs w:val="28"/>
        </w:rPr>
        <w:t>Самаранефтегаз</w:t>
      </w:r>
      <w:proofErr w:type="spellEnd"/>
      <w:r w:rsidRPr="003C5717">
        <w:rPr>
          <w:rFonts w:ascii="Times New Roman" w:hAnsi="Times New Roman" w:cs="Times New Roman"/>
          <w:sz w:val="28"/>
          <w:szCs w:val="28"/>
        </w:rPr>
        <w:t xml:space="preserve">» </w:t>
      </w:r>
      <w:r w:rsidR="00941B65">
        <w:rPr>
          <w:rFonts w:ascii="Times New Roman" w:hAnsi="Times New Roman" w:cs="Times New Roman"/>
          <w:sz w:val="28"/>
          <w:szCs w:val="28"/>
        </w:rPr>
        <w:t xml:space="preserve">выполнены работы по благоустройству площади им.250-летия </w:t>
      </w:r>
      <w:proofErr w:type="spellStart"/>
      <w:r w:rsidR="00941B65">
        <w:rPr>
          <w:rFonts w:ascii="Times New Roman" w:hAnsi="Times New Roman" w:cs="Times New Roman"/>
          <w:sz w:val="28"/>
          <w:szCs w:val="28"/>
        </w:rPr>
        <w:t>с.Кинель</w:t>
      </w:r>
      <w:proofErr w:type="spellEnd"/>
      <w:r w:rsidR="00941B65">
        <w:rPr>
          <w:rFonts w:ascii="Times New Roman" w:hAnsi="Times New Roman" w:cs="Times New Roman"/>
          <w:sz w:val="28"/>
          <w:szCs w:val="28"/>
        </w:rPr>
        <w:t>-Черкассы в районном центре</w:t>
      </w:r>
      <w:r w:rsidR="0099704D">
        <w:rPr>
          <w:rFonts w:ascii="Times New Roman" w:hAnsi="Times New Roman" w:cs="Times New Roman"/>
          <w:sz w:val="28"/>
          <w:szCs w:val="28"/>
        </w:rPr>
        <w:t>: ремонт асфальтового покрытия, устройство ограждения, установка малых архитектурных форм, озеленение</w:t>
      </w:r>
      <w:r w:rsidR="00941B65">
        <w:rPr>
          <w:rFonts w:ascii="Times New Roman" w:hAnsi="Times New Roman" w:cs="Times New Roman"/>
          <w:sz w:val="28"/>
          <w:szCs w:val="28"/>
        </w:rPr>
        <w:t>.</w:t>
      </w:r>
    </w:p>
    <w:p w:rsidR="008B1D3A" w:rsidRPr="008B1D3A" w:rsidRDefault="005920D9" w:rsidP="00210A53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50BA3" w:rsidRPr="008B1D3A">
        <w:rPr>
          <w:rFonts w:ascii="Times New Roman" w:hAnsi="Times New Roman" w:cs="Times New Roman"/>
          <w:sz w:val="28"/>
          <w:szCs w:val="28"/>
        </w:rPr>
        <w:t xml:space="preserve">В целях   развития и модернизации  </w:t>
      </w:r>
      <w:r w:rsidR="00C50BA3" w:rsidRPr="008B1D3A">
        <w:rPr>
          <w:rFonts w:ascii="Times New Roman" w:hAnsi="Times New Roman" w:cs="Times New Roman"/>
          <w:b/>
          <w:sz w:val="28"/>
          <w:szCs w:val="28"/>
        </w:rPr>
        <w:t xml:space="preserve">коммунальной </w:t>
      </w:r>
      <w:r w:rsidR="00C50BA3" w:rsidRPr="008B1D3A">
        <w:rPr>
          <w:rFonts w:ascii="Times New Roman" w:hAnsi="Times New Roman" w:cs="Times New Roman"/>
          <w:sz w:val="28"/>
          <w:szCs w:val="28"/>
        </w:rPr>
        <w:t xml:space="preserve"> инфраструктуры района, повышения качества оказываемых </w:t>
      </w:r>
      <w:r w:rsidR="008D2C62">
        <w:rPr>
          <w:rFonts w:ascii="Times New Roman" w:hAnsi="Times New Roman" w:cs="Times New Roman"/>
          <w:sz w:val="28"/>
          <w:szCs w:val="28"/>
        </w:rPr>
        <w:t xml:space="preserve">населению района </w:t>
      </w:r>
      <w:r w:rsidR="00C50BA3" w:rsidRPr="008B1D3A">
        <w:rPr>
          <w:rFonts w:ascii="Times New Roman" w:hAnsi="Times New Roman" w:cs="Times New Roman"/>
          <w:sz w:val="28"/>
          <w:szCs w:val="28"/>
        </w:rPr>
        <w:t>жилищно-коммунальных услуг</w:t>
      </w:r>
      <w:r w:rsidR="008D2C62">
        <w:rPr>
          <w:rFonts w:ascii="Times New Roman" w:hAnsi="Times New Roman" w:cs="Times New Roman"/>
          <w:sz w:val="28"/>
          <w:szCs w:val="28"/>
        </w:rPr>
        <w:t xml:space="preserve"> </w:t>
      </w:r>
      <w:r w:rsidR="00C50BA3" w:rsidRPr="008B1D3A">
        <w:rPr>
          <w:rFonts w:ascii="Times New Roman" w:hAnsi="Times New Roman" w:cs="Times New Roman"/>
          <w:sz w:val="28"/>
          <w:szCs w:val="28"/>
        </w:rPr>
        <w:t>в отчетный период выполнены работы:</w:t>
      </w:r>
      <w:r w:rsidR="008B1D3A" w:rsidRPr="008B1D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0BF" w:rsidRDefault="002630BF" w:rsidP="00505E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капитальному ремонту тепловых сетей 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ул.Кирова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котла в котельной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с.Пустовалово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сумму 1,8 млн. рублей;</w:t>
      </w:r>
    </w:p>
    <w:p w:rsidR="002630BF" w:rsidRDefault="002630BF" w:rsidP="00263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ремонту теплотрассы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с.Пустовалово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сумму 0,6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630BF" w:rsidRDefault="002630BF" w:rsidP="00263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капитальному ремонту водопровода </w:t>
      </w:r>
      <w:r w:rsidR="003F5EC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с.Пустовалово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3F5EC4">
        <w:rPr>
          <w:rFonts w:ascii="Times New Roman" w:hAnsi="Times New Roman" w:cs="Times New Roman"/>
          <w:sz w:val="28"/>
          <w:szCs w:val="28"/>
        </w:rPr>
        <w:t>3,8</w:t>
      </w:r>
      <w:r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2630BF" w:rsidRDefault="002630BF" w:rsidP="00263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по капитальному ремонту напорного канализационного коллектора в районе очистных сооружений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п.Подгорный</w:t>
      </w:r>
      <w:proofErr w:type="spellEnd"/>
      <w:r w:rsidR="003F5EC4">
        <w:rPr>
          <w:rFonts w:ascii="Times New Roman" w:hAnsi="Times New Roman" w:cs="Times New Roman"/>
          <w:sz w:val="28"/>
          <w:szCs w:val="28"/>
        </w:rPr>
        <w:t xml:space="preserve"> на сумму 2,7 млн. рублей;</w:t>
      </w:r>
    </w:p>
    <w:p w:rsidR="002630BF" w:rsidRDefault="002630BF" w:rsidP="00263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реконструкции  водопровода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EC4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3F5EC4">
        <w:rPr>
          <w:rFonts w:ascii="Times New Roman" w:hAnsi="Times New Roman" w:cs="Times New Roman"/>
          <w:sz w:val="28"/>
          <w:szCs w:val="28"/>
        </w:rPr>
        <w:t>ул.Пролетарская</w:t>
      </w:r>
      <w:proofErr w:type="spellEnd"/>
      <w:r w:rsidR="003F5EC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F5EC4">
        <w:rPr>
          <w:rFonts w:ascii="Times New Roman" w:hAnsi="Times New Roman" w:cs="Times New Roman"/>
          <w:sz w:val="28"/>
          <w:szCs w:val="28"/>
        </w:rPr>
        <w:t>ул.Октябрьская</w:t>
      </w:r>
      <w:proofErr w:type="spellEnd"/>
      <w:r w:rsidR="003F5E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F5EC4">
        <w:rPr>
          <w:rFonts w:ascii="Times New Roman" w:hAnsi="Times New Roman" w:cs="Times New Roman"/>
          <w:sz w:val="28"/>
          <w:szCs w:val="28"/>
        </w:rPr>
        <w:t>с.Кротовка</w:t>
      </w:r>
      <w:proofErr w:type="spellEnd"/>
      <w:r w:rsidR="003F5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сумму 3</w:t>
      </w:r>
      <w:r w:rsidR="003F5EC4">
        <w:rPr>
          <w:rFonts w:ascii="Times New Roman" w:hAnsi="Times New Roman" w:cs="Times New Roman"/>
          <w:sz w:val="28"/>
          <w:szCs w:val="28"/>
        </w:rPr>
        <w:t>,8 млн.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3F5EC4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30BF" w:rsidRDefault="002630BF" w:rsidP="00263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ремонту водопроводных сетей</w:t>
      </w:r>
      <w:r w:rsidR="003F5E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системы водоотведения </w:t>
      </w:r>
      <w:r w:rsidR="003F5EC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F5EC4">
        <w:rPr>
          <w:rFonts w:ascii="Times New Roman" w:hAnsi="Times New Roman" w:cs="Times New Roman"/>
          <w:sz w:val="28"/>
          <w:szCs w:val="28"/>
        </w:rPr>
        <w:t>с.Тимашево</w:t>
      </w:r>
      <w:proofErr w:type="spellEnd"/>
      <w:r w:rsidR="003F5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F5EC4">
        <w:rPr>
          <w:rFonts w:ascii="Times New Roman" w:hAnsi="Times New Roman" w:cs="Times New Roman"/>
          <w:sz w:val="28"/>
          <w:szCs w:val="28"/>
        </w:rPr>
        <w:t xml:space="preserve">общую </w:t>
      </w:r>
      <w:r>
        <w:rPr>
          <w:rFonts w:ascii="Times New Roman" w:hAnsi="Times New Roman" w:cs="Times New Roman"/>
          <w:sz w:val="28"/>
          <w:szCs w:val="28"/>
        </w:rPr>
        <w:t xml:space="preserve">сумму </w:t>
      </w:r>
      <w:r w:rsidR="003F5EC4">
        <w:rPr>
          <w:rFonts w:ascii="Times New Roman" w:hAnsi="Times New Roman" w:cs="Times New Roman"/>
          <w:sz w:val="28"/>
          <w:szCs w:val="28"/>
        </w:rPr>
        <w:t>0,4 млн.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3F5EC4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3425" w:rsidRDefault="00B24007" w:rsidP="00263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C53425" w:rsidRPr="00B24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благоустройству КНС №3 на сумму 814,1 </w:t>
      </w:r>
      <w:proofErr w:type="spellStart"/>
      <w:r w:rsidR="00C53425" w:rsidRPr="00B24007">
        <w:rPr>
          <w:rFonts w:ascii="Times New Roman" w:hAnsi="Times New Roman" w:cs="Times New Roman"/>
          <w:color w:val="000000" w:themeColor="text1"/>
          <w:sz w:val="28"/>
          <w:szCs w:val="28"/>
        </w:rPr>
        <w:t>тыс.рублей</w:t>
      </w:r>
      <w:proofErr w:type="spellEnd"/>
      <w:r w:rsidR="00C53425" w:rsidRPr="00B240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5342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630BF" w:rsidRDefault="002630BF" w:rsidP="00263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EC4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2E2796" w:rsidRPr="002E2796">
        <w:rPr>
          <w:rFonts w:ascii="Times New Roman" w:eastAsia="Calibri" w:hAnsi="Times New Roman" w:cs="Times New Roman"/>
          <w:sz w:val="28"/>
          <w:szCs w:val="28"/>
        </w:rPr>
        <w:t>В  целях</w:t>
      </w:r>
      <w:proofErr w:type="gramEnd"/>
      <w:r w:rsidR="002E2796" w:rsidRPr="002E2796">
        <w:rPr>
          <w:rFonts w:ascii="Times New Roman" w:eastAsia="Calibri" w:hAnsi="Times New Roman" w:cs="Times New Roman"/>
          <w:sz w:val="28"/>
          <w:szCs w:val="28"/>
        </w:rPr>
        <w:t xml:space="preserve">  выполнения  задачи по </w:t>
      </w:r>
      <w:r w:rsidR="002E2796" w:rsidRPr="002E2796">
        <w:rPr>
          <w:rFonts w:ascii="Times New Roman" w:hAnsi="Times New Roman" w:cs="Times New Roman"/>
          <w:sz w:val="28"/>
          <w:szCs w:val="28"/>
          <w:lang w:eastAsia="ar-SA"/>
        </w:rPr>
        <w:t>эффективному использованию энергетических ресурсов, снижению уровня их потребления</w:t>
      </w:r>
      <w:r w:rsidR="002E2796">
        <w:rPr>
          <w:rFonts w:ascii="Times New Roman" w:hAnsi="Times New Roman" w:cs="Times New Roman"/>
          <w:sz w:val="28"/>
          <w:szCs w:val="28"/>
        </w:rPr>
        <w:t xml:space="preserve"> в</w:t>
      </w:r>
      <w:r w:rsidR="00B672D8">
        <w:rPr>
          <w:rFonts w:ascii="Times New Roman" w:hAnsi="Times New Roman" w:cs="Times New Roman"/>
          <w:sz w:val="28"/>
          <w:szCs w:val="28"/>
        </w:rPr>
        <w:t xml:space="preserve"> отчетный период </w:t>
      </w:r>
      <w:r w:rsidR="00B672D8" w:rsidRPr="00E0747D">
        <w:rPr>
          <w:rFonts w:ascii="Times New Roman" w:hAnsi="Times New Roman" w:cs="Times New Roman"/>
          <w:sz w:val="28"/>
          <w:szCs w:val="28"/>
        </w:rPr>
        <w:t xml:space="preserve">на трех объектах муниципальной собственности </w:t>
      </w:r>
      <w:r w:rsidR="00E0747D">
        <w:rPr>
          <w:rFonts w:ascii="Times New Roman" w:hAnsi="Times New Roman" w:cs="Times New Roman"/>
          <w:sz w:val="28"/>
          <w:szCs w:val="28"/>
        </w:rPr>
        <w:t xml:space="preserve">(детский сад «Теремок» </w:t>
      </w:r>
      <w:proofErr w:type="spellStart"/>
      <w:r w:rsidR="00E0747D">
        <w:rPr>
          <w:rFonts w:ascii="Times New Roman" w:hAnsi="Times New Roman" w:cs="Times New Roman"/>
          <w:sz w:val="28"/>
          <w:szCs w:val="28"/>
        </w:rPr>
        <w:t>с.Кинель</w:t>
      </w:r>
      <w:proofErr w:type="spellEnd"/>
      <w:r w:rsidR="00E0747D">
        <w:rPr>
          <w:rFonts w:ascii="Times New Roman" w:hAnsi="Times New Roman" w:cs="Times New Roman"/>
          <w:sz w:val="28"/>
          <w:szCs w:val="28"/>
        </w:rPr>
        <w:t>-Черкассы, центральная районная библиотека</w:t>
      </w:r>
      <w:r w:rsidR="00D103FC">
        <w:rPr>
          <w:rFonts w:ascii="Times New Roman" w:hAnsi="Times New Roman" w:cs="Times New Roman"/>
          <w:sz w:val="28"/>
          <w:szCs w:val="28"/>
        </w:rPr>
        <w:t xml:space="preserve">, филиал детской музыкальной школы в </w:t>
      </w:r>
      <w:proofErr w:type="spellStart"/>
      <w:r w:rsidR="00D103FC">
        <w:rPr>
          <w:rFonts w:ascii="Times New Roman" w:hAnsi="Times New Roman" w:cs="Times New Roman"/>
          <w:sz w:val="28"/>
          <w:szCs w:val="28"/>
        </w:rPr>
        <w:t>с.Тимашево</w:t>
      </w:r>
      <w:proofErr w:type="spellEnd"/>
      <w:r w:rsidR="00D103FC">
        <w:rPr>
          <w:rFonts w:ascii="Times New Roman" w:hAnsi="Times New Roman" w:cs="Times New Roman"/>
          <w:sz w:val="28"/>
          <w:szCs w:val="28"/>
        </w:rPr>
        <w:t xml:space="preserve">) </w:t>
      </w:r>
      <w:r w:rsidR="00B672D8" w:rsidRPr="00E0747D">
        <w:rPr>
          <w:rFonts w:ascii="Times New Roman" w:hAnsi="Times New Roman" w:cs="Times New Roman"/>
          <w:sz w:val="28"/>
          <w:szCs w:val="28"/>
        </w:rPr>
        <w:t>установлены четыре прибора учета</w:t>
      </w:r>
      <w:r w:rsidR="00D103FC">
        <w:rPr>
          <w:rFonts w:ascii="Times New Roman" w:hAnsi="Times New Roman" w:cs="Times New Roman"/>
          <w:sz w:val="28"/>
          <w:szCs w:val="28"/>
        </w:rPr>
        <w:t xml:space="preserve"> тепловой энергии</w:t>
      </w:r>
      <w:r w:rsidR="00B672D8">
        <w:rPr>
          <w:rFonts w:ascii="Times New Roman" w:hAnsi="Times New Roman" w:cs="Times New Roman"/>
          <w:sz w:val="28"/>
          <w:szCs w:val="28"/>
        </w:rPr>
        <w:t>, объем выполненных работ составил</w:t>
      </w:r>
      <w:r w:rsidR="003F5EC4">
        <w:rPr>
          <w:rFonts w:ascii="Times New Roman" w:hAnsi="Times New Roman" w:cs="Times New Roman"/>
          <w:sz w:val="28"/>
          <w:szCs w:val="28"/>
        </w:rPr>
        <w:t xml:space="preserve"> 700,0 </w:t>
      </w:r>
      <w:proofErr w:type="spellStart"/>
      <w:r w:rsidR="003F5EC4">
        <w:rPr>
          <w:rFonts w:ascii="Times New Roman" w:hAnsi="Times New Roman" w:cs="Times New Roman"/>
          <w:sz w:val="28"/>
          <w:szCs w:val="28"/>
        </w:rPr>
        <w:t>тыс.руб</w:t>
      </w:r>
      <w:r w:rsidR="00B672D8">
        <w:rPr>
          <w:rFonts w:ascii="Times New Roman" w:hAnsi="Times New Roman" w:cs="Times New Roman"/>
          <w:sz w:val="28"/>
          <w:szCs w:val="28"/>
        </w:rPr>
        <w:t>лей</w:t>
      </w:r>
      <w:proofErr w:type="spellEnd"/>
      <w:r w:rsidR="003F5EC4">
        <w:rPr>
          <w:rFonts w:ascii="Times New Roman" w:hAnsi="Times New Roman" w:cs="Times New Roman"/>
          <w:sz w:val="28"/>
          <w:szCs w:val="28"/>
        </w:rPr>
        <w:t>.</w:t>
      </w:r>
    </w:p>
    <w:p w:rsidR="009A4853" w:rsidRPr="00AF543F" w:rsidRDefault="00B672D8" w:rsidP="00B43B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A4942">
        <w:rPr>
          <w:szCs w:val="28"/>
        </w:rPr>
        <w:t xml:space="preserve"> </w:t>
      </w:r>
      <w:r w:rsidR="009A4853" w:rsidRPr="000E1A80">
        <w:rPr>
          <w:rFonts w:ascii="Times New Roman" w:hAnsi="Times New Roman"/>
          <w:sz w:val="28"/>
          <w:szCs w:val="28"/>
        </w:rPr>
        <w:t xml:space="preserve">Основной целью </w:t>
      </w:r>
      <w:r w:rsidR="009A4853" w:rsidRPr="003778FE">
        <w:rPr>
          <w:rFonts w:ascii="Times New Roman" w:hAnsi="Times New Roman"/>
          <w:b/>
          <w:sz w:val="28"/>
          <w:szCs w:val="28"/>
        </w:rPr>
        <w:t>жилищной</w:t>
      </w:r>
      <w:r w:rsidR="009A4853" w:rsidRPr="000E1A80">
        <w:rPr>
          <w:rFonts w:ascii="Times New Roman" w:hAnsi="Times New Roman"/>
          <w:b/>
          <w:sz w:val="28"/>
          <w:szCs w:val="28"/>
        </w:rPr>
        <w:t xml:space="preserve"> </w:t>
      </w:r>
      <w:r w:rsidR="009A4853" w:rsidRPr="000E1A80">
        <w:rPr>
          <w:rFonts w:ascii="Times New Roman" w:hAnsi="Times New Roman"/>
          <w:sz w:val="28"/>
          <w:szCs w:val="28"/>
        </w:rPr>
        <w:t>политики Администрации Кинель-Черкасского района является создание устойчивой системы обеспечения доступным жильем и комфортных условий проживания для всех категорий граждан.</w:t>
      </w:r>
      <w:r w:rsidR="009A4853" w:rsidRPr="00AF543F">
        <w:rPr>
          <w:rFonts w:ascii="Times New Roman" w:hAnsi="Times New Roman"/>
          <w:sz w:val="28"/>
          <w:szCs w:val="28"/>
        </w:rPr>
        <w:t xml:space="preserve"> </w:t>
      </w:r>
    </w:p>
    <w:p w:rsidR="009A4853" w:rsidRDefault="009A4853" w:rsidP="009A4853">
      <w:pPr>
        <w:pStyle w:val="a5"/>
        <w:tabs>
          <w:tab w:val="num" w:pos="900"/>
        </w:tabs>
        <w:spacing w:line="360" w:lineRule="auto"/>
        <w:jc w:val="both"/>
        <w:rPr>
          <w:rStyle w:val="FontStyle12"/>
          <w:sz w:val="28"/>
          <w:szCs w:val="28"/>
        </w:rPr>
      </w:pPr>
      <w:r w:rsidRPr="00AF543F">
        <w:rPr>
          <w:szCs w:val="28"/>
        </w:rPr>
        <w:t xml:space="preserve"> </w:t>
      </w:r>
      <w:r>
        <w:rPr>
          <w:szCs w:val="28"/>
        </w:rPr>
        <w:t xml:space="preserve">  </w:t>
      </w:r>
      <w:r w:rsidR="006E4036">
        <w:rPr>
          <w:szCs w:val="28"/>
        </w:rPr>
        <w:t xml:space="preserve">  </w:t>
      </w:r>
      <w:r>
        <w:rPr>
          <w:szCs w:val="28"/>
        </w:rPr>
        <w:t xml:space="preserve"> </w:t>
      </w:r>
      <w:r w:rsidR="00293C59">
        <w:rPr>
          <w:szCs w:val="28"/>
        </w:rPr>
        <w:t xml:space="preserve"> </w:t>
      </w:r>
      <w:r w:rsidR="001F3F30">
        <w:rPr>
          <w:szCs w:val="28"/>
        </w:rPr>
        <w:t>В</w:t>
      </w:r>
      <w:r w:rsidRPr="007B7ED6">
        <w:rPr>
          <w:rStyle w:val="FontStyle12"/>
          <w:sz w:val="28"/>
          <w:szCs w:val="28"/>
        </w:rPr>
        <w:t xml:space="preserve"> отчетном </w:t>
      </w:r>
      <w:r w:rsidR="001F3F30">
        <w:rPr>
          <w:rStyle w:val="FontStyle12"/>
          <w:sz w:val="28"/>
          <w:szCs w:val="28"/>
        </w:rPr>
        <w:t>периоде</w:t>
      </w:r>
      <w:r w:rsidRPr="007B7ED6">
        <w:rPr>
          <w:rStyle w:val="FontStyle12"/>
          <w:sz w:val="28"/>
          <w:szCs w:val="28"/>
        </w:rPr>
        <w:t xml:space="preserve"> за счет всех источников </w:t>
      </w:r>
      <w:proofErr w:type="gramStart"/>
      <w:r w:rsidRPr="007B7ED6">
        <w:rPr>
          <w:rStyle w:val="FontStyle12"/>
          <w:sz w:val="28"/>
          <w:szCs w:val="28"/>
        </w:rPr>
        <w:t>финансирования  в</w:t>
      </w:r>
      <w:proofErr w:type="gramEnd"/>
      <w:r w:rsidRPr="007B7ED6">
        <w:rPr>
          <w:rStyle w:val="FontStyle12"/>
          <w:sz w:val="28"/>
          <w:szCs w:val="28"/>
        </w:rPr>
        <w:t xml:space="preserve"> эксплуатацию  введено  </w:t>
      </w:r>
      <w:r w:rsidR="008E1DCC">
        <w:rPr>
          <w:rStyle w:val="FontStyle12"/>
          <w:sz w:val="28"/>
          <w:szCs w:val="28"/>
        </w:rPr>
        <w:t>1</w:t>
      </w:r>
      <w:r w:rsidR="0052716C">
        <w:rPr>
          <w:rStyle w:val="FontStyle12"/>
          <w:sz w:val="28"/>
          <w:szCs w:val="28"/>
        </w:rPr>
        <w:t>7,6</w:t>
      </w:r>
      <w:r w:rsidRPr="007B7ED6">
        <w:rPr>
          <w:rStyle w:val="FontStyle12"/>
          <w:sz w:val="28"/>
          <w:szCs w:val="28"/>
        </w:rPr>
        <w:t xml:space="preserve"> </w:t>
      </w:r>
      <w:proofErr w:type="spellStart"/>
      <w:r w:rsidR="00322E8B">
        <w:rPr>
          <w:rStyle w:val="FontStyle12"/>
          <w:sz w:val="28"/>
          <w:szCs w:val="28"/>
        </w:rPr>
        <w:t>тыс.</w:t>
      </w:r>
      <w:r w:rsidRPr="007B7ED6">
        <w:rPr>
          <w:rStyle w:val="FontStyle12"/>
          <w:sz w:val="28"/>
          <w:szCs w:val="28"/>
        </w:rPr>
        <w:t>кв.метров</w:t>
      </w:r>
      <w:proofErr w:type="spellEnd"/>
      <w:r w:rsidRPr="007B7ED6">
        <w:rPr>
          <w:rStyle w:val="FontStyle12"/>
          <w:sz w:val="28"/>
          <w:szCs w:val="28"/>
        </w:rPr>
        <w:t xml:space="preserve"> общей площади жилья,  что составляет </w:t>
      </w:r>
      <w:r w:rsidR="008D51C3" w:rsidRPr="00322E8B">
        <w:rPr>
          <w:rStyle w:val="FontStyle12"/>
          <w:sz w:val="28"/>
          <w:szCs w:val="28"/>
        </w:rPr>
        <w:t>1</w:t>
      </w:r>
      <w:r w:rsidR="0052716C" w:rsidRPr="00322E8B">
        <w:rPr>
          <w:rStyle w:val="FontStyle12"/>
          <w:sz w:val="28"/>
          <w:szCs w:val="28"/>
        </w:rPr>
        <w:t>21,</w:t>
      </w:r>
      <w:r w:rsidR="00322E8B" w:rsidRPr="00322E8B">
        <w:rPr>
          <w:rStyle w:val="FontStyle12"/>
          <w:sz w:val="28"/>
          <w:szCs w:val="28"/>
        </w:rPr>
        <w:t>4</w:t>
      </w:r>
      <w:r w:rsidR="00BE2507" w:rsidRPr="00322E8B">
        <w:rPr>
          <w:rStyle w:val="FontStyle12"/>
          <w:sz w:val="28"/>
          <w:szCs w:val="28"/>
        </w:rPr>
        <w:t>%</w:t>
      </w:r>
      <w:r w:rsidR="00BE2507">
        <w:rPr>
          <w:rStyle w:val="FontStyle12"/>
          <w:sz w:val="28"/>
          <w:szCs w:val="28"/>
        </w:rPr>
        <w:t xml:space="preserve"> </w:t>
      </w:r>
      <w:r w:rsidRPr="007B7ED6">
        <w:rPr>
          <w:rStyle w:val="FontStyle12"/>
          <w:sz w:val="28"/>
          <w:szCs w:val="28"/>
        </w:rPr>
        <w:t>от планового значения показателя, установленного району на 201</w:t>
      </w:r>
      <w:r w:rsidR="008B1A6C">
        <w:rPr>
          <w:rStyle w:val="FontStyle12"/>
          <w:sz w:val="28"/>
          <w:szCs w:val="28"/>
        </w:rPr>
        <w:t>8</w:t>
      </w:r>
      <w:r w:rsidRPr="007B7ED6">
        <w:rPr>
          <w:rStyle w:val="FontStyle12"/>
          <w:sz w:val="28"/>
          <w:szCs w:val="28"/>
        </w:rPr>
        <w:t xml:space="preserve"> год.</w:t>
      </w:r>
      <w:r>
        <w:rPr>
          <w:rStyle w:val="FontStyle12"/>
          <w:sz w:val="28"/>
          <w:szCs w:val="28"/>
        </w:rPr>
        <w:t xml:space="preserve">  </w:t>
      </w:r>
    </w:p>
    <w:p w:rsidR="006B0980" w:rsidRPr="006B0980" w:rsidRDefault="006E4036" w:rsidP="006B0980">
      <w:pPr>
        <w:tabs>
          <w:tab w:val="left" w:pos="0"/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0980">
        <w:rPr>
          <w:rFonts w:ascii="Times New Roman" w:hAnsi="Times New Roman" w:cs="Times New Roman"/>
          <w:sz w:val="28"/>
          <w:szCs w:val="28"/>
        </w:rPr>
        <w:t xml:space="preserve">   </w:t>
      </w:r>
      <w:r w:rsidR="00B672D8">
        <w:rPr>
          <w:rFonts w:ascii="Times New Roman" w:hAnsi="Times New Roman" w:cs="Times New Roman"/>
          <w:sz w:val="28"/>
          <w:szCs w:val="28"/>
        </w:rPr>
        <w:t xml:space="preserve"> </w:t>
      </w:r>
      <w:r w:rsidR="008E6555" w:rsidRPr="006B0980">
        <w:rPr>
          <w:rFonts w:ascii="Times New Roman" w:hAnsi="Times New Roman" w:cs="Times New Roman"/>
          <w:sz w:val="28"/>
          <w:szCs w:val="28"/>
        </w:rPr>
        <w:t xml:space="preserve">Всего на отчетную дату на учёте граждан в качестве нуждающихся в улучшении жилищных условий на территории </w:t>
      </w:r>
      <w:proofErr w:type="spellStart"/>
      <w:r w:rsidR="008E6555" w:rsidRPr="006B0980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8E6555" w:rsidRPr="006B0980">
        <w:rPr>
          <w:rFonts w:ascii="Times New Roman" w:hAnsi="Times New Roman" w:cs="Times New Roman"/>
          <w:sz w:val="28"/>
          <w:szCs w:val="28"/>
        </w:rPr>
        <w:t xml:space="preserve">-Черкасского района </w:t>
      </w:r>
      <w:r w:rsidR="008E6555" w:rsidRPr="0090742A">
        <w:rPr>
          <w:rFonts w:ascii="Times New Roman" w:hAnsi="Times New Roman" w:cs="Times New Roman"/>
          <w:sz w:val="28"/>
          <w:szCs w:val="28"/>
        </w:rPr>
        <w:t>состоит 10</w:t>
      </w:r>
      <w:r w:rsidR="0052716C" w:rsidRPr="0090742A">
        <w:rPr>
          <w:rFonts w:ascii="Times New Roman" w:hAnsi="Times New Roman" w:cs="Times New Roman"/>
          <w:sz w:val="28"/>
          <w:szCs w:val="28"/>
        </w:rPr>
        <w:t>3</w:t>
      </w:r>
      <w:r w:rsidR="008E1DCC" w:rsidRPr="0090742A">
        <w:rPr>
          <w:rFonts w:ascii="Times New Roman" w:hAnsi="Times New Roman" w:cs="Times New Roman"/>
          <w:sz w:val="28"/>
          <w:szCs w:val="28"/>
        </w:rPr>
        <w:t>4</w:t>
      </w:r>
      <w:r w:rsidR="008E6555" w:rsidRPr="006B0980">
        <w:rPr>
          <w:rFonts w:ascii="Times New Roman" w:hAnsi="Times New Roman" w:cs="Times New Roman"/>
          <w:sz w:val="28"/>
          <w:szCs w:val="28"/>
        </w:rPr>
        <w:t xml:space="preserve"> сем</w:t>
      </w:r>
      <w:r w:rsidR="008E1DCC">
        <w:rPr>
          <w:rFonts w:ascii="Times New Roman" w:hAnsi="Times New Roman" w:cs="Times New Roman"/>
          <w:sz w:val="28"/>
          <w:szCs w:val="28"/>
        </w:rPr>
        <w:t>ьи</w:t>
      </w:r>
      <w:r w:rsidR="008E6555" w:rsidRPr="006B09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3F30" w:rsidRDefault="006B0980" w:rsidP="001F3F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F3F30" w:rsidRPr="00AF543F">
        <w:rPr>
          <w:rFonts w:ascii="Times New Roman" w:hAnsi="Times New Roman"/>
          <w:sz w:val="28"/>
          <w:szCs w:val="28"/>
        </w:rPr>
        <w:t>За 201</w:t>
      </w:r>
      <w:r w:rsidR="001F3F30">
        <w:rPr>
          <w:rFonts w:ascii="Times New Roman" w:hAnsi="Times New Roman"/>
          <w:sz w:val="28"/>
          <w:szCs w:val="28"/>
        </w:rPr>
        <w:t>8</w:t>
      </w:r>
      <w:r w:rsidR="008E1DCC">
        <w:rPr>
          <w:rFonts w:ascii="Times New Roman" w:hAnsi="Times New Roman"/>
          <w:sz w:val="28"/>
          <w:szCs w:val="28"/>
        </w:rPr>
        <w:t xml:space="preserve"> год</w:t>
      </w:r>
      <w:r w:rsidR="001F3F30" w:rsidRPr="00AF543F">
        <w:rPr>
          <w:rFonts w:ascii="Times New Roman" w:hAnsi="Times New Roman"/>
          <w:sz w:val="28"/>
          <w:szCs w:val="28"/>
        </w:rPr>
        <w:t xml:space="preserve"> улучшили свои жилищные условия </w:t>
      </w:r>
      <w:r w:rsidR="00C77503">
        <w:rPr>
          <w:rFonts w:ascii="Times New Roman" w:hAnsi="Times New Roman"/>
          <w:sz w:val="28"/>
          <w:szCs w:val="28"/>
        </w:rPr>
        <w:t>124</w:t>
      </w:r>
      <w:r w:rsidR="001F3F30" w:rsidRPr="00A00F10">
        <w:rPr>
          <w:rFonts w:ascii="Times New Roman" w:hAnsi="Times New Roman"/>
          <w:sz w:val="28"/>
          <w:szCs w:val="28"/>
        </w:rPr>
        <w:t xml:space="preserve"> сем</w:t>
      </w:r>
      <w:r w:rsidR="00C77503">
        <w:rPr>
          <w:rFonts w:ascii="Times New Roman" w:hAnsi="Times New Roman"/>
          <w:sz w:val="28"/>
          <w:szCs w:val="28"/>
        </w:rPr>
        <w:t>ьи</w:t>
      </w:r>
      <w:r w:rsidR="001F3F30">
        <w:rPr>
          <w:rFonts w:ascii="Times New Roman" w:hAnsi="Times New Roman"/>
          <w:sz w:val="28"/>
          <w:szCs w:val="28"/>
        </w:rPr>
        <w:t>.</w:t>
      </w:r>
    </w:p>
    <w:p w:rsidR="001F3F30" w:rsidRPr="00B66450" w:rsidRDefault="001F3F30" w:rsidP="001F3F3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государственной программы Самарской области «Государственная поддержка собственников жилья» на </w:t>
      </w:r>
      <w:r w:rsidRPr="006576FD">
        <w:rPr>
          <w:rFonts w:ascii="Times New Roman" w:eastAsia="Times New Roman" w:hAnsi="Times New Roman" w:cs="Times New Roman"/>
          <w:sz w:val="28"/>
          <w:szCs w:val="28"/>
          <w:lang w:eastAsia="ru-RU"/>
        </w:rPr>
        <w:t>2014 - 20</w:t>
      </w:r>
      <w:r w:rsidR="006576FD" w:rsidRPr="006576F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57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AB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текущем году продолжены мероприятия направленные на улучшение жилищных условий ветеранов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DEA">
        <w:rPr>
          <w:rFonts w:ascii="Times New Roman" w:hAnsi="Times New Roman" w:cs="Times New Roman"/>
          <w:sz w:val="28"/>
          <w:szCs w:val="28"/>
        </w:rPr>
        <w:t>Великой Отечественной войны 1941-1945 годов, вдов инвалидов и участников Великой Отечественной войны 1941-1945 годов.</w:t>
      </w:r>
      <w:r w:rsidRPr="0013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6F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31DE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проведение работ по ремонту жилых помещений, замене оконных и дверных блоков, ремонту кровель, замене сантехнического оборудования, ремонту или устройству инженерных сетей</w:t>
      </w:r>
      <w:r w:rsidR="00657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отчетном периоде направлено за счет средств областного бюджета </w:t>
      </w:r>
      <w:r w:rsidR="006576FD" w:rsidRPr="002C2D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D51C3" w:rsidRPr="002C2DC0">
        <w:rPr>
          <w:rFonts w:ascii="Times New Roman" w:eastAsia="Times New Roman" w:hAnsi="Times New Roman" w:cs="Times New Roman"/>
          <w:sz w:val="28"/>
          <w:szCs w:val="28"/>
          <w:lang w:eastAsia="ru-RU"/>
        </w:rPr>
        <w:t>473,0</w:t>
      </w:r>
      <w:r w:rsidR="00657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76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тыс.рублей</w:t>
      </w:r>
      <w:proofErr w:type="spellEnd"/>
      <w:r w:rsidR="006576FD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Pr="0013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</w:t>
      </w:r>
      <w:proofErr w:type="spellStart"/>
      <w:r w:rsidRPr="00131D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13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составила </w:t>
      </w:r>
      <w:r w:rsidR="008D51C3">
        <w:rPr>
          <w:rFonts w:ascii="Times New Roman" w:eastAsia="Times New Roman" w:hAnsi="Times New Roman" w:cs="Times New Roman"/>
          <w:sz w:val="28"/>
          <w:szCs w:val="28"/>
          <w:lang w:eastAsia="ru-RU"/>
        </w:rPr>
        <w:t>368,3</w:t>
      </w:r>
      <w:r w:rsidRPr="0013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6576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13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средства позволили </w:t>
      </w:r>
      <w:r w:rsidRPr="0013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13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жилищные условия </w:t>
      </w:r>
      <w:r w:rsidR="008D5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 </w:t>
      </w:r>
      <w:r w:rsidRPr="008D51C3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Pr="00131D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3F30" w:rsidRPr="00502AAC" w:rsidRDefault="001F3F30" w:rsidP="001F3F30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01D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Согласно  </w:t>
      </w:r>
      <w:r w:rsidRPr="00CF0365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proofErr w:type="gramEnd"/>
      <w:r w:rsidRPr="00CF0365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CF0365">
        <w:rPr>
          <w:rFonts w:ascii="Times New Roman" w:hAnsi="Times New Roman"/>
          <w:sz w:val="28"/>
          <w:szCs w:val="28"/>
        </w:rPr>
        <w:t xml:space="preserve"> от 12 января 1995 г</w:t>
      </w:r>
      <w:r>
        <w:rPr>
          <w:rFonts w:ascii="Times New Roman" w:hAnsi="Times New Roman"/>
          <w:sz w:val="28"/>
          <w:szCs w:val="28"/>
        </w:rPr>
        <w:t>ода</w:t>
      </w:r>
      <w:r w:rsidRPr="00CF0365">
        <w:rPr>
          <w:rFonts w:ascii="Times New Roman" w:hAnsi="Times New Roman"/>
          <w:sz w:val="28"/>
          <w:szCs w:val="28"/>
        </w:rPr>
        <w:t xml:space="preserve"> № 5-ФЗ «О ветеранах»</w:t>
      </w:r>
      <w:r>
        <w:rPr>
          <w:rFonts w:ascii="Times New Roman" w:hAnsi="Times New Roman"/>
          <w:sz w:val="28"/>
          <w:szCs w:val="28"/>
        </w:rPr>
        <w:t>,</w:t>
      </w:r>
      <w:r w:rsidRPr="003936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социальными выплатами на приобретение жилого помещения обеспечены</w:t>
      </w:r>
      <w:r w:rsidRPr="003936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8E1DC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гражданин</w:t>
      </w:r>
      <w:r w:rsidR="008E1DCC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 проработавши</w:t>
      </w:r>
      <w:r w:rsidR="008E1DCC"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 xml:space="preserve"> в  тылу в период Великой Отечественной войны (</w:t>
      </w:r>
      <w:r w:rsidR="008E1DCC">
        <w:rPr>
          <w:rFonts w:ascii="Times New Roman" w:hAnsi="Times New Roman"/>
          <w:color w:val="000000"/>
          <w:sz w:val="28"/>
          <w:szCs w:val="28"/>
        </w:rPr>
        <w:t>1982</w:t>
      </w:r>
      <w:r w:rsidR="00BC0591">
        <w:rPr>
          <w:rFonts w:ascii="Times New Roman" w:hAnsi="Times New Roman"/>
          <w:color w:val="000000"/>
          <w:sz w:val="28"/>
          <w:szCs w:val="28"/>
        </w:rPr>
        <w:t>,0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</w:t>
      </w:r>
      <w:r w:rsidR="00BC0591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BC0591">
        <w:rPr>
          <w:rFonts w:ascii="Times New Roman" w:hAnsi="Times New Roman"/>
          <w:sz w:val="28"/>
          <w:szCs w:val="28"/>
        </w:rPr>
        <w:t xml:space="preserve">1 </w:t>
      </w:r>
      <w:r w:rsidR="00BC0591" w:rsidRPr="0039360E">
        <w:rPr>
          <w:rFonts w:ascii="Times New Roman" w:hAnsi="Times New Roman"/>
          <w:sz w:val="28"/>
          <w:szCs w:val="28"/>
        </w:rPr>
        <w:t>граждан</w:t>
      </w:r>
      <w:r w:rsidR="00BC0591">
        <w:rPr>
          <w:rFonts w:ascii="Times New Roman" w:hAnsi="Times New Roman"/>
          <w:sz w:val="28"/>
          <w:szCs w:val="28"/>
        </w:rPr>
        <w:t>ин –</w:t>
      </w:r>
      <w:r w:rsidR="00BC0591" w:rsidRPr="0039360E">
        <w:rPr>
          <w:rFonts w:ascii="Times New Roman" w:hAnsi="Times New Roman"/>
          <w:sz w:val="28"/>
          <w:szCs w:val="28"/>
        </w:rPr>
        <w:t xml:space="preserve"> </w:t>
      </w:r>
      <w:r w:rsidR="00BC0591">
        <w:rPr>
          <w:rFonts w:ascii="Times New Roman" w:hAnsi="Times New Roman"/>
          <w:color w:val="000000"/>
          <w:sz w:val="28"/>
          <w:szCs w:val="28"/>
        </w:rPr>
        <w:t xml:space="preserve"> участник боевых действий (660,1 </w:t>
      </w:r>
      <w:proofErr w:type="spellStart"/>
      <w:r w:rsidR="00BC0591">
        <w:rPr>
          <w:rFonts w:ascii="Times New Roman" w:hAnsi="Times New Roman"/>
          <w:color w:val="000000"/>
          <w:sz w:val="28"/>
          <w:szCs w:val="28"/>
        </w:rPr>
        <w:t>тыс.рублей</w:t>
      </w:r>
      <w:proofErr w:type="spellEnd"/>
      <w:r w:rsidR="00BC0591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F3F30" w:rsidRDefault="00AB0C76" w:rsidP="00AB0C76">
      <w:pPr>
        <w:shd w:val="clear" w:color="auto" w:fill="FFFFFF"/>
        <w:spacing w:after="0" w:line="360" w:lineRule="auto"/>
        <w:ind w:lef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F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22E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="001F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F30" w:rsidRPr="00A5165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322E8B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1F3F30" w:rsidRPr="00A5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22E8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F3F30" w:rsidRPr="00A5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 ноября 1995 г</w:t>
      </w:r>
      <w:r w:rsidR="001F3F3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1F3F30" w:rsidRPr="00A5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181-ФЗ «О социальной защите инвалидов в Российской Федерации»</w:t>
      </w:r>
      <w:r w:rsidR="001F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социальную выплату в </w:t>
      </w:r>
      <w:proofErr w:type="gramStart"/>
      <w:r w:rsidR="001F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размере  </w:t>
      </w:r>
      <w:r w:rsidR="00325DE9">
        <w:rPr>
          <w:rFonts w:ascii="Times New Roman" w:eastAsia="Times New Roman" w:hAnsi="Times New Roman" w:cs="Times New Roman"/>
          <w:sz w:val="28"/>
          <w:szCs w:val="28"/>
          <w:lang w:eastAsia="ru-RU"/>
        </w:rPr>
        <w:t>660</w:t>
      </w:r>
      <w:proofErr w:type="gramEnd"/>
      <w:r w:rsidR="00325DE9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="001F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F3F3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1F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улучшение жилищных условий получил 1 </w:t>
      </w:r>
      <w:r w:rsidR="00C7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 </w:t>
      </w:r>
      <w:r w:rsidR="001F3F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инвалид.</w:t>
      </w:r>
    </w:p>
    <w:p w:rsidR="00325DE9" w:rsidRPr="004B5DA0" w:rsidRDefault="00325DE9" w:rsidP="00325DE9">
      <w:pPr>
        <w:shd w:val="clear" w:color="auto" w:fill="FFFFFF"/>
        <w:spacing w:after="0" w:line="360" w:lineRule="auto"/>
        <w:ind w:left="6" w:hanging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41F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5DA0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</w:t>
      </w:r>
      <w:r w:rsidR="000422E1">
        <w:rPr>
          <w:rFonts w:ascii="Times New Roman" w:hAnsi="Times New Roman" w:cs="Times New Roman"/>
          <w:sz w:val="28"/>
          <w:szCs w:val="28"/>
        </w:rPr>
        <w:t>по направлению (под</w:t>
      </w:r>
      <w:r w:rsidRPr="004B5DA0">
        <w:rPr>
          <w:rFonts w:ascii="Times New Roman" w:hAnsi="Times New Roman" w:cs="Times New Roman"/>
          <w:sz w:val="28"/>
          <w:szCs w:val="28"/>
        </w:rPr>
        <w:t>программы</w:t>
      </w:r>
      <w:r w:rsidR="000422E1">
        <w:rPr>
          <w:rFonts w:ascii="Times New Roman" w:hAnsi="Times New Roman" w:cs="Times New Roman"/>
          <w:sz w:val="28"/>
          <w:szCs w:val="28"/>
        </w:rPr>
        <w:t>)</w:t>
      </w:r>
      <w:r w:rsidR="00227224">
        <w:rPr>
          <w:rFonts w:ascii="Times New Roman" w:hAnsi="Times New Roman" w:cs="Times New Roman"/>
          <w:sz w:val="28"/>
          <w:szCs w:val="28"/>
        </w:rPr>
        <w:t xml:space="preserve"> </w:t>
      </w:r>
      <w:r w:rsidR="00227224" w:rsidRPr="00227224">
        <w:rPr>
          <w:rFonts w:ascii="Times New Roman" w:hAnsi="Times New Roman" w:cs="Times New Roman"/>
          <w:sz w:val="28"/>
          <w:szCs w:val="28"/>
        </w:rPr>
        <w:t>«Устойчивое развитие сельских территорий» государственной программы «Развитие сельского хозяйства и регулирования рынков сельскохозяйственной продукции, сырья и продовольствия Самарской области» на 2013 – 2020 годы</w:t>
      </w:r>
      <w:r w:rsidR="00227224">
        <w:rPr>
          <w:rFonts w:ascii="Times New Roman" w:hAnsi="Times New Roman" w:cs="Times New Roman"/>
          <w:sz w:val="28"/>
          <w:szCs w:val="28"/>
        </w:rPr>
        <w:t xml:space="preserve"> </w:t>
      </w:r>
      <w:r w:rsidR="008E1DCC">
        <w:rPr>
          <w:rFonts w:ascii="Times New Roman" w:hAnsi="Times New Roman" w:cs="Times New Roman"/>
          <w:sz w:val="28"/>
          <w:szCs w:val="28"/>
        </w:rPr>
        <w:t>21</w:t>
      </w:r>
      <w:r w:rsidRPr="00262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8E1DCC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, проживающи</w:t>
      </w:r>
      <w:r w:rsidR="008E1DC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сельской местности, в том числе 1</w:t>
      </w:r>
      <w:r w:rsidR="008E1DC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молодых специалистов, </w:t>
      </w:r>
      <w:r w:rsidRPr="004B5DA0">
        <w:rPr>
          <w:rFonts w:ascii="Times New Roman" w:hAnsi="Times New Roman" w:cs="Times New Roman"/>
          <w:sz w:val="28"/>
          <w:szCs w:val="28"/>
        </w:rPr>
        <w:t xml:space="preserve">обеспечены социальными выплатами на строительство </w:t>
      </w:r>
      <w:r>
        <w:rPr>
          <w:rFonts w:ascii="Times New Roman" w:hAnsi="Times New Roman" w:cs="Times New Roman"/>
          <w:sz w:val="28"/>
          <w:szCs w:val="28"/>
        </w:rPr>
        <w:t>(приобретение) жилья в сельской местности</w:t>
      </w:r>
      <w:r w:rsidRPr="004B5DA0">
        <w:rPr>
          <w:rFonts w:ascii="Times New Roman" w:hAnsi="Times New Roman" w:cs="Times New Roman"/>
          <w:sz w:val="28"/>
          <w:szCs w:val="28"/>
        </w:rPr>
        <w:t>. Общий объем средств выделенных в 201</w:t>
      </w:r>
      <w:r>
        <w:rPr>
          <w:rFonts w:ascii="Times New Roman" w:hAnsi="Times New Roman" w:cs="Times New Roman"/>
          <w:sz w:val="28"/>
          <w:szCs w:val="28"/>
        </w:rPr>
        <w:t xml:space="preserve">8 году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реализацию  вышеуказанных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Pr="004B5DA0">
        <w:rPr>
          <w:rFonts w:ascii="Times New Roman" w:hAnsi="Times New Roman" w:cs="Times New Roman"/>
          <w:sz w:val="28"/>
          <w:szCs w:val="28"/>
        </w:rPr>
        <w:t>состави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B5DA0">
        <w:rPr>
          <w:rFonts w:ascii="Times New Roman" w:hAnsi="Times New Roman" w:cs="Times New Roman"/>
          <w:sz w:val="28"/>
          <w:szCs w:val="28"/>
        </w:rPr>
        <w:t xml:space="preserve"> </w:t>
      </w:r>
      <w:r w:rsidR="001064FD">
        <w:rPr>
          <w:rFonts w:ascii="Times New Roman" w:hAnsi="Times New Roman" w:cs="Times New Roman"/>
          <w:sz w:val="28"/>
          <w:szCs w:val="28"/>
        </w:rPr>
        <w:t>20068,0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</w:t>
      </w:r>
      <w:r w:rsidR="00800277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="00800277">
        <w:rPr>
          <w:rFonts w:ascii="Times New Roman" w:hAnsi="Times New Roman" w:cs="Times New Roman"/>
          <w:sz w:val="28"/>
          <w:szCs w:val="28"/>
        </w:rPr>
        <w:t xml:space="preserve">, </w:t>
      </w:r>
      <w:r w:rsidRPr="004B5DA0">
        <w:rPr>
          <w:rFonts w:ascii="Times New Roman" w:hAnsi="Times New Roman" w:cs="Times New Roman"/>
          <w:sz w:val="28"/>
          <w:szCs w:val="28"/>
        </w:rPr>
        <w:t xml:space="preserve"> </w:t>
      </w:r>
      <w:r w:rsidR="001064FD">
        <w:rPr>
          <w:rFonts w:ascii="Times New Roman" w:hAnsi="Times New Roman" w:cs="Times New Roman"/>
          <w:sz w:val="28"/>
          <w:szCs w:val="28"/>
        </w:rPr>
        <w:t>в том числе</w:t>
      </w:r>
      <w:r w:rsidRPr="004B5DA0">
        <w:rPr>
          <w:rFonts w:ascii="Times New Roman" w:hAnsi="Times New Roman" w:cs="Times New Roman"/>
          <w:sz w:val="28"/>
          <w:szCs w:val="28"/>
        </w:rPr>
        <w:t xml:space="preserve">: </w:t>
      </w:r>
      <w:r w:rsidR="00800277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Pr="004B5DA0">
        <w:rPr>
          <w:rFonts w:ascii="Times New Roman" w:hAnsi="Times New Roman" w:cs="Times New Roman"/>
          <w:sz w:val="28"/>
          <w:szCs w:val="28"/>
        </w:rPr>
        <w:t>федеральн</w:t>
      </w:r>
      <w:r w:rsidR="00800277">
        <w:rPr>
          <w:rFonts w:ascii="Times New Roman" w:hAnsi="Times New Roman" w:cs="Times New Roman"/>
          <w:sz w:val="28"/>
          <w:szCs w:val="28"/>
        </w:rPr>
        <w:t>ого</w:t>
      </w:r>
      <w:r w:rsidRPr="004B5DA0">
        <w:rPr>
          <w:rFonts w:ascii="Times New Roman" w:hAnsi="Times New Roman" w:cs="Times New Roman"/>
          <w:sz w:val="28"/>
          <w:szCs w:val="28"/>
        </w:rPr>
        <w:t xml:space="preserve"> </w:t>
      </w:r>
      <w:r w:rsidR="00800277">
        <w:rPr>
          <w:rFonts w:ascii="Times New Roman" w:hAnsi="Times New Roman" w:cs="Times New Roman"/>
          <w:sz w:val="28"/>
          <w:szCs w:val="28"/>
        </w:rPr>
        <w:t>бюджета</w:t>
      </w:r>
      <w:r w:rsidRPr="004B5DA0">
        <w:rPr>
          <w:rFonts w:ascii="Times New Roman" w:hAnsi="Times New Roman" w:cs="Times New Roman"/>
          <w:sz w:val="28"/>
          <w:szCs w:val="28"/>
        </w:rPr>
        <w:t xml:space="preserve"> </w:t>
      </w:r>
      <w:r w:rsidR="00DB212C">
        <w:rPr>
          <w:rFonts w:ascii="Times New Roman" w:hAnsi="Times New Roman" w:cs="Times New Roman"/>
          <w:sz w:val="28"/>
          <w:szCs w:val="28"/>
        </w:rPr>
        <w:t>–</w:t>
      </w:r>
      <w:r w:rsidRPr="004B5DA0">
        <w:rPr>
          <w:rFonts w:ascii="Times New Roman" w:hAnsi="Times New Roman" w:cs="Times New Roman"/>
          <w:sz w:val="28"/>
          <w:szCs w:val="28"/>
        </w:rPr>
        <w:t xml:space="preserve"> </w:t>
      </w:r>
      <w:r w:rsidR="00DB212C">
        <w:rPr>
          <w:rFonts w:ascii="Times New Roman" w:hAnsi="Times New Roman" w:cs="Times New Roman"/>
          <w:sz w:val="28"/>
          <w:szCs w:val="28"/>
        </w:rPr>
        <w:t>5</w:t>
      </w:r>
      <w:r w:rsidR="001064FD">
        <w:rPr>
          <w:rFonts w:ascii="Times New Roman" w:hAnsi="Times New Roman" w:cs="Times New Roman"/>
          <w:sz w:val="28"/>
          <w:szCs w:val="28"/>
        </w:rPr>
        <w:t>136</w:t>
      </w:r>
      <w:r w:rsidR="00DB212C">
        <w:rPr>
          <w:rFonts w:ascii="Times New Roman" w:hAnsi="Times New Roman" w:cs="Times New Roman"/>
          <w:sz w:val="28"/>
          <w:szCs w:val="28"/>
        </w:rPr>
        <w:t>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</w:t>
      </w:r>
      <w:r w:rsidRPr="004B5DA0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Pr="004B5DA0">
        <w:rPr>
          <w:rFonts w:ascii="Times New Roman" w:hAnsi="Times New Roman" w:cs="Times New Roman"/>
          <w:sz w:val="28"/>
          <w:szCs w:val="28"/>
        </w:rPr>
        <w:t>, средств</w:t>
      </w:r>
      <w:r w:rsidR="00800277">
        <w:rPr>
          <w:rFonts w:ascii="Times New Roman" w:hAnsi="Times New Roman" w:cs="Times New Roman"/>
          <w:sz w:val="28"/>
          <w:szCs w:val="28"/>
        </w:rPr>
        <w:t>а</w:t>
      </w:r>
      <w:r w:rsidRPr="004B5DA0">
        <w:rPr>
          <w:rFonts w:ascii="Times New Roman" w:hAnsi="Times New Roman" w:cs="Times New Roman"/>
          <w:sz w:val="28"/>
          <w:szCs w:val="28"/>
        </w:rPr>
        <w:t xml:space="preserve"> областного бюджета – </w:t>
      </w:r>
      <w:r w:rsidR="00DB212C">
        <w:rPr>
          <w:rFonts w:ascii="Times New Roman" w:hAnsi="Times New Roman" w:cs="Times New Roman"/>
          <w:sz w:val="28"/>
          <w:szCs w:val="28"/>
        </w:rPr>
        <w:t>1</w:t>
      </w:r>
      <w:r w:rsidR="001064FD">
        <w:rPr>
          <w:rFonts w:ascii="Times New Roman" w:hAnsi="Times New Roman" w:cs="Times New Roman"/>
          <w:sz w:val="28"/>
          <w:szCs w:val="28"/>
        </w:rPr>
        <w:t>4644,2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</w:t>
      </w:r>
      <w:r w:rsidRPr="004B5DA0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Pr="004B5DA0">
        <w:rPr>
          <w:rFonts w:ascii="Times New Roman" w:hAnsi="Times New Roman" w:cs="Times New Roman"/>
          <w:sz w:val="28"/>
          <w:szCs w:val="28"/>
        </w:rPr>
        <w:t xml:space="preserve">, </w:t>
      </w:r>
      <w:r w:rsidR="00DB212C">
        <w:rPr>
          <w:rFonts w:ascii="Times New Roman" w:hAnsi="Times New Roman" w:cs="Times New Roman"/>
          <w:sz w:val="28"/>
          <w:szCs w:val="28"/>
        </w:rPr>
        <w:t>средств</w:t>
      </w:r>
      <w:r w:rsidR="00800277">
        <w:rPr>
          <w:rFonts w:ascii="Times New Roman" w:hAnsi="Times New Roman" w:cs="Times New Roman"/>
          <w:sz w:val="28"/>
          <w:szCs w:val="28"/>
        </w:rPr>
        <w:t>а</w:t>
      </w:r>
      <w:r w:rsidR="00DB212C"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Pr="004B5DA0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DB212C">
        <w:rPr>
          <w:rFonts w:ascii="Times New Roman" w:hAnsi="Times New Roman" w:cs="Times New Roman"/>
          <w:sz w:val="28"/>
          <w:szCs w:val="28"/>
        </w:rPr>
        <w:t>а</w:t>
      </w:r>
      <w:r w:rsidRPr="004B5DA0">
        <w:rPr>
          <w:rFonts w:ascii="Times New Roman" w:hAnsi="Times New Roman" w:cs="Times New Roman"/>
          <w:sz w:val="28"/>
          <w:szCs w:val="28"/>
        </w:rPr>
        <w:t xml:space="preserve"> – </w:t>
      </w:r>
      <w:r w:rsidR="00DB212C">
        <w:rPr>
          <w:rFonts w:ascii="Times New Roman" w:hAnsi="Times New Roman" w:cs="Times New Roman"/>
          <w:sz w:val="28"/>
          <w:szCs w:val="28"/>
        </w:rPr>
        <w:t>2</w:t>
      </w:r>
      <w:r w:rsidR="001064FD">
        <w:rPr>
          <w:rFonts w:ascii="Times New Roman" w:hAnsi="Times New Roman" w:cs="Times New Roman"/>
          <w:sz w:val="28"/>
          <w:szCs w:val="28"/>
        </w:rPr>
        <w:t>87,0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</w:t>
      </w:r>
      <w:r w:rsidRPr="004B5DA0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Pr="004B5D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5DE9" w:rsidRDefault="00115057" w:rsidP="00325DE9">
      <w:pPr>
        <w:shd w:val="clear" w:color="auto" w:fill="FFFFFF"/>
        <w:spacing w:after="0" w:line="360" w:lineRule="auto"/>
        <w:ind w:left="43" w:firstLine="514"/>
        <w:jc w:val="both"/>
        <w:rPr>
          <w:rFonts w:ascii="Times New Roman" w:hAnsi="Times New Roman" w:cs="Times New Roman"/>
          <w:color w:val="212121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молодых семей</w:t>
      </w:r>
      <w:r w:rsidR="00DB2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решении жилищной проблемы является основой стабильных условий жизни для данной наиболее активной части населения. </w:t>
      </w:r>
      <w:r w:rsidR="00DB3718">
        <w:rPr>
          <w:rFonts w:ascii="Times New Roman" w:hAnsi="Times New Roman" w:cs="Times New Roman"/>
          <w:sz w:val="28"/>
          <w:szCs w:val="28"/>
        </w:rPr>
        <w:t xml:space="preserve">Решение жилищной проблемы молодых граждан </w:t>
      </w:r>
      <w:proofErr w:type="spellStart"/>
      <w:r w:rsidR="00DB3718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DB3718">
        <w:rPr>
          <w:rFonts w:ascii="Times New Roman" w:hAnsi="Times New Roman" w:cs="Times New Roman"/>
          <w:sz w:val="28"/>
          <w:szCs w:val="28"/>
        </w:rPr>
        <w:t xml:space="preserve">-Черкасского района позволяет сформировать экономически активный слой населения, а государственная поддержка молодых семей </w:t>
      </w:r>
      <w:proofErr w:type="spellStart"/>
      <w:r w:rsidR="00DB3718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DB3718">
        <w:rPr>
          <w:rFonts w:ascii="Times New Roman" w:hAnsi="Times New Roman" w:cs="Times New Roman"/>
          <w:sz w:val="28"/>
          <w:szCs w:val="28"/>
        </w:rPr>
        <w:t xml:space="preserve">-Черкасского района позволяет сохранить и привлечь в сельскую местность молодые кадры, которые необходимы </w:t>
      </w:r>
      <w:proofErr w:type="gramStart"/>
      <w:r w:rsidR="00DB3718">
        <w:rPr>
          <w:rFonts w:ascii="Times New Roman" w:hAnsi="Times New Roman" w:cs="Times New Roman"/>
          <w:sz w:val="28"/>
          <w:szCs w:val="28"/>
        </w:rPr>
        <w:t xml:space="preserve">в </w:t>
      </w:r>
      <w:r w:rsidR="00F13BEF">
        <w:rPr>
          <w:rFonts w:ascii="Times New Roman" w:hAnsi="Times New Roman" w:cs="Times New Roman"/>
          <w:sz w:val="28"/>
          <w:szCs w:val="28"/>
        </w:rPr>
        <w:t xml:space="preserve"> </w:t>
      </w:r>
      <w:r w:rsidR="00DB3718">
        <w:rPr>
          <w:rFonts w:ascii="Times New Roman" w:hAnsi="Times New Roman" w:cs="Times New Roman"/>
          <w:sz w:val="28"/>
          <w:szCs w:val="28"/>
        </w:rPr>
        <w:t>образовани</w:t>
      </w:r>
      <w:r w:rsidR="00F13BE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B3718">
        <w:rPr>
          <w:rFonts w:ascii="Times New Roman" w:hAnsi="Times New Roman" w:cs="Times New Roman"/>
          <w:sz w:val="28"/>
          <w:szCs w:val="28"/>
        </w:rPr>
        <w:t>, здравоохранени</w:t>
      </w:r>
      <w:r w:rsidR="00F13BEF">
        <w:rPr>
          <w:rFonts w:ascii="Times New Roman" w:hAnsi="Times New Roman" w:cs="Times New Roman"/>
          <w:sz w:val="28"/>
          <w:szCs w:val="28"/>
        </w:rPr>
        <w:t>и</w:t>
      </w:r>
      <w:r w:rsidR="00DB3718">
        <w:rPr>
          <w:rFonts w:ascii="Times New Roman" w:hAnsi="Times New Roman" w:cs="Times New Roman"/>
          <w:sz w:val="28"/>
          <w:szCs w:val="28"/>
        </w:rPr>
        <w:t xml:space="preserve">, культуре, сельском хозяйстве. </w:t>
      </w:r>
      <w:r w:rsidRPr="00052349">
        <w:rPr>
          <w:rFonts w:ascii="Times New Roman" w:hAnsi="Times New Roman"/>
          <w:color w:val="000000"/>
          <w:sz w:val="28"/>
          <w:szCs w:val="28"/>
        </w:rPr>
        <w:t>В рамках реализации мероприятий подпрограммы «</w:t>
      </w:r>
      <w:r>
        <w:rPr>
          <w:rFonts w:ascii="Times New Roman" w:hAnsi="Times New Roman"/>
          <w:color w:val="000000"/>
          <w:sz w:val="28"/>
          <w:szCs w:val="28"/>
        </w:rPr>
        <w:t>Молодой семье – доступное жилье</w:t>
      </w:r>
      <w:r w:rsidRPr="00052349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до 2020 года государственной</w:t>
      </w:r>
      <w:r w:rsidRPr="00052349">
        <w:rPr>
          <w:rFonts w:ascii="Times New Roman" w:hAnsi="Times New Roman"/>
          <w:color w:val="000000"/>
          <w:sz w:val="28"/>
          <w:szCs w:val="28"/>
        </w:rPr>
        <w:t xml:space="preserve"> программы </w:t>
      </w:r>
      <w:r>
        <w:rPr>
          <w:rFonts w:ascii="Times New Roman" w:hAnsi="Times New Roman"/>
          <w:color w:val="000000"/>
          <w:sz w:val="28"/>
          <w:szCs w:val="28"/>
        </w:rPr>
        <w:t xml:space="preserve">Самарской области «Развитие жилищного строительства в Самарской области» до 2020 года </w:t>
      </w:r>
      <w:r w:rsidR="00325DE9">
        <w:rPr>
          <w:rFonts w:ascii="Times New Roman" w:hAnsi="Times New Roman" w:cs="Times New Roman"/>
          <w:sz w:val="28"/>
          <w:szCs w:val="28"/>
        </w:rPr>
        <w:t xml:space="preserve">в отчетный период </w:t>
      </w:r>
      <w:r w:rsidR="00505E7F">
        <w:rPr>
          <w:rFonts w:ascii="Times New Roman" w:hAnsi="Times New Roman" w:cs="Times New Roman"/>
          <w:sz w:val="28"/>
          <w:szCs w:val="28"/>
        </w:rPr>
        <w:t>17</w:t>
      </w:r>
      <w:r w:rsidR="00325DE9" w:rsidRPr="00E44DFE">
        <w:rPr>
          <w:rFonts w:ascii="Times New Roman" w:hAnsi="Times New Roman" w:cs="Times New Roman"/>
          <w:sz w:val="28"/>
          <w:szCs w:val="28"/>
        </w:rPr>
        <w:t xml:space="preserve"> молод</w:t>
      </w:r>
      <w:r w:rsidR="00505E7F">
        <w:rPr>
          <w:rFonts w:ascii="Times New Roman" w:hAnsi="Times New Roman" w:cs="Times New Roman"/>
          <w:sz w:val="28"/>
          <w:szCs w:val="28"/>
        </w:rPr>
        <w:t>ых</w:t>
      </w:r>
      <w:r w:rsidR="00325DE9">
        <w:rPr>
          <w:rFonts w:ascii="Times New Roman" w:hAnsi="Times New Roman" w:cs="Times New Roman"/>
          <w:sz w:val="28"/>
          <w:szCs w:val="28"/>
        </w:rPr>
        <w:t xml:space="preserve"> </w:t>
      </w:r>
      <w:r w:rsidR="00325DE9" w:rsidRPr="00E44DFE">
        <w:rPr>
          <w:rFonts w:ascii="Times New Roman" w:hAnsi="Times New Roman" w:cs="Times New Roman"/>
          <w:sz w:val="28"/>
          <w:szCs w:val="28"/>
        </w:rPr>
        <w:lastRenderedPageBreak/>
        <w:t>сем</w:t>
      </w:r>
      <w:r w:rsidR="00505E7F">
        <w:rPr>
          <w:rFonts w:ascii="Times New Roman" w:hAnsi="Times New Roman" w:cs="Times New Roman"/>
          <w:sz w:val="28"/>
          <w:szCs w:val="28"/>
        </w:rPr>
        <w:t>ей</w:t>
      </w:r>
      <w:r w:rsidR="00325DE9" w:rsidRPr="00E44DFE">
        <w:rPr>
          <w:rFonts w:ascii="Times New Roman" w:hAnsi="Times New Roman" w:cs="Times New Roman"/>
          <w:sz w:val="28"/>
          <w:szCs w:val="28"/>
        </w:rPr>
        <w:t xml:space="preserve"> </w:t>
      </w:r>
      <w:r w:rsidR="00325DE9" w:rsidRPr="00735BC8">
        <w:rPr>
          <w:rFonts w:ascii="Times New Roman" w:hAnsi="Times New Roman" w:cs="Times New Roman"/>
          <w:color w:val="212121"/>
          <w:spacing w:val="-1"/>
          <w:sz w:val="28"/>
          <w:szCs w:val="28"/>
        </w:rPr>
        <w:t>получил</w:t>
      </w:r>
      <w:r w:rsidR="00505E7F">
        <w:rPr>
          <w:rFonts w:ascii="Times New Roman" w:hAnsi="Times New Roman" w:cs="Times New Roman"/>
          <w:color w:val="212121"/>
          <w:spacing w:val="-1"/>
          <w:sz w:val="28"/>
          <w:szCs w:val="28"/>
        </w:rPr>
        <w:t>и</w:t>
      </w:r>
      <w:r w:rsidR="00325DE9" w:rsidRPr="00735BC8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 свидетельства о праве на получение социальной выплаты на приобретение</w:t>
      </w:r>
      <w:r w:rsidR="00505E7F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 (строительства)</w:t>
      </w:r>
      <w:r w:rsidR="00325DE9" w:rsidRPr="00735BC8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 жил</w:t>
      </w:r>
      <w:r w:rsidR="00505E7F">
        <w:rPr>
          <w:rFonts w:ascii="Times New Roman" w:hAnsi="Times New Roman" w:cs="Times New Roman"/>
          <w:color w:val="212121"/>
          <w:spacing w:val="-1"/>
          <w:sz w:val="28"/>
          <w:szCs w:val="28"/>
        </w:rPr>
        <w:t>ья</w:t>
      </w:r>
      <w:r w:rsidR="00325DE9" w:rsidRPr="00735BC8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. </w:t>
      </w:r>
      <w:r w:rsidR="00800277">
        <w:rPr>
          <w:rFonts w:ascii="Times New Roman" w:hAnsi="Times New Roman" w:cs="Times New Roman"/>
          <w:color w:val="212121"/>
          <w:spacing w:val="-1"/>
          <w:sz w:val="28"/>
          <w:szCs w:val="28"/>
        </w:rPr>
        <w:t>Общий о</w:t>
      </w:r>
      <w:r w:rsidR="00325DE9" w:rsidRPr="00735BC8">
        <w:rPr>
          <w:rFonts w:ascii="Times New Roman" w:hAnsi="Times New Roman" w:cs="Times New Roman"/>
          <w:sz w:val="28"/>
          <w:szCs w:val="28"/>
        </w:rPr>
        <w:t xml:space="preserve">бъем средств, </w:t>
      </w:r>
      <w:r w:rsidR="00800277">
        <w:rPr>
          <w:rFonts w:ascii="Times New Roman" w:hAnsi="Times New Roman" w:cs="Times New Roman"/>
          <w:sz w:val="28"/>
          <w:szCs w:val="28"/>
        </w:rPr>
        <w:t xml:space="preserve">выделенных на реализацию мероприятия по данной программе, составил </w:t>
      </w:r>
      <w:r w:rsidR="00800277" w:rsidRPr="00F13BEF">
        <w:rPr>
          <w:rFonts w:ascii="Times New Roman" w:hAnsi="Times New Roman" w:cs="Times New Roman"/>
          <w:sz w:val="28"/>
          <w:szCs w:val="28"/>
        </w:rPr>
        <w:t>13885,2</w:t>
      </w:r>
      <w:r w:rsidR="00325DE9">
        <w:rPr>
          <w:rFonts w:ascii="Times New Roman" w:hAnsi="Times New Roman" w:cs="Times New Roman"/>
          <w:sz w:val="28"/>
          <w:szCs w:val="28"/>
        </w:rPr>
        <w:t xml:space="preserve"> тыс.</w:t>
      </w:r>
      <w:r w:rsidR="00325DE9" w:rsidRPr="00735BC8">
        <w:rPr>
          <w:rFonts w:ascii="Times New Roman" w:hAnsi="Times New Roman" w:cs="Times New Roman"/>
          <w:sz w:val="28"/>
          <w:szCs w:val="28"/>
        </w:rPr>
        <w:t xml:space="preserve"> рублей, из них: средства федерального бюджета – </w:t>
      </w:r>
      <w:r w:rsidR="00800277">
        <w:rPr>
          <w:rFonts w:ascii="Times New Roman" w:hAnsi="Times New Roman" w:cs="Times New Roman"/>
          <w:sz w:val="28"/>
          <w:szCs w:val="28"/>
        </w:rPr>
        <w:t>2850,4</w:t>
      </w:r>
      <w:r w:rsidR="00325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DE9">
        <w:rPr>
          <w:rFonts w:ascii="Times New Roman" w:hAnsi="Times New Roman" w:cs="Times New Roman"/>
          <w:sz w:val="28"/>
          <w:szCs w:val="28"/>
        </w:rPr>
        <w:t>тыс.</w:t>
      </w:r>
      <w:r w:rsidR="00325DE9" w:rsidRPr="00735BC8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="00325DE9" w:rsidRPr="00735BC8">
        <w:rPr>
          <w:rFonts w:ascii="Times New Roman" w:hAnsi="Times New Roman" w:cs="Times New Roman"/>
          <w:sz w:val="28"/>
          <w:szCs w:val="28"/>
        </w:rPr>
        <w:t>, средства областного бюджета – 7</w:t>
      </w:r>
      <w:r w:rsidR="00800277">
        <w:rPr>
          <w:rFonts w:ascii="Times New Roman" w:hAnsi="Times New Roman" w:cs="Times New Roman"/>
          <w:sz w:val="28"/>
          <w:szCs w:val="28"/>
        </w:rPr>
        <w:t> 488,5</w:t>
      </w:r>
      <w:r w:rsidR="00325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DE9">
        <w:rPr>
          <w:rFonts w:ascii="Times New Roman" w:hAnsi="Times New Roman" w:cs="Times New Roman"/>
          <w:sz w:val="28"/>
          <w:szCs w:val="28"/>
        </w:rPr>
        <w:t>тыс.</w:t>
      </w:r>
      <w:r w:rsidR="00325DE9" w:rsidRPr="00735BC8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="00325DE9" w:rsidRPr="00735BC8">
        <w:rPr>
          <w:rFonts w:ascii="Times New Roman" w:hAnsi="Times New Roman" w:cs="Times New Roman"/>
          <w:sz w:val="28"/>
          <w:szCs w:val="28"/>
        </w:rPr>
        <w:t xml:space="preserve">, средства районного бюджета – </w:t>
      </w:r>
      <w:r w:rsidR="00800277">
        <w:rPr>
          <w:rFonts w:ascii="Times New Roman" w:hAnsi="Times New Roman" w:cs="Times New Roman"/>
          <w:sz w:val="28"/>
          <w:szCs w:val="28"/>
        </w:rPr>
        <w:t>3546,3</w:t>
      </w:r>
      <w:r w:rsidR="00325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DE9">
        <w:rPr>
          <w:rFonts w:ascii="Times New Roman" w:hAnsi="Times New Roman" w:cs="Times New Roman"/>
          <w:sz w:val="28"/>
          <w:szCs w:val="28"/>
        </w:rPr>
        <w:t>тыс.</w:t>
      </w:r>
      <w:r w:rsidR="00325DE9" w:rsidRPr="00735BC8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="00325DE9" w:rsidRPr="00735BC8">
        <w:rPr>
          <w:rFonts w:ascii="Times New Roman" w:hAnsi="Times New Roman" w:cs="Times New Roman"/>
          <w:sz w:val="28"/>
          <w:szCs w:val="28"/>
        </w:rPr>
        <w:t>.</w:t>
      </w:r>
      <w:r w:rsidR="00325DE9" w:rsidRPr="00735BC8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 </w:t>
      </w:r>
    </w:p>
    <w:p w:rsidR="00832486" w:rsidRDefault="00832486" w:rsidP="0083248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 w:rsidRPr="00B65D7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</w:t>
      </w:r>
      <w:r w:rsidRPr="00B65D75">
        <w:rPr>
          <w:rFonts w:ascii="Times New Roman" w:hAnsi="Times New Roman" w:cs="Times New Roman"/>
          <w:sz w:val="28"/>
          <w:szCs w:val="28"/>
        </w:rPr>
        <w:t xml:space="preserve"> исполнения отдельных государственных полномочий по обеспечению предоставления жилых помещений детям-сиротам и детям, оставшимся без попечения родителей, в 201</w:t>
      </w:r>
      <w:r w:rsidR="00CC729E">
        <w:rPr>
          <w:rFonts w:ascii="Times New Roman" w:hAnsi="Times New Roman" w:cs="Times New Roman"/>
          <w:sz w:val="28"/>
          <w:szCs w:val="28"/>
        </w:rPr>
        <w:t>8</w:t>
      </w:r>
      <w:r w:rsidRPr="00B65D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5D75">
        <w:rPr>
          <w:rFonts w:ascii="Times New Roman" w:hAnsi="Times New Roman" w:cs="Times New Roman"/>
          <w:sz w:val="28"/>
          <w:szCs w:val="28"/>
        </w:rPr>
        <w:t xml:space="preserve">году </w:t>
      </w:r>
      <w:r w:rsidR="00CC7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29E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proofErr w:type="gramEnd"/>
      <w:r w:rsidR="00CC729E">
        <w:rPr>
          <w:rFonts w:ascii="Times New Roman" w:hAnsi="Times New Roman" w:cs="Times New Roman"/>
          <w:sz w:val="28"/>
          <w:szCs w:val="28"/>
        </w:rPr>
        <w:t>-Черкасскому району предоставлены субвенции из областного бюджета в объеме</w:t>
      </w:r>
      <w:r w:rsidR="003F6E56">
        <w:rPr>
          <w:rFonts w:ascii="Times New Roman" w:hAnsi="Times New Roman" w:cs="Times New Roman"/>
          <w:sz w:val="28"/>
          <w:szCs w:val="28"/>
        </w:rPr>
        <w:t xml:space="preserve"> </w:t>
      </w:r>
      <w:r w:rsidRPr="00B65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3F6E56">
        <w:rPr>
          <w:rFonts w:ascii="Times New Roman" w:hAnsi="Times New Roman" w:cs="Times New Roman"/>
          <w:sz w:val="28"/>
          <w:szCs w:val="28"/>
        </w:rPr>
        <w:t>910,2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r w:rsidRPr="00B65D75">
        <w:rPr>
          <w:rFonts w:ascii="Times New Roman" w:hAnsi="Times New Roman" w:cs="Times New Roman"/>
          <w:sz w:val="28"/>
          <w:szCs w:val="28"/>
        </w:rPr>
        <w:t>.рублей</w:t>
      </w:r>
      <w:proofErr w:type="spellEnd"/>
      <w:r w:rsidR="003F6E56">
        <w:rPr>
          <w:rFonts w:ascii="Times New Roman" w:hAnsi="Times New Roman" w:cs="Times New Roman"/>
          <w:sz w:val="28"/>
          <w:szCs w:val="28"/>
        </w:rPr>
        <w:t xml:space="preserve">. </w:t>
      </w:r>
      <w:r w:rsidR="008E1DCC">
        <w:rPr>
          <w:rFonts w:ascii="Times New Roman" w:hAnsi="Times New Roman" w:cs="Times New Roman"/>
          <w:sz w:val="28"/>
          <w:szCs w:val="28"/>
        </w:rPr>
        <w:t xml:space="preserve">В </w:t>
      </w:r>
      <w:r w:rsidR="003F6E56">
        <w:rPr>
          <w:rFonts w:ascii="Times New Roman" w:hAnsi="Times New Roman" w:cs="Times New Roman"/>
          <w:sz w:val="28"/>
          <w:szCs w:val="28"/>
        </w:rPr>
        <w:t>2018 год</w:t>
      </w:r>
      <w:r w:rsidR="008E1DCC">
        <w:rPr>
          <w:rFonts w:ascii="Times New Roman" w:hAnsi="Times New Roman" w:cs="Times New Roman"/>
          <w:sz w:val="28"/>
          <w:szCs w:val="28"/>
        </w:rPr>
        <w:t>у</w:t>
      </w:r>
      <w:r w:rsidR="003F6E56">
        <w:rPr>
          <w:rFonts w:ascii="Times New Roman" w:hAnsi="Times New Roman" w:cs="Times New Roman"/>
          <w:sz w:val="28"/>
          <w:szCs w:val="28"/>
        </w:rPr>
        <w:t xml:space="preserve"> в собственность района </w:t>
      </w:r>
      <w:r w:rsidRPr="00B65D75">
        <w:rPr>
          <w:rFonts w:ascii="Times New Roman" w:hAnsi="Times New Roman" w:cs="Times New Roman"/>
          <w:sz w:val="28"/>
          <w:szCs w:val="28"/>
        </w:rPr>
        <w:t xml:space="preserve"> приобретен</w:t>
      </w:r>
      <w:r w:rsidR="00834B1B">
        <w:rPr>
          <w:rFonts w:ascii="Times New Roman" w:hAnsi="Times New Roman" w:cs="Times New Roman"/>
          <w:sz w:val="28"/>
          <w:szCs w:val="28"/>
        </w:rPr>
        <w:t>о</w:t>
      </w:r>
      <w:r w:rsidRPr="00B65D75">
        <w:rPr>
          <w:rFonts w:ascii="Times New Roman" w:hAnsi="Times New Roman" w:cs="Times New Roman"/>
          <w:sz w:val="28"/>
          <w:szCs w:val="28"/>
        </w:rPr>
        <w:t xml:space="preserve"> </w:t>
      </w:r>
      <w:r w:rsidR="003F6E56">
        <w:rPr>
          <w:rFonts w:ascii="Times New Roman" w:hAnsi="Times New Roman" w:cs="Times New Roman"/>
          <w:sz w:val="28"/>
          <w:szCs w:val="28"/>
        </w:rPr>
        <w:t xml:space="preserve">10 </w:t>
      </w:r>
      <w:r w:rsidRPr="00B65D75">
        <w:rPr>
          <w:rFonts w:ascii="Times New Roman" w:hAnsi="Times New Roman" w:cs="Times New Roman"/>
          <w:sz w:val="28"/>
          <w:szCs w:val="28"/>
        </w:rPr>
        <w:t>жилых помещений</w:t>
      </w:r>
      <w:r w:rsidR="003F6E56">
        <w:rPr>
          <w:rFonts w:ascii="Times New Roman" w:hAnsi="Times New Roman" w:cs="Times New Roman"/>
          <w:sz w:val="28"/>
          <w:szCs w:val="28"/>
        </w:rPr>
        <w:t>, которые распределены</w:t>
      </w:r>
      <w:r w:rsidRPr="00B65D75">
        <w:rPr>
          <w:rFonts w:ascii="Times New Roman" w:hAnsi="Times New Roman" w:cs="Times New Roman"/>
          <w:sz w:val="28"/>
          <w:szCs w:val="28"/>
        </w:rPr>
        <w:t xml:space="preserve"> детям-сиротам.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13F" w:rsidRPr="00B512CC" w:rsidRDefault="004C45CC" w:rsidP="0084613F">
      <w:pPr>
        <w:tabs>
          <w:tab w:val="left" w:pos="0"/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В</w:t>
      </w:r>
      <w:r w:rsidRPr="005340A2">
        <w:rPr>
          <w:rFonts w:ascii="Times New Roman" w:eastAsia="Calibri" w:hAnsi="Times New Roman" w:cs="Times New Roman"/>
          <w:sz w:val="28"/>
          <w:szCs w:val="28"/>
        </w:rPr>
        <w:t xml:space="preserve"> рамках муниципальной программы «Развитие жилищного строительства на территории муниципального района </w:t>
      </w:r>
      <w:proofErr w:type="spellStart"/>
      <w:r w:rsidRPr="005340A2">
        <w:rPr>
          <w:rFonts w:ascii="Times New Roman" w:eastAsia="Calibri" w:hAnsi="Times New Roman" w:cs="Times New Roman"/>
          <w:sz w:val="28"/>
          <w:szCs w:val="28"/>
        </w:rPr>
        <w:t>Кинель</w:t>
      </w:r>
      <w:proofErr w:type="spellEnd"/>
      <w:r w:rsidRPr="005340A2">
        <w:rPr>
          <w:rFonts w:ascii="Times New Roman" w:eastAsia="Calibri" w:hAnsi="Times New Roman" w:cs="Times New Roman"/>
          <w:sz w:val="28"/>
          <w:szCs w:val="28"/>
        </w:rPr>
        <w:t xml:space="preserve">-Черкасский Самарской области» </w:t>
      </w:r>
      <w:r w:rsidR="008E1DCC">
        <w:rPr>
          <w:rFonts w:ascii="Times New Roman" w:eastAsia="Calibri" w:hAnsi="Times New Roman" w:cs="Times New Roman"/>
          <w:sz w:val="28"/>
          <w:szCs w:val="28"/>
        </w:rPr>
        <w:t>выполнены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работы по ремонту </w:t>
      </w:r>
      <w:r w:rsidRPr="005340A2">
        <w:rPr>
          <w:rFonts w:ascii="Times New Roman" w:eastAsia="Calibri" w:hAnsi="Times New Roman" w:cs="Times New Roman"/>
          <w:sz w:val="28"/>
          <w:szCs w:val="28"/>
        </w:rPr>
        <w:t xml:space="preserve">многоквартирного дома по улице </w:t>
      </w:r>
      <w:proofErr w:type="spellStart"/>
      <w:r w:rsidRPr="005340A2">
        <w:rPr>
          <w:rFonts w:ascii="Times New Roman" w:eastAsia="Calibri" w:hAnsi="Times New Roman" w:cs="Times New Roman"/>
          <w:sz w:val="28"/>
          <w:szCs w:val="28"/>
        </w:rPr>
        <w:t>Хальзова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д.</w:t>
      </w:r>
      <w:r w:rsidR="00175798">
        <w:rPr>
          <w:rFonts w:ascii="Times New Roman" w:eastAsia="Calibri" w:hAnsi="Times New Roman" w:cs="Times New Roman"/>
          <w:sz w:val="28"/>
          <w:szCs w:val="28"/>
        </w:rPr>
        <w:t>3</w:t>
      </w:r>
      <w:r w:rsidRPr="005340A2">
        <w:rPr>
          <w:rFonts w:ascii="Times New Roman" w:eastAsia="Calibri" w:hAnsi="Times New Roman" w:cs="Times New Roman"/>
          <w:sz w:val="28"/>
          <w:szCs w:val="28"/>
        </w:rPr>
        <w:t xml:space="preserve"> в селе </w:t>
      </w:r>
      <w:proofErr w:type="spellStart"/>
      <w:r w:rsidRPr="005340A2">
        <w:rPr>
          <w:rFonts w:ascii="Times New Roman" w:eastAsia="Calibri" w:hAnsi="Times New Roman" w:cs="Times New Roman"/>
          <w:sz w:val="28"/>
          <w:szCs w:val="28"/>
        </w:rPr>
        <w:t>Кинель</w:t>
      </w:r>
      <w:proofErr w:type="spellEnd"/>
      <w:r w:rsidRPr="005340A2">
        <w:rPr>
          <w:rFonts w:ascii="Times New Roman" w:eastAsia="Calibri" w:hAnsi="Times New Roman" w:cs="Times New Roman"/>
          <w:sz w:val="28"/>
          <w:szCs w:val="28"/>
        </w:rPr>
        <w:t>-Черкассы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(13953,3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84613F">
        <w:rPr>
          <w:rFonts w:ascii="Times New Roman" w:eastAsia="Calibri" w:hAnsi="Times New Roman" w:cs="Times New Roman"/>
          <w:sz w:val="28"/>
          <w:szCs w:val="28"/>
        </w:rPr>
        <w:t>,</w:t>
      </w:r>
      <w:r w:rsidR="0084613F" w:rsidRPr="008461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613F">
        <w:rPr>
          <w:rFonts w:ascii="Times New Roman" w:eastAsia="Calibri" w:hAnsi="Times New Roman" w:cs="Times New Roman"/>
          <w:sz w:val="28"/>
          <w:szCs w:val="28"/>
        </w:rPr>
        <w:t>переданный министерством обороны Р</w:t>
      </w:r>
      <w:r w:rsidR="007B26CB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="0084613F">
        <w:rPr>
          <w:rFonts w:ascii="Times New Roman" w:eastAsia="Calibri" w:hAnsi="Times New Roman" w:cs="Times New Roman"/>
          <w:sz w:val="28"/>
          <w:szCs w:val="28"/>
        </w:rPr>
        <w:t>Ф</w:t>
      </w:r>
      <w:r w:rsidR="007B26CB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="0084613F">
        <w:rPr>
          <w:rFonts w:ascii="Times New Roman" w:eastAsia="Calibri" w:hAnsi="Times New Roman" w:cs="Times New Roman"/>
          <w:sz w:val="28"/>
          <w:szCs w:val="28"/>
        </w:rPr>
        <w:t xml:space="preserve"> в собственность </w:t>
      </w:r>
      <w:proofErr w:type="spellStart"/>
      <w:r w:rsidR="0084613F">
        <w:rPr>
          <w:rFonts w:ascii="Times New Roman" w:eastAsia="Calibri" w:hAnsi="Times New Roman" w:cs="Times New Roman"/>
          <w:sz w:val="28"/>
          <w:szCs w:val="28"/>
        </w:rPr>
        <w:t>Кинель</w:t>
      </w:r>
      <w:proofErr w:type="spellEnd"/>
      <w:r w:rsidR="0084613F">
        <w:rPr>
          <w:rFonts w:ascii="Times New Roman" w:eastAsia="Calibri" w:hAnsi="Times New Roman" w:cs="Times New Roman"/>
          <w:sz w:val="28"/>
          <w:szCs w:val="28"/>
        </w:rPr>
        <w:t>-Черкасского района</w:t>
      </w:r>
      <w:r w:rsidR="0084613F" w:rsidRPr="005340A2">
        <w:rPr>
          <w:rFonts w:ascii="Times New Roman" w:eastAsia="Calibri" w:hAnsi="Times New Roman" w:cs="Times New Roman"/>
          <w:sz w:val="28"/>
          <w:szCs w:val="28"/>
        </w:rPr>
        <w:t>.</w:t>
      </w:r>
      <w:r w:rsidR="0084613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E1DCC" w:rsidRPr="00B512CC">
        <w:rPr>
          <w:rFonts w:ascii="Times New Roman" w:hAnsi="Times New Roman" w:cs="Times New Roman"/>
          <w:sz w:val="28"/>
          <w:szCs w:val="28"/>
        </w:rPr>
        <w:t>В настоящее время,</w:t>
      </w:r>
      <w:r w:rsidR="008E1DCC">
        <w:rPr>
          <w:rFonts w:ascii="Times New Roman" w:hAnsi="Times New Roman" w:cs="Times New Roman"/>
          <w:sz w:val="28"/>
          <w:szCs w:val="28"/>
        </w:rPr>
        <w:t xml:space="preserve"> </w:t>
      </w:r>
      <w:r w:rsidR="008E1DCC" w:rsidRPr="00B512CC">
        <w:rPr>
          <w:rFonts w:ascii="Times New Roman" w:hAnsi="Times New Roman" w:cs="Times New Roman"/>
          <w:sz w:val="28"/>
          <w:szCs w:val="28"/>
        </w:rPr>
        <w:t>в соответствии с нормами жилищного законодательства</w:t>
      </w:r>
      <w:r w:rsidR="008E1DCC">
        <w:rPr>
          <w:rFonts w:ascii="Times New Roman" w:hAnsi="Times New Roman" w:cs="Times New Roman"/>
          <w:sz w:val="28"/>
          <w:szCs w:val="28"/>
        </w:rPr>
        <w:t xml:space="preserve"> </w:t>
      </w:r>
      <w:r w:rsidR="0084613F" w:rsidRPr="00D525EA">
        <w:rPr>
          <w:rFonts w:ascii="Times New Roman" w:hAnsi="Times New Roman" w:cs="Times New Roman"/>
          <w:sz w:val="28"/>
          <w:szCs w:val="28"/>
        </w:rPr>
        <w:t>3</w:t>
      </w:r>
      <w:r w:rsidR="0084613F">
        <w:rPr>
          <w:rFonts w:ascii="Times New Roman" w:hAnsi="Times New Roman" w:cs="Times New Roman"/>
          <w:sz w:val="28"/>
          <w:szCs w:val="28"/>
        </w:rPr>
        <w:t xml:space="preserve">7 квартир </w:t>
      </w:r>
      <w:r w:rsidR="0084613F" w:rsidRPr="00B512CC">
        <w:rPr>
          <w:rFonts w:ascii="Times New Roman" w:hAnsi="Times New Roman" w:cs="Times New Roman"/>
          <w:sz w:val="28"/>
          <w:szCs w:val="28"/>
        </w:rPr>
        <w:t xml:space="preserve">предоставлены гражданам, состоящим на учете </w:t>
      </w:r>
      <w:r w:rsidR="0084613F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84613F" w:rsidRPr="00B512CC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  <w:r w:rsidR="0084613F">
        <w:rPr>
          <w:rFonts w:ascii="Times New Roman" w:hAnsi="Times New Roman" w:cs="Times New Roman"/>
          <w:sz w:val="28"/>
          <w:szCs w:val="28"/>
        </w:rPr>
        <w:t>.</w:t>
      </w:r>
      <w:r w:rsidR="0084613F" w:rsidRPr="00B512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B12" w:rsidRPr="00A17B12" w:rsidRDefault="00B24007" w:rsidP="002B0BE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t xml:space="preserve"> </w:t>
      </w:r>
      <w:r w:rsidR="00A17B12">
        <w:t xml:space="preserve">          </w:t>
      </w:r>
      <w:r w:rsidR="00A17B12" w:rsidRPr="00A17B12">
        <w:rPr>
          <w:rFonts w:ascii="Times New Roman" w:hAnsi="Times New Roman" w:cs="Times New Roman"/>
          <w:sz w:val="28"/>
          <w:szCs w:val="28"/>
        </w:rPr>
        <w:t xml:space="preserve">В число основных задач социально-экономической политики </w:t>
      </w:r>
      <w:r w:rsidR="00A17B12">
        <w:rPr>
          <w:rFonts w:ascii="Times New Roman" w:hAnsi="Times New Roman" w:cs="Times New Roman"/>
          <w:sz w:val="28"/>
          <w:szCs w:val="28"/>
        </w:rPr>
        <w:t>А</w:t>
      </w:r>
      <w:r w:rsidR="00A17B12" w:rsidRPr="00A17B1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270338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270338">
        <w:rPr>
          <w:rFonts w:ascii="Times New Roman" w:hAnsi="Times New Roman" w:cs="Times New Roman"/>
          <w:sz w:val="28"/>
          <w:szCs w:val="28"/>
        </w:rPr>
        <w:t xml:space="preserve">-Черкасского </w:t>
      </w:r>
      <w:r w:rsidR="00A17B12" w:rsidRPr="00A17B12">
        <w:rPr>
          <w:rFonts w:ascii="Times New Roman" w:hAnsi="Times New Roman" w:cs="Times New Roman"/>
          <w:sz w:val="28"/>
          <w:szCs w:val="28"/>
        </w:rPr>
        <w:t xml:space="preserve">района входит совершенствование предпринимательского климата, создание условий для устойчивого развития </w:t>
      </w:r>
      <w:r w:rsidR="00A17B12" w:rsidRPr="008D2C62">
        <w:rPr>
          <w:rFonts w:ascii="Times New Roman" w:hAnsi="Times New Roman" w:cs="Times New Roman"/>
          <w:b/>
          <w:bCs/>
          <w:sz w:val="28"/>
          <w:szCs w:val="28"/>
        </w:rPr>
        <w:t>малого и среднего предпринимательства</w:t>
      </w:r>
      <w:r w:rsidR="00A17B12" w:rsidRPr="00A17B12">
        <w:rPr>
          <w:rFonts w:ascii="Times New Roman" w:hAnsi="Times New Roman" w:cs="Times New Roman"/>
          <w:bCs/>
          <w:sz w:val="28"/>
          <w:szCs w:val="28"/>
        </w:rPr>
        <w:t>.</w:t>
      </w:r>
    </w:p>
    <w:p w:rsidR="00161C36" w:rsidRDefault="002B0BEE" w:rsidP="00161C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0338">
        <w:rPr>
          <w:rFonts w:ascii="Times New Roman" w:hAnsi="Times New Roman" w:cs="Times New Roman"/>
          <w:sz w:val="28"/>
          <w:szCs w:val="28"/>
        </w:rPr>
        <w:t xml:space="preserve">   </w:t>
      </w:r>
      <w:r w:rsidR="00161C36" w:rsidRPr="00270338">
        <w:rPr>
          <w:rFonts w:ascii="Times New Roman" w:hAnsi="Times New Roman" w:cs="Times New Roman"/>
          <w:sz w:val="28"/>
          <w:szCs w:val="28"/>
        </w:rPr>
        <w:t xml:space="preserve"> </w:t>
      </w:r>
      <w:r w:rsidRPr="00270338">
        <w:rPr>
          <w:rFonts w:ascii="Times New Roman" w:hAnsi="Times New Roman" w:cs="Times New Roman"/>
          <w:sz w:val="28"/>
          <w:szCs w:val="28"/>
        </w:rPr>
        <w:t xml:space="preserve">  </w:t>
      </w:r>
      <w:r w:rsidR="00270338" w:rsidRPr="00270338">
        <w:rPr>
          <w:rFonts w:ascii="Times New Roman" w:hAnsi="Times New Roman" w:cs="Times New Roman"/>
          <w:sz w:val="28"/>
          <w:szCs w:val="28"/>
        </w:rPr>
        <w:t>По</w:t>
      </w:r>
      <w:r w:rsidR="00270338">
        <w:rPr>
          <w:rFonts w:ascii="Times New Roman" w:hAnsi="Times New Roman"/>
          <w:sz w:val="28"/>
          <w:szCs w:val="28"/>
        </w:rPr>
        <w:t xml:space="preserve"> данным Статистического регистра</w:t>
      </w:r>
      <w:r w:rsidR="00270338" w:rsidRPr="00270338">
        <w:rPr>
          <w:rFonts w:ascii="Times New Roman" w:hAnsi="Times New Roman"/>
          <w:sz w:val="28"/>
          <w:szCs w:val="28"/>
        </w:rPr>
        <w:t xml:space="preserve"> </w:t>
      </w:r>
      <w:r w:rsidR="00270338">
        <w:rPr>
          <w:rFonts w:ascii="Times New Roman" w:hAnsi="Times New Roman"/>
          <w:sz w:val="28"/>
          <w:szCs w:val="28"/>
        </w:rPr>
        <w:t xml:space="preserve">в </w:t>
      </w:r>
      <w:r w:rsidR="00161C36" w:rsidRPr="00635E63">
        <w:rPr>
          <w:rFonts w:ascii="Times New Roman" w:hAnsi="Times New Roman"/>
          <w:sz w:val="28"/>
          <w:szCs w:val="28"/>
        </w:rPr>
        <w:t>райо</w:t>
      </w:r>
      <w:r w:rsidR="00161C36">
        <w:rPr>
          <w:rFonts w:ascii="Times New Roman" w:hAnsi="Times New Roman"/>
          <w:sz w:val="28"/>
          <w:szCs w:val="28"/>
        </w:rPr>
        <w:t xml:space="preserve">не  зарегистрировано  </w:t>
      </w:r>
      <w:r w:rsidR="00161C36" w:rsidRPr="00EF2AF4">
        <w:rPr>
          <w:rFonts w:ascii="Times New Roman" w:hAnsi="Times New Roman"/>
          <w:sz w:val="28"/>
          <w:szCs w:val="28"/>
        </w:rPr>
        <w:t>122</w:t>
      </w:r>
      <w:r w:rsidR="00EF2AF4" w:rsidRPr="00EF2AF4">
        <w:rPr>
          <w:rFonts w:ascii="Times New Roman" w:hAnsi="Times New Roman"/>
          <w:sz w:val="28"/>
          <w:szCs w:val="28"/>
        </w:rPr>
        <w:t>4</w:t>
      </w:r>
      <w:r w:rsidR="00161C36" w:rsidRPr="00EF2AF4">
        <w:rPr>
          <w:rFonts w:ascii="Times New Roman" w:hAnsi="Times New Roman"/>
          <w:sz w:val="28"/>
          <w:szCs w:val="28"/>
        </w:rPr>
        <w:t xml:space="preserve"> субъектов малого </w:t>
      </w:r>
      <w:r w:rsidR="00EF2AF4" w:rsidRPr="00EF2AF4">
        <w:rPr>
          <w:rFonts w:ascii="Times New Roman" w:hAnsi="Times New Roman"/>
          <w:sz w:val="28"/>
          <w:szCs w:val="28"/>
        </w:rPr>
        <w:t xml:space="preserve">и среднего </w:t>
      </w:r>
      <w:r w:rsidR="00161C36" w:rsidRPr="00EF2AF4">
        <w:rPr>
          <w:rFonts w:ascii="Times New Roman" w:hAnsi="Times New Roman"/>
          <w:sz w:val="28"/>
          <w:szCs w:val="28"/>
        </w:rPr>
        <w:t>предпринимательства, в том числе  2</w:t>
      </w:r>
      <w:r w:rsidR="00EF2AF4">
        <w:rPr>
          <w:rFonts w:ascii="Times New Roman" w:hAnsi="Times New Roman"/>
          <w:sz w:val="28"/>
          <w:szCs w:val="28"/>
        </w:rPr>
        <w:t>62</w:t>
      </w:r>
      <w:r w:rsidR="00161C36" w:rsidRPr="00EF2AF4">
        <w:rPr>
          <w:rFonts w:ascii="Times New Roman" w:hAnsi="Times New Roman"/>
          <w:sz w:val="28"/>
          <w:szCs w:val="28"/>
        </w:rPr>
        <w:t xml:space="preserve">  малых </w:t>
      </w:r>
      <w:r w:rsidR="00EF2AF4">
        <w:rPr>
          <w:rFonts w:ascii="Times New Roman" w:hAnsi="Times New Roman"/>
          <w:sz w:val="28"/>
          <w:szCs w:val="28"/>
        </w:rPr>
        <w:t xml:space="preserve">и средних </w:t>
      </w:r>
      <w:r w:rsidR="00161C36" w:rsidRPr="00EF2AF4">
        <w:rPr>
          <w:rFonts w:ascii="Times New Roman" w:hAnsi="Times New Roman"/>
          <w:sz w:val="28"/>
          <w:szCs w:val="28"/>
        </w:rPr>
        <w:t xml:space="preserve">предприятий и </w:t>
      </w:r>
      <w:r w:rsidR="00161C36" w:rsidRPr="002C2DC0">
        <w:rPr>
          <w:rFonts w:ascii="Times New Roman" w:hAnsi="Times New Roman"/>
          <w:sz w:val="28"/>
          <w:szCs w:val="28"/>
        </w:rPr>
        <w:t>9</w:t>
      </w:r>
      <w:r w:rsidR="00EF2AF4" w:rsidRPr="002C2DC0">
        <w:rPr>
          <w:rFonts w:ascii="Times New Roman" w:hAnsi="Times New Roman"/>
          <w:sz w:val="28"/>
          <w:szCs w:val="28"/>
        </w:rPr>
        <w:t>62</w:t>
      </w:r>
      <w:r w:rsidR="00161C36" w:rsidRPr="00EF2AF4">
        <w:rPr>
          <w:rFonts w:ascii="Times New Roman" w:hAnsi="Times New Roman"/>
          <w:sz w:val="28"/>
          <w:szCs w:val="28"/>
        </w:rPr>
        <w:t xml:space="preserve"> индивидуальных предпринимател</w:t>
      </w:r>
      <w:r w:rsidR="00EF2AF4">
        <w:rPr>
          <w:rFonts w:ascii="Times New Roman" w:hAnsi="Times New Roman"/>
          <w:sz w:val="28"/>
          <w:szCs w:val="28"/>
        </w:rPr>
        <w:t>я</w:t>
      </w:r>
      <w:r w:rsidR="00161C36" w:rsidRPr="00EF2AF4">
        <w:rPr>
          <w:rFonts w:ascii="Times New Roman" w:hAnsi="Times New Roman"/>
          <w:sz w:val="28"/>
          <w:szCs w:val="28"/>
        </w:rPr>
        <w:t xml:space="preserve">. </w:t>
      </w:r>
    </w:p>
    <w:p w:rsidR="00E07E18" w:rsidRDefault="00161C36" w:rsidP="002B0BEE">
      <w:pPr>
        <w:pStyle w:val="western"/>
        <w:spacing w:before="0" w:beforeAutospacing="0" w:line="360" w:lineRule="auto"/>
        <w:jc w:val="both"/>
      </w:pPr>
      <w:r>
        <w:t xml:space="preserve">       </w:t>
      </w:r>
      <w:r w:rsidR="00C1220B" w:rsidRPr="00C1220B">
        <w:t xml:space="preserve">За </w:t>
      </w:r>
      <w:r w:rsidR="006C1F30">
        <w:t>2018 год</w:t>
      </w:r>
      <w:r w:rsidR="00C1220B">
        <w:rPr>
          <w:b/>
        </w:rPr>
        <w:t xml:space="preserve"> </w:t>
      </w:r>
      <w:r w:rsidR="00C1220B" w:rsidRPr="008D2C62">
        <w:t>м</w:t>
      </w:r>
      <w:r w:rsidR="007C06D5" w:rsidRPr="008D2C62">
        <w:rPr>
          <w:bCs/>
        </w:rPr>
        <w:t>алыми предприятиями</w:t>
      </w:r>
      <w:r w:rsidR="007C06D5">
        <w:t xml:space="preserve"> района</w:t>
      </w:r>
      <w:r w:rsidR="00EF2E35" w:rsidRPr="00E8220C">
        <w:t xml:space="preserve"> </w:t>
      </w:r>
      <w:r w:rsidR="007C06D5" w:rsidRPr="00E8220C">
        <w:t>произведен</w:t>
      </w:r>
      <w:r w:rsidR="007C06D5">
        <w:t>о</w:t>
      </w:r>
      <w:r w:rsidR="007C06D5" w:rsidRPr="00E8220C">
        <w:t xml:space="preserve"> продукции и о</w:t>
      </w:r>
      <w:r w:rsidR="007C06D5">
        <w:t>казано услуг на</w:t>
      </w:r>
      <w:r w:rsidR="00581A7B">
        <w:t xml:space="preserve"> </w:t>
      </w:r>
      <w:r w:rsidR="00EF2E35" w:rsidRPr="00E8220C">
        <w:t xml:space="preserve"> </w:t>
      </w:r>
      <w:r w:rsidR="002E7EB0">
        <w:t>442,0</w:t>
      </w:r>
      <w:r w:rsidR="00C1220B">
        <w:t xml:space="preserve"> </w:t>
      </w:r>
      <w:r w:rsidR="00581A7B">
        <w:t xml:space="preserve"> </w:t>
      </w:r>
      <w:r w:rsidR="00EF2E35" w:rsidRPr="00E8220C">
        <w:t>м</w:t>
      </w:r>
      <w:r w:rsidR="00581A7B">
        <w:t>л</w:t>
      </w:r>
      <w:r w:rsidR="00EF2E35" w:rsidRPr="00E8220C">
        <w:t xml:space="preserve">н. рублей, что </w:t>
      </w:r>
      <w:r w:rsidR="002C54C3">
        <w:t xml:space="preserve">составляет </w:t>
      </w:r>
      <w:r w:rsidR="002E7EB0">
        <w:t>107,0</w:t>
      </w:r>
      <w:r w:rsidR="002C54C3">
        <w:t xml:space="preserve">% </w:t>
      </w:r>
      <w:r w:rsidR="00EF2E35" w:rsidRPr="00E8220C">
        <w:t xml:space="preserve"> </w:t>
      </w:r>
      <w:r w:rsidR="002C54C3">
        <w:t>к уровню</w:t>
      </w:r>
      <w:r w:rsidR="00EF2E35" w:rsidRPr="00E8220C">
        <w:t xml:space="preserve"> </w:t>
      </w:r>
      <w:r w:rsidR="002C54C3">
        <w:t>прошлого года</w:t>
      </w:r>
      <w:r w:rsidR="00EF2E35" w:rsidRPr="00E8220C">
        <w:t xml:space="preserve">. </w:t>
      </w:r>
    </w:p>
    <w:p w:rsidR="00315E41" w:rsidRDefault="003B2C84" w:rsidP="004800B3">
      <w:pPr>
        <w:pStyle w:val="western"/>
        <w:spacing w:before="0" w:beforeAutospacing="0" w:line="360" w:lineRule="auto"/>
        <w:jc w:val="both"/>
      </w:pPr>
      <w:r w:rsidRPr="003B2C84">
        <w:t xml:space="preserve">     </w:t>
      </w:r>
      <w:r w:rsidR="00161C36">
        <w:t xml:space="preserve"> </w:t>
      </w:r>
      <w:r w:rsidRPr="003B2C84">
        <w:t xml:space="preserve"> </w:t>
      </w:r>
      <w:r w:rsidR="004800B3">
        <w:t>В</w:t>
      </w:r>
      <w:r w:rsidR="003A47C5">
        <w:t xml:space="preserve"> отчетном </w:t>
      </w:r>
      <w:proofErr w:type="gramStart"/>
      <w:r w:rsidR="003A47C5">
        <w:t xml:space="preserve">периоде </w:t>
      </w:r>
      <w:r w:rsidR="00395B33">
        <w:t xml:space="preserve"> </w:t>
      </w:r>
      <w:r w:rsidR="00C1220B">
        <w:t>объем</w:t>
      </w:r>
      <w:proofErr w:type="gramEnd"/>
      <w:r w:rsidR="00C1220B">
        <w:t xml:space="preserve"> отгруженных товаров в </w:t>
      </w:r>
      <w:proofErr w:type="spellStart"/>
      <w:r w:rsidR="00315E41" w:rsidRPr="00C54CE0">
        <w:t>Кинель</w:t>
      </w:r>
      <w:proofErr w:type="spellEnd"/>
      <w:r w:rsidR="00315E41" w:rsidRPr="00C54CE0">
        <w:t>-Черкасско</w:t>
      </w:r>
      <w:r w:rsidR="00C1220B">
        <w:t>м</w:t>
      </w:r>
      <w:r w:rsidR="00315E41" w:rsidRPr="00C54CE0">
        <w:t xml:space="preserve"> </w:t>
      </w:r>
      <w:r w:rsidR="00C1220B">
        <w:t xml:space="preserve"> </w:t>
      </w:r>
      <w:proofErr w:type="spellStart"/>
      <w:r w:rsidR="00315E41" w:rsidRPr="00C54CE0">
        <w:t>РайПо</w:t>
      </w:r>
      <w:proofErr w:type="spellEnd"/>
      <w:r w:rsidR="00C54CE0">
        <w:t xml:space="preserve"> </w:t>
      </w:r>
      <w:r w:rsidR="00C1220B">
        <w:t xml:space="preserve"> </w:t>
      </w:r>
      <w:r w:rsidR="002072DC">
        <w:t xml:space="preserve">увеличился </w:t>
      </w:r>
      <w:r w:rsidR="00FB76E1">
        <w:t xml:space="preserve">на </w:t>
      </w:r>
      <w:r w:rsidR="00321BBC">
        <w:t>5,0</w:t>
      </w:r>
      <w:r w:rsidR="00FB76E1">
        <w:t xml:space="preserve">% к уровню 2017 года и составил </w:t>
      </w:r>
      <w:r w:rsidR="00646B9F">
        <w:t>4</w:t>
      </w:r>
      <w:r w:rsidR="00FB76E1">
        <w:t>6</w:t>
      </w:r>
      <w:r w:rsidR="00646B9F">
        <w:t>,</w:t>
      </w:r>
      <w:r w:rsidR="00321BBC">
        <w:t>3</w:t>
      </w:r>
      <w:r w:rsidR="00FB76E1">
        <w:t xml:space="preserve"> </w:t>
      </w:r>
      <w:proofErr w:type="spellStart"/>
      <w:r w:rsidR="00FB76E1">
        <w:t>млн.рублей</w:t>
      </w:r>
      <w:proofErr w:type="spellEnd"/>
      <w:r w:rsidR="00FB76E1">
        <w:t xml:space="preserve">, в том числе </w:t>
      </w:r>
      <w:r w:rsidR="00FB76E1">
        <w:lastRenderedPageBreak/>
        <w:t>пр</w:t>
      </w:r>
      <w:r w:rsidR="00C54CE0">
        <w:t xml:space="preserve">оизводство хлеба и хлебобулочных изделий </w:t>
      </w:r>
      <w:r w:rsidR="00FB76E1">
        <w:t xml:space="preserve">увеличилось </w:t>
      </w:r>
      <w:r w:rsidR="00C54CE0">
        <w:t>на</w:t>
      </w:r>
      <w:r w:rsidR="00C1220B">
        <w:t xml:space="preserve"> </w:t>
      </w:r>
      <w:r w:rsidR="00321BBC">
        <w:t>8,4</w:t>
      </w:r>
      <w:r w:rsidR="00C54CE0">
        <w:t xml:space="preserve">%, колбасных изделий на </w:t>
      </w:r>
      <w:r w:rsidR="00321BBC">
        <w:t>3,1</w:t>
      </w:r>
      <w:r w:rsidR="00C54CE0">
        <w:t>%</w:t>
      </w:r>
      <w:r w:rsidR="00395B33">
        <w:t xml:space="preserve">, </w:t>
      </w:r>
      <w:r w:rsidR="00FB76E1">
        <w:t>полуфабрикатов</w:t>
      </w:r>
      <w:r w:rsidR="00395B33">
        <w:t xml:space="preserve"> на </w:t>
      </w:r>
      <w:r w:rsidR="00321BBC">
        <w:t>2,3</w:t>
      </w:r>
      <w:r w:rsidR="00395B33">
        <w:t>%</w:t>
      </w:r>
      <w:r w:rsidR="003A47C5">
        <w:t>.</w:t>
      </w:r>
    </w:p>
    <w:p w:rsidR="005E3F98" w:rsidRDefault="005E3F98" w:rsidP="004800B3">
      <w:pPr>
        <w:pStyle w:val="western"/>
        <w:spacing w:before="0" w:beforeAutospacing="0" w:line="360" w:lineRule="auto"/>
        <w:jc w:val="both"/>
      </w:pPr>
      <w:r>
        <w:t xml:space="preserve">       В 2,</w:t>
      </w:r>
      <w:r w:rsidR="00321BBC">
        <w:t>1</w:t>
      </w:r>
      <w:r>
        <w:t xml:space="preserve"> раза увеличилось производство пива в ООО ПО «Жигули».</w:t>
      </w:r>
    </w:p>
    <w:p w:rsidR="00321BBC" w:rsidRDefault="00321BBC" w:rsidP="004800B3">
      <w:pPr>
        <w:pStyle w:val="western"/>
        <w:spacing w:before="0" w:beforeAutospacing="0" w:line="360" w:lineRule="auto"/>
        <w:jc w:val="both"/>
      </w:pPr>
      <w:r>
        <w:t xml:space="preserve">       </w:t>
      </w:r>
      <w:r w:rsidR="00F41B8B">
        <w:t>В ООО</w:t>
      </w:r>
      <w:r>
        <w:t xml:space="preserve"> </w:t>
      </w:r>
      <w:r w:rsidR="00F41B8B">
        <w:t xml:space="preserve">«Стандарт», осуществляющем деятельность по производству муки, объем отгруженных товаров увеличился к уровню 2017 года на 24,7% и составил 21,4 </w:t>
      </w:r>
      <w:proofErr w:type="spellStart"/>
      <w:r w:rsidR="00F41B8B">
        <w:t>млн.рублей</w:t>
      </w:r>
      <w:proofErr w:type="spellEnd"/>
      <w:r w:rsidR="00F41B8B">
        <w:t xml:space="preserve">. </w:t>
      </w:r>
    </w:p>
    <w:p w:rsidR="00315E41" w:rsidRDefault="005E3F98" w:rsidP="00F41B8B">
      <w:pPr>
        <w:pStyle w:val="western"/>
        <w:spacing w:before="0" w:beforeAutospacing="0" w:line="360" w:lineRule="auto"/>
        <w:jc w:val="both"/>
      </w:pPr>
      <w:r>
        <w:t xml:space="preserve">      </w:t>
      </w:r>
      <w:r w:rsidR="00315E41">
        <w:t xml:space="preserve"> </w:t>
      </w:r>
      <w:r w:rsidR="003215B1">
        <w:t>Малые п</w:t>
      </w:r>
      <w:r w:rsidR="00315E41">
        <w:t xml:space="preserve">редприятия, оказывающие жилищно-коммунальные услуги, увеличили объем предоставляемых услуг на </w:t>
      </w:r>
      <w:r w:rsidR="0083294A">
        <w:t>1</w:t>
      </w:r>
      <w:r w:rsidR="00FE7F94">
        <w:t>1,4</w:t>
      </w:r>
      <w:r w:rsidR="00315E41">
        <w:t xml:space="preserve">%. </w:t>
      </w:r>
    </w:p>
    <w:p w:rsidR="005E70F5" w:rsidRDefault="005E70F5" w:rsidP="005E70F5">
      <w:pPr>
        <w:spacing w:after="0" w:line="360" w:lineRule="auto"/>
        <w:ind w:right="-10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E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отчетный период ООО «</w:t>
      </w:r>
      <w:proofErr w:type="spellStart"/>
      <w:r w:rsidRPr="00EF2E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СтройБытСервис</w:t>
      </w:r>
      <w:proofErr w:type="spellEnd"/>
      <w:r w:rsidRPr="00EF2E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ООО «Солидарность»</w:t>
      </w:r>
      <w:r w:rsidRPr="00EF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ООО «Водоканал Сервис» выполнены </w:t>
      </w:r>
      <w:r w:rsidR="00BB1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технологические работы по утилизации ТБО на полигоне в </w:t>
      </w:r>
      <w:proofErr w:type="spellStart"/>
      <w:r w:rsidR="00BB17D4">
        <w:rPr>
          <w:rFonts w:ascii="Times New Roman" w:eastAsia="Times New Roman" w:hAnsi="Times New Roman" w:cs="Times New Roman"/>
          <w:sz w:val="28"/>
          <w:szCs w:val="28"/>
          <w:lang w:eastAsia="ru-RU"/>
        </w:rPr>
        <w:t>с.Кинель</w:t>
      </w:r>
      <w:proofErr w:type="spellEnd"/>
      <w:r w:rsidR="00BB1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-Черкассы, </w:t>
      </w:r>
      <w:r w:rsidRPr="00EF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ремонту водопроводных и канализационных сетей, ремонту водозаборов,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тепловых сетей, </w:t>
      </w:r>
      <w:r w:rsidRPr="00EF2E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текущему ремонту жил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ищного</w:t>
      </w:r>
      <w:r w:rsidRPr="00EF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в </w:t>
      </w:r>
      <w:proofErr w:type="spellStart"/>
      <w:r w:rsidR="00BB17D4">
        <w:rPr>
          <w:rFonts w:ascii="Times New Roman" w:eastAsia="Times New Roman" w:hAnsi="Times New Roman" w:cs="Times New Roman"/>
          <w:sz w:val="28"/>
          <w:szCs w:val="28"/>
          <w:lang w:eastAsia="ru-RU"/>
        </w:rPr>
        <w:t>с.Кинель</w:t>
      </w:r>
      <w:proofErr w:type="spellEnd"/>
      <w:r w:rsidR="00BB1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-Черкассы и других </w:t>
      </w:r>
      <w:r w:rsidRPr="00EF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населенных пунктах района на сумму </w:t>
      </w:r>
      <w:r w:rsidR="00D266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219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266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Start"/>
      <w:r w:rsidR="00D266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3294A" w:rsidRPr="0083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94A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млн.рублей</w:t>
      </w:r>
      <w:proofErr w:type="spellEnd"/>
      <w:proofErr w:type="gramEnd"/>
      <w:r w:rsidRPr="0083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против </w:t>
      </w:r>
      <w:r w:rsidR="008329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665B">
        <w:rPr>
          <w:rFonts w:ascii="Times New Roman" w:eastAsia="Times New Roman" w:hAnsi="Times New Roman" w:cs="Times New Roman"/>
          <w:sz w:val="28"/>
          <w:szCs w:val="28"/>
          <w:lang w:eastAsia="ru-RU"/>
        </w:rPr>
        <w:t>6,5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отчетного периода прошлого года.</w:t>
      </w:r>
    </w:p>
    <w:p w:rsidR="00F62C5D" w:rsidRDefault="00F54E32" w:rsidP="00F62C5D">
      <w:pPr>
        <w:spacing w:after="0" w:line="360" w:lineRule="auto"/>
        <w:ind w:right="-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90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01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отчетном периоде </w:t>
      </w:r>
      <w:r w:rsidR="00AE54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ООО «Волжское производственно-техническое объединение» (</w:t>
      </w:r>
      <w:proofErr w:type="spellStart"/>
      <w:r w:rsidR="00AE54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Кротовский</w:t>
      </w:r>
      <w:proofErr w:type="spellEnd"/>
      <w:r w:rsidR="00AE5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кирпичный завод) </w:t>
      </w:r>
      <w:r w:rsidR="002012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осуществлять деятельность малое предприятие по производству строительных материалов (кирпича) ООО «БРИК ТАУН».</w:t>
      </w:r>
      <w:r w:rsidR="00AE5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201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предприятием произведено </w:t>
      </w:r>
      <w:r w:rsidR="002C2DC0">
        <w:rPr>
          <w:rFonts w:ascii="Times New Roman" w:eastAsia="Times New Roman" w:hAnsi="Times New Roman" w:cs="Times New Roman"/>
          <w:sz w:val="28"/>
          <w:szCs w:val="28"/>
          <w:lang w:eastAsia="ru-RU"/>
        </w:rPr>
        <w:t>2522</w:t>
      </w:r>
      <w:r w:rsidR="00201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012F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тыс.штук</w:t>
      </w:r>
      <w:proofErr w:type="spellEnd"/>
      <w:r w:rsidR="00201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кирпича, объем отгруженных товаров составил </w:t>
      </w:r>
      <w:r w:rsidR="00FE7F9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9F632B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201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012F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млн.рублей</w:t>
      </w:r>
      <w:proofErr w:type="spellEnd"/>
      <w:r w:rsidR="00201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численность работающих – </w:t>
      </w:r>
      <w:r w:rsidR="00FE7F94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201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F62C5D" w:rsidRPr="00F62C5D" w:rsidRDefault="00F62C5D" w:rsidP="00F62C5D">
      <w:pPr>
        <w:spacing w:after="0" w:line="360" w:lineRule="auto"/>
        <w:ind w:right="-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C2341" w:rsidRPr="00F62C5D">
        <w:rPr>
          <w:rFonts w:ascii="Times New Roman" w:hAnsi="Times New Roman" w:cs="Times New Roman"/>
          <w:sz w:val="28"/>
          <w:szCs w:val="28"/>
        </w:rPr>
        <w:t xml:space="preserve">В районе функционирует развитая инфраструктура поддержки предпринимательства. </w:t>
      </w:r>
      <w:r w:rsidR="00ED2384" w:rsidRPr="00F62C5D">
        <w:rPr>
          <w:rFonts w:ascii="Times New Roman" w:hAnsi="Times New Roman" w:cs="Times New Roman"/>
          <w:sz w:val="28"/>
          <w:szCs w:val="28"/>
        </w:rPr>
        <w:t>За 2018 год в рамках выполнения мероприятий</w:t>
      </w:r>
      <w:r w:rsidR="00FE3CCF" w:rsidRPr="00F62C5D">
        <w:rPr>
          <w:rFonts w:ascii="Times New Roman" w:hAnsi="Times New Roman" w:cs="Times New Roman"/>
          <w:sz w:val="28"/>
          <w:szCs w:val="28"/>
        </w:rPr>
        <w:t xml:space="preserve"> </w:t>
      </w:r>
      <w:r w:rsidR="00ED2384" w:rsidRPr="00F62C5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E3CCF" w:rsidRPr="00F62C5D">
        <w:rPr>
          <w:rFonts w:ascii="Times New Roman" w:hAnsi="Times New Roman" w:cs="Times New Roman"/>
          <w:sz w:val="28"/>
          <w:szCs w:val="28"/>
        </w:rPr>
        <w:t>программы «Развитие малого и среднего предпринимательства  на территории муниципального района Кинель-Черкасский Самарской области  на  201</w:t>
      </w:r>
      <w:r w:rsidR="000424EF" w:rsidRPr="00F62C5D">
        <w:rPr>
          <w:rFonts w:ascii="Times New Roman" w:hAnsi="Times New Roman" w:cs="Times New Roman"/>
          <w:sz w:val="28"/>
          <w:szCs w:val="28"/>
        </w:rPr>
        <w:t>6</w:t>
      </w:r>
      <w:r w:rsidR="00FE3CCF" w:rsidRPr="00F62C5D">
        <w:rPr>
          <w:rFonts w:ascii="Times New Roman" w:hAnsi="Times New Roman" w:cs="Times New Roman"/>
          <w:sz w:val="28"/>
          <w:szCs w:val="28"/>
        </w:rPr>
        <w:t xml:space="preserve"> – 20</w:t>
      </w:r>
      <w:r w:rsidR="000424EF" w:rsidRPr="00F62C5D">
        <w:rPr>
          <w:rFonts w:ascii="Times New Roman" w:hAnsi="Times New Roman" w:cs="Times New Roman"/>
          <w:sz w:val="28"/>
          <w:szCs w:val="28"/>
        </w:rPr>
        <w:t>21</w:t>
      </w:r>
      <w:r w:rsidR="00F0027A" w:rsidRPr="00F62C5D">
        <w:rPr>
          <w:rFonts w:ascii="Times New Roman" w:hAnsi="Times New Roman" w:cs="Times New Roman"/>
          <w:sz w:val="28"/>
          <w:szCs w:val="28"/>
        </w:rPr>
        <w:t xml:space="preserve"> годы», </w:t>
      </w:r>
      <w:r w:rsidR="000424EF" w:rsidRPr="00F62C5D">
        <w:rPr>
          <w:rFonts w:ascii="Times New Roman" w:hAnsi="Times New Roman" w:cs="Times New Roman"/>
          <w:sz w:val="28"/>
          <w:szCs w:val="28"/>
        </w:rPr>
        <w:t>утвержденной   постановлением Администрации Кинель-Черкасского района от 15.09.2015 № 820</w:t>
      </w:r>
      <w:r w:rsidR="00FE3CCF" w:rsidRPr="00F62C5D">
        <w:rPr>
          <w:rFonts w:ascii="Times New Roman" w:hAnsi="Times New Roman" w:cs="Times New Roman"/>
          <w:sz w:val="28"/>
          <w:szCs w:val="28"/>
        </w:rPr>
        <w:t xml:space="preserve">,  МАУ «Бизнес-инкубатор </w:t>
      </w:r>
      <w:proofErr w:type="spellStart"/>
      <w:r w:rsidR="00FE3CCF" w:rsidRPr="00F62C5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FE3CCF" w:rsidRPr="00F62C5D">
        <w:rPr>
          <w:rFonts w:ascii="Times New Roman" w:hAnsi="Times New Roman" w:cs="Times New Roman"/>
          <w:sz w:val="28"/>
          <w:szCs w:val="28"/>
        </w:rPr>
        <w:t xml:space="preserve">-Черкасского района» </w:t>
      </w:r>
      <w:r w:rsidR="00A70146" w:rsidRPr="00F62C5D">
        <w:rPr>
          <w:rFonts w:ascii="Times New Roman" w:hAnsi="Times New Roman" w:cs="Times New Roman"/>
          <w:sz w:val="28"/>
          <w:szCs w:val="28"/>
        </w:rPr>
        <w:t xml:space="preserve"> </w:t>
      </w:r>
      <w:r w:rsidR="00A4563D" w:rsidRPr="00F62C5D">
        <w:rPr>
          <w:rFonts w:ascii="Times New Roman" w:hAnsi="Times New Roman" w:cs="Times New Roman"/>
          <w:spacing w:val="-1"/>
          <w:sz w:val="28"/>
          <w:szCs w:val="28"/>
        </w:rPr>
        <w:t xml:space="preserve">субъектам малого и среднего бизнеса </w:t>
      </w:r>
      <w:proofErr w:type="spellStart"/>
      <w:r w:rsidR="00A4563D" w:rsidRPr="00F62C5D">
        <w:rPr>
          <w:rFonts w:ascii="Times New Roman" w:hAnsi="Times New Roman" w:cs="Times New Roman"/>
          <w:spacing w:val="-1"/>
          <w:sz w:val="28"/>
          <w:szCs w:val="28"/>
        </w:rPr>
        <w:t>Кинель</w:t>
      </w:r>
      <w:proofErr w:type="spellEnd"/>
      <w:r w:rsidR="00A4563D" w:rsidRPr="00F62C5D">
        <w:rPr>
          <w:rFonts w:ascii="Times New Roman" w:hAnsi="Times New Roman" w:cs="Times New Roman"/>
          <w:spacing w:val="-1"/>
          <w:sz w:val="28"/>
          <w:szCs w:val="28"/>
        </w:rPr>
        <w:t>-Черкасского района</w:t>
      </w:r>
      <w:r w:rsidR="007C231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C2316" w:rsidRPr="00F62C5D">
        <w:rPr>
          <w:rFonts w:ascii="Times New Roman" w:hAnsi="Times New Roman" w:cs="Times New Roman"/>
          <w:spacing w:val="-1"/>
          <w:sz w:val="28"/>
          <w:szCs w:val="28"/>
        </w:rPr>
        <w:t xml:space="preserve">оказано </w:t>
      </w:r>
      <w:r w:rsidR="007C2316">
        <w:rPr>
          <w:rFonts w:ascii="Times New Roman" w:hAnsi="Times New Roman" w:cs="Times New Roman"/>
          <w:spacing w:val="-1"/>
          <w:sz w:val="28"/>
          <w:szCs w:val="28"/>
        </w:rPr>
        <w:t>1</w:t>
      </w:r>
      <w:r w:rsidR="008A37DC">
        <w:rPr>
          <w:rFonts w:ascii="Times New Roman" w:hAnsi="Times New Roman" w:cs="Times New Roman"/>
          <w:spacing w:val="-1"/>
          <w:sz w:val="28"/>
          <w:szCs w:val="28"/>
        </w:rPr>
        <w:t>466 услуг:</w:t>
      </w:r>
      <w:r w:rsidR="007C2316" w:rsidRPr="00F62C5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C2316">
        <w:rPr>
          <w:rFonts w:ascii="Times New Roman" w:hAnsi="Times New Roman" w:cs="Times New Roman"/>
          <w:spacing w:val="-1"/>
          <w:sz w:val="28"/>
          <w:szCs w:val="28"/>
        </w:rPr>
        <w:t>консультации</w:t>
      </w:r>
      <w:r w:rsidR="00A4563D" w:rsidRPr="00F62C5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A37DC">
        <w:rPr>
          <w:rFonts w:ascii="Times New Roman" w:hAnsi="Times New Roman" w:cs="Times New Roman"/>
          <w:spacing w:val="-1"/>
          <w:sz w:val="28"/>
          <w:szCs w:val="28"/>
        </w:rPr>
        <w:t>юриста, экономиста, бухгалтера, написание бизнес-планов, помощь в оформлении кредитов</w:t>
      </w:r>
      <w:r w:rsidRPr="007C2316">
        <w:rPr>
          <w:rFonts w:ascii="Times New Roman" w:hAnsi="Times New Roman" w:cs="Times New Roman"/>
          <w:sz w:val="28"/>
          <w:szCs w:val="28"/>
        </w:rPr>
        <w:t xml:space="preserve"> и иным вопросам ведения бизнеса</w:t>
      </w:r>
      <w:r w:rsidR="007C2316" w:rsidRPr="007C2316">
        <w:rPr>
          <w:rFonts w:ascii="Times New Roman" w:hAnsi="Times New Roman" w:cs="Times New Roman"/>
          <w:sz w:val="28"/>
          <w:szCs w:val="28"/>
        </w:rPr>
        <w:t>.</w:t>
      </w:r>
      <w:r w:rsidRPr="007C2316">
        <w:rPr>
          <w:rFonts w:ascii="Times New Roman" w:hAnsi="Times New Roman" w:cs="Times New Roman"/>
          <w:sz w:val="28"/>
          <w:szCs w:val="28"/>
        </w:rPr>
        <w:t xml:space="preserve"> </w:t>
      </w:r>
      <w:r w:rsidR="00EC132C">
        <w:rPr>
          <w:rFonts w:ascii="Times New Roman" w:hAnsi="Times New Roman" w:cs="Times New Roman"/>
          <w:sz w:val="28"/>
          <w:szCs w:val="28"/>
        </w:rPr>
        <w:t xml:space="preserve">Важным достижением в 2018 году стало внедрение дополнительных бесплатных услуг для субъектов малого </w:t>
      </w:r>
      <w:r w:rsidR="00EC132C">
        <w:rPr>
          <w:rFonts w:ascii="Times New Roman" w:hAnsi="Times New Roman" w:cs="Times New Roman"/>
          <w:sz w:val="28"/>
          <w:szCs w:val="28"/>
        </w:rPr>
        <w:lastRenderedPageBreak/>
        <w:t>и среднего бизнеса по составлению и отправки отчетности в электронном виде для ИФНС, ФСС и ПФР.</w:t>
      </w:r>
    </w:p>
    <w:p w:rsidR="000E332F" w:rsidRDefault="000E332F" w:rsidP="00C22211">
      <w:pPr>
        <w:pStyle w:val="a5"/>
        <w:spacing w:line="360" w:lineRule="auto"/>
        <w:jc w:val="both"/>
        <w:rPr>
          <w:spacing w:val="-1"/>
          <w:szCs w:val="28"/>
        </w:rPr>
      </w:pPr>
      <w:r>
        <w:rPr>
          <w:spacing w:val="-1"/>
          <w:szCs w:val="28"/>
        </w:rPr>
        <w:t xml:space="preserve">     </w:t>
      </w:r>
      <w:r w:rsidR="00701E13">
        <w:rPr>
          <w:spacing w:val="-1"/>
          <w:szCs w:val="28"/>
        </w:rPr>
        <w:t xml:space="preserve"> </w:t>
      </w:r>
      <w:r>
        <w:rPr>
          <w:spacing w:val="-1"/>
          <w:szCs w:val="28"/>
        </w:rPr>
        <w:t xml:space="preserve"> </w:t>
      </w:r>
      <w:r w:rsidRPr="00A309C0">
        <w:rPr>
          <w:spacing w:val="-1"/>
          <w:szCs w:val="28"/>
        </w:rPr>
        <w:t xml:space="preserve">В рамках взаимодействия с ГКУСО «Центр занятости населения муниципального района </w:t>
      </w:r>
      <w:proofErr w:type="spellStart"/>
      <w:r w:rsidRPr="00A309C0">
        <w:rPr>
          <w:spacing w:val="-1"/>
          <w:szCs w:val="28"/>
        </w:rPr>
        <w:t>Кинель</w:t>
      </w:r>
      <w:proofErr w:type="spellEnd"/>
      <w:r w:rsidRPr="00A309C0">
        <w:rPr>
          <w:spacing w:val="-1"/>
          <w:szCs w:val="28"/>
        </w:rPr>
        <w:t>-</w:t>
      </w:r>
      <w:proofErr w:type="gramStart"/>
      <w:r w:rsidRPr="00A309C0">
        <w:rPr>
          <w:spacing w:val="-1"/>
          <w:szCs w:val="28"/>
        </w:rPr>
        <w:t>Черкасский»  п</w:t>
      </w:r>
      <w:r w:rsidRPr="00A309C0">
        <w:rPr>
          <w:szCs w:val="28"/>
        </w:rPr>
        <w:t>о</w:t>
      </w:r>
      <w:proofErr w:type="gramEnd"/>
      <w:r w:rsidRPr="00A309C0">
        <w:rPr>
          <w:szCs w:val="28"/>
        </w:rPr>
        <w:t xml:space="preserve"> программе </w:t>
      </w:r>
      <w:proofErr w:type="spellStart"/>
      <w:r w:rsidRPr="00A309C0">
        <w:rPr>
          <w:szCs w:val="28"/>
        </w:rPr>
        <w:t>самозанятости</w:t>
      </w:r>
      <w:proofErr w:type="spellEnd"/>
      <w:r w:rsidRPr="00A309C0">
        <w:rPr>
          <w:szCs w:val="28"/>
        </w:rPr>
        <w:t xml:space="preserve">  помощь в написании бизнес-планов  оказана </w:t>
      </w:r>
      <w:r w:rsidR="008A37DC">
        <w:rPr>
          <w:szCs w:val="28"/>
        </w:rPr>
        <w:t>4</w:t>
      </w:r>
      <w:r>
        <w:rPr>
          <w:szCs w:val="28"/>
        </w:rPr>
        <w:t xml:space="preserve"> без</w:t>
      </w:r>
      <w:r w:rsidRPr="00A309C0">
        <w:rPr>
          <w:szCs w:val="28"/>
        </w:rPr>
        <w:t>работным  гражданам, желающим зарегистрироваться в качестве индивидуальных предпринимателей.</w:t>
      </w:r>
    </w:p>
    <w:p w:rsidR="00C22211" w:rsidRDefault="00274BE8" w:rsidP="00C22211">
      <w:pPr>
        <w:pStyle w:val="a5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</w:t>
      </w:r>
      <w:proofErr w:type="gramStart"/>
      <w:r w:rsidR="00C22211">
        <w:rPr>
          <w:szCs w:val="28"/>
        </w:rPr>
        <w:t xml:space="preserve">Количество </w:t>
      </w:r>
      <w:r w:rsidR="00C22211" w:rsidRPr="00931066">
        <w:rPr>
          <w:szCs w:val="28"/>
        </w:rPr>
        <w:t xml:space="preserve"> компаний</w:t>
      </w:r>
      <w:proofErr w:type="gramEnd"/>
      <w:r w:rsidR="00C22211" w:rsidRPr="00931066">
        <w:rPr>
          <w:szCs w:val="28"/>
        </w:rPr>
        <w:t xml:space="preserve"> – резидентов </w:t>
      </w:r>
      <w:r w:rsidR="00C22211">
        <w:rPr>
          <w:szCs w:val="28"/>
        </w:rPr>
        <w:t xml:space="preserve"> Б</w:t>
      </w:r>
      <w:r w:rsidR="00C22211" w:rsidRPr="00931066">
        <w:rPr>
          <w:szCs w:val="28"/>
        </w:rPr>
        <w:t>изнес – инкубатора</w:t>
      </w:r>
      <w:r w:rsidR="00C22211">
        <w:rPr>
          <w:szCs w:val="28"/>
        </w:rPr>
        <w:t xml:space="preserve"> на </w:t>
      </w:r>
      <w:r w:rsidR="008A37DC">
        <w:rPr>
          <w:szCs w:val="28"/>
        </w:rPr>
        <w:t xml:space="preserve">конец </w:t>
      </w:r>
      <w:r w:rsidR="00C22211">
        <w:rPr>
          <w:szCs w:val="28"/>
        </w:rPr>
        <w:t xml:space="preserve">2018 года составило  </w:t>
      </w:r>
      <w:r w:rsidR="002B518F">
        <w:rPr>
          <w:szCs w:val="28"/>
        </w:rPr>
        <w:t>7</w:t>
      </w:r>
      <w:r w:rsidR="00C22211">
        <w:rPr>
          <w:szCs w:val="28"/>
        </w:rPr>
        <w:t xml:space="preserve"> единиц:</w:t>
      </w:r>
    </w:p>
    <w:p w:rsidR="00C22211" w:rsidRDefault="00C22211" w:rsidP="00C222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Самарадортранс</w:t>
      </w:r>
      <w:proofErr w:type="spellEnd"/>
      <w:r>
        <w:rPr>
          <w:rFonts w:ascii="Times New Roman" w:hAnsi="Times New Roman" w:cs="Times New Roman"/>
          <w:sz w:val="28"/>
          <w:szCs w:val="28"/>
        </w:rPr>
        <w:t>» - производство металлоконструкций;</w:t>
      </w:r>
    </w:p>
    <w:p w:rsidR="00C22211" w:rsidRDefault="00C22211" w:rsidP="00C222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«Строй-Инвест» - производство электромонтажных работ;</w:t>
      </w:r>
    </w:p>
    <w:p w:rsidR="00C22211" w:rsidRDefault="00C22211" w:rsidP="00C222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ИП Хильченко Д.А. – СТО;</w:t>
      </w:r>
    </w:p>
    <w:p w:rsidR="00C22211" w:rsidRDefault="00C22211" w:rsidP="00C222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ИП Великанов П.Г. -  деревообрабатывающее производство;</w:t>
      </w:r>
    </w:p>
    <w:p w:rsidR="00C22211" w:rsidRDefault="00C22211" w:rsidP="00C222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Маскайкин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 -  производство изделий из пластмассы;</w:t>
      </w:r>
    </w:p>
    <w:p w:rsidR="00C22211" w:rsidRDefault="00C22211" w:rsidP="00C222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Унтила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 – производство газобетонных блоков;</w:t>
      </w:r>
    </w:p>
    <w:p w:rsidR="00C22211" w:rsidRDefault="00C22211" w:rsidP="00C222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НПО «Достояние» - производство неминеральных изделий.</w:t>
      </w:r>
    </w:p>
    <w:p w:rsidR="00274BE8" w:rsidRDefault="00274BE8" w:rsidP="00274BE8">
      <w:pPr>
        <w:pStyle w:val="a5"/>
        <w:spacing w:line="360" w:lineRule="auto"/>
        <w:jc w:val="both"/>
        <w:rPr>
          <w:szCs w:val="28"/>
        </w:rPr>
      </w:pPr>
      <w:r>
        <w:rPr>
          <w:bCs/>
        </w:rPr>
        <w:t xml:space="preserve">        </w:t>
      </w:r>
      <w:r w:rsidR="00BE2750">
        <w:rPr>
          <w:bCs/>
        </w:rPr>
        <w:t xml:space="preserve">За </w:t>
      </w:r>
      <w:r w:rsidRPr="00810907">
        <w:rPr>
          <w:szCs w:val="28"/>
        </w:rPr>
        <w:t>201</w:t>
      </w:r>
      <w:r>
        <w:rPr>
          <w:szCs w:val="28"/>
        </w:rPr>
        <w:t>8</w:t>
      </w:r>
      <w:r w:rsidRPr="00810907">
        <w:t xml:space="preserve"> год</w:t>
      </w:r>
      <w:r w:rsidRPr="00810907">
        <w:rPr>
          <w:szCs w:val="28"/>
        </w:rPr>
        <w:t xml:space="preserve"> </w:t>
      </w:r>
      <w:r w:rsidRPr="009A2C86">
        <w:rPr>
          <w:szCs w:val="28"/>
        </w:rPr>
        <w:t>по вопросам поддержки и развития малого и среднего предпринимательства</w:t>
      </w:r>
      <w:r w:rsidRPr="000D6EB9">
        <w:rPr>
          <w:szCs w:val="28"/>
        </w:rPr>
        <w:t xml:space="preserve"> были </w:t>
      </w:r>
      <w:proofErr w:type="gramStart"/>
      <w:r w:rsidRPr="000D6EB9">
        <w:rPr>
          <w:szCs w:val="28"/>
        </w:rPr>
        <w:t>проведены</w:t>
      </w:r>
      <w:r>
        <w:rPr>
          <w:szCs w:val="28"/>
        </w:rPr>
        <w:t>:</w:t>
      </w:r>
      <w:r w:rsidRPr="00810907">
        <w:rPr>
          <w:szCs w:val="28"/>
        </w:rPr>
        <w:t xml:space="preserve">  </w:t>
      </w:r>
      <w:r w:rsidR="00FF1505">
        <w:rPr>
          <w:szCs w:val="28"/>
        </w:rPr>
        <w:t>2</w:t>
      </w:r>
      <w:proofErr w:type="gramEnd"/>
      <w:r w:rsidR="00FF1505">
        <w:rPr>
          <w:szCs w:val="28"/>
        </w:rPr>
        <w:t xml:space="preserve"> заседания</w:t>
      </w:r>
      <w:r>
        <w:rPr>
          <w:szCs w:val="28"/>
        </w:rPr>
        <w:t xml:space="preserve"> клуба предпринимателей, </w:t>
      </w:r>
      <w:r w:rsidR="001B0FA9">
        <w:rPr>
          <w:szCs w:val="28"/>
        </w:rPr>
        <w:t xml:space="preserve">2 выездные встречи с субъектами малого </w:t>
      </w:r>
      <w:r w:rsidR="005A56BD">
        <w:rPr>
          <w:szCs w:val="28"/>
        </w:rPr>
        <w:t>бизнеса</w:t>
      </w:r>
      <w:r w:rsidR="001B0FA9">
        <w:rPr>
          <w:szCs w:val="28"/>
        </w:rPr>
        <w:t xml:space="preserve"> (</w:t>
      </w:r>
      <w:proofErr w:type="spellStart"/>
      <w:r w:rsidR="001B0FA9">
        <w:rPr>
          <w:szCs w:val="28"/>
        </w:rPr>
        <w:t>с.Кротовка</w:t>
      </w:r>
      <w:proofErr w:type="spellEnd"/>
      <w:r w:rsidR="001B0FA9">
        <w:rPr>
          <w:szCs w:val="28"/>
        </w:rPr>
        <w:t xml:space="preserve">, </w:t>
      </w:r>
      <w:proofErr w:type="spellStart"/>
      <w:r w:rsidR="001B0FA9">
        <w:rPr>
          <w:szCs w:val="28"/>
        </w:rPr>
        <w:t>с.Тимашево</w:t>
      </w:r>
      <w:proofErr w:type="spellEnd"/>
      <w:r w:rsidR="001B0FA9">
        <w:rPr>
          <w:szCs w:val="28"/>
        </w:rPr>
        <w:t>),</w:t>
      </w:r>
      <w:r>
        <w:rPr>
          <w:szCs w:val="28"/>
        </w:rPr>
        <w:t xml:space="preserve"> </w:t>
      </w:r>
      <w:r w:rsidR="00F2247B">
        <w:rPr>
          <w:szCs w:val="28"/>
        </w:rPr>
        <w:t xml:space="preserve"> </w:t>
      </w:r>
      <w:r w:rsidR="00FF1505">
        <w:rPr>
          <w:szCs w:val="28"/>
        </w:rPr>
        <w:t>1</w:t>
      </w:r>
      <w:r w:rsidR="001B0FA9">
        <w:rPr>
          <w:szCs w:val="28"/>
        </w:rPr>
        <w:t>1</w:t>
      </w:r>
      <w:r w:rsidR="001D6A3D">
        <w:rPr>
          <w:szCs w:val="28"/>
        </w:rPr>
        <w:t xml:space="preserve"> </w:t>
      </w:r>
      <w:r w:rsidR="00FF1505">
        <w:rPr>
          <w:szCs w:val="28"/>
        </w:rPr>
        <w:t>обучающих семинаров</w:t>
      </w:r>
      <w:r w:rsidR="007A680E">
        <w:rPr>
          <w:szCs w:val="28"/>
        </w:rPr>
        <w:t xml:space="preserve"> и </w:t>
      </w:r>
      <w:r w:rsidRPr="0026079D">
        <w:rPr>
          <w:szCs w:val="28"/>
        </w:rPr>
        <w:t>заседаний «круглого стола»</w:t>
      </w:r>
      <w:r w:rsidR="00FC4559">
        <w:rPr>
          <w:szCs w:val="28"/>
        </w:rPr>
        <w:t>.</w:t>
      </w:r>
      <w:r w:rsidRPr="0026079D">
        <w:rPr>
          <w:szCs w:val="28"/>
        </w:rPr>
        <w:t xml:space="preserve"> </w:t>
      </w:r>
      <w:r>
        <w:rPr>
          <w:szCs w:val="28"/>
        </w:rPr>
        <w:t xml:space="preserve">Всего в мероприятиях </w:t>
      </w:r>
      <w:r w:rsidRPr="00810907">
        <w:rPr>
          <w:szCs w:val="28"/>
        </w:rPr>
        <w:t xml:space="preserve">приняли участие </w:t>
      </w:r>
      <w:r w:rsidR="00842A1D">
        <w:rPr>
          <w:szCs w:val="28"/>
        </w:rPr>
        <w:t xml:space="preserve">более </w:t>
      </w:r>
      <w:r w:rsidR="005A56BD">
        <w:rPr>
          <w:szCs w:val="28"/>
        </w:rPr>
        <w:t>31</w:t>
      </w:r>
      <w:r w:rsidR="00FF1505">
        <w:rPr>
          <w:szCs w:val="28"/>
        </w:rPr>
        <w:t>0</w:t>
      </w:r>
      <w:r w:rsidRPr="00810907">
        <w:rPr>
          <w:szCs w:val="28"/>
        </w:rPr>
        <w:t xml:space="preserve"> человек.</w:t>
      </w:r>
    </w:p>
    <w:p w:rsidR="003E3A4C" w:rsidRDefault="00086DD5" w:rsidP="00086DD5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E631B" w:rsidRPr="00C0492E">
        <w:rPr>
          <w:sz w:val="28"/>
          <w:szCs w:val="28"/>
        </w:rPr>
        <w:t xml:space="preserve">В </w:t>
      </w:r>
      <w:r w:rsidR="00B0662F">
        <w:rPr>
          <w:sz w:val="28"/>
          <w:szCs w:val="28"/>
        </w:rPr>
        <w:t xml:space="preserve">целях повышения предпринимательской активности в </w:t>
      </w:r>
      <w:r w:rsidR="00DE631B" w:rsidRPr="00C0492E">
        <w:rPr>
          <w:sz w:val="28"/>
          <w:szCs w:val="28"/>
        </w:rPr>
        <w:t>отчетном периоде</w:t>
      </w:r>
      <w:r w:rsidR="00DE631B" w:rsidRPr="00C0492E">
        <w:rPr>
          <w:b/>
          <w:bCs/>
          <w:sz w:val="28"/>
          <w:szCs w:val="28"/>
        </w:rPr>
        <w:t xml:space="preserve"> </w:t>
      </w:r>
      <w:r w:rsidR="00DE631B" w:rsidRPr="00C0492E">
        <w:rPr>
          <w:sz w:val="28"/>
          <w:szCs w:val="28"/>
        </w:rPr>
        <w:t xml:space="preserve">был проведен районный конкурс «Лучший предприниматель года», «Лучшее предприятие года». По итогам конкурса </w:t>
      </w:r>
      <w:r w:rsidR="00DE631B" w:rsidRPr="00957FF4">
        <w:rPr>
          <w:sz w:val="28"/>
          <w:szCs w:val="28"/>
        </w:rPr>
        <w:t>3</w:t>
      </w:r>
      <w:r w:rsidR="00481D6B" w:rsidRPr="00957FF4">
        <w:rPr>
          <w:sz w:val="28"/>
          <w:szCs w:val="28"/>
        </w:rPr>
        <w:t>2</w:t>
      </w:r>
      <w:r w:rsidR="00DE631B" w:rsidRPr="00C0492E">
        <w:rPr>
          <w:sz w:val="28"/>
          <w:szCs w:val="28"/>
        </w:rPr>
        <w:t xml:space="preserve"> субъекта малого и среднего бизнеса Кинель-Черкасского района признаны победителями в различных номинациях. </w:t>
      </w:r>
    </w:p>
    <w:p w:rsidR="00BE2750" w:rsidRDefault="00BE2750" w:rsidP="00BE27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E62C7">
        <w:rPr>
          <w:rFonts w:ascii="Times New Roman" w:hAnsi="Times New Roman"/>
          <w:sz w:val="28"/>
          <w:szCs w:val="28"/>
        </w:rPr>
        <w:t xml:space="preserve">В целях </w:t>
      </w:r>
      <w:r w:rsidR="009E62C7">
        <w:rPr>
          <w:rFonts w:ascii="Times New Roman" w:hAnsi="Times New Roman" w:cs="Times New Roman"/>
          <w:sz w:val="28"/>
          <w:szCs w:val="28"/>
        </w:rPr>
        <w:t>продвижения</w:t>
      </w:r>
      <w:r w:rsidR="009E62C7" w:rsidRPr="009E62C7">
        <w:rPr>
          <w:rFonts w:ascii="Times New Roman" w:hAnsi="Times New Roman" w:cs="Times New Roman"/>
          <w:sz w:val="28"/>
          <w:szCs w:val="28"/>
        </w:rPr>
        <w:t xml:space="preserve"> продукции местных товаропроизводителей на внутреннем и внешнем рынках </w:t>
      </w:r>
      <w:r w:rsidR="009E62C7" w:rsidRPr="009E62C7">
        <w:rPr>
          <w:rFonts w:ascii="Times New Roman" w:hAnsi="Times New Roman" w:cs="Times New Roman"/>
          <w:spacing w:val="-1"/>
          <w:sz w:val="28"/>
          <w:szCs w:val="28"/>
        </w:rPr>
        <w:t xml:space="preserve">МАУ «Бизнес-инкубатор </w:t>
      </w:r>
      <w:proofErr w:type="spellStart"/>
      <w:r w:rsidR="009E62C7" w:rsidRPr="009E62C7">
        <w:rPr>
          <w:rFonts w:ascii="Times New Roman" w:hAnsi="Times New Roman" w:cs="Times New Roman"/>
          <w:spacing w:val="-1"/>
          <w:sz w:val="28"/>
          <w:szCs w:val="28"/>
        </w:rPr>
        <w:t>Кинель</w:t>
      </w:r>
      <w:proofErr w:type="spellEnd"/>
      <w:r w:rsidR="009E62C7" w:rsidRPr="009E62C7">
        <w:rPr>
          <w:rFonts w:ascii="Times New Roman" w:hAnsi="Times New Roman" w:cs="Times New Roman"/>
          <w:spacing w:val="-1"/>
          <w:sz w:val="28"/>
          <w:szCs w:val="28"/>
        </w:rPr>
        <w:t xml:space="preserve">-Черкасского района Самарской области» ежегодно организует участие субъектов малого бизнеса </w:t>
      </w:r>
      <w:proofErr w:type="spellStart"/>
      <w:r w:rsidR="009E62C7" w:rsidRPr="009E62C7">
        <w:rPr>
          <w:rFonts w:ascii="Times New Roman" w:hAnsi="Times New Roman" w:cs="Times New Roman"/>
          <w:spacing w:val="-1"/>
          <w:sz w:val="28"/>
          <w:szCs w:val="28"/>
        </w:rPr>
        <w:t>Кинель</w:t>
      </w:r>
      <w:proofErr w:type="spellEnd"/>
      <w:r w:rsidR="009E62C7" w:rsidRPr="009E62C7">
        <w:rPr>
          <w:rFonts w:ascii="Times New Roman" w:hAnsi="Times New Roman" w:cs="Times New Roman"/>
          <w:spacing w:val="-1"/>
          <w:sz w:val="28"/>
          <w:szCs w:val="28"/>
        </w:rPr>
        <w:t>-Черкасского района в</w:t>
      </w:r>
      <w:r w:rsidR="009E62C7" w:rsidRPr="009E62C7">
        <w:rPr>
          <w:rFonts w:ascii="Times New Roman" w:hAnsi="Times New Roman" w:cs="Times New Roman"/>
          <w:sz w:val="28"/>
          <w:szCs w:val="28"/>
        </w:rPr>
        <w:t>о внутренней экономической Деловой миссии субъектов малого и среднего предпринимательства Самарской области в г. Отрадный (в 2018 году приняли участие 1</w:t>
      </w:r>
      <w:r w:rsidR="009E62C7">
        <w:rPr>
          <w:rFonts w:ascii="Times New Roman" w:hAnsi="Times New Roman" w:cs="Times New Roman"/>
          <w:sz w:val="28"/>
          <w:szCs w:val="28"/>
        </w:rPr>
        <w:t>9</w:t>
      </w:r>
      <w:r w:rsidR="009E62C7" w:rsidRPr="009E62C7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района), а также  в </w:t>
      </w:r>
      <w:r w:rsidR="009E62C7" w:rsidRPr="009E62C7">
        <w:rPr>
          <w:rFonts w:ascii="Times New Roman" w:hAnsi="Times New Roman" w:cs="Times New Roman"/>
          <w:sz w:val="28"/>
          <w:szCs w:val="28"/>
        </w:rPr>
        <w:lastRenderedPageBreak/>
        <w:t xml:space="preserve">Поволжской агропромышленной выставке в </w:t>
      </w:r>
      <w:proofErr w:type="spellStart"/>
      <w:r w:rsidR="009E62C7" w:rsidRPr="009E62C7">
        <w:rPr>
          <w:rFonts w:ascii="Times New Roman" w:hAnsi="Times New Roman" w:cs="Times New Roman"/>
          <w:sz w:val="28"/>
          <w:szCs w:val="28"/>
        </w:rPr>
        <w:t>п.Усть-Кинельский</w:t>
      </w:r>
      <w:proofErr w:type="spellEnd"/>
      <w:r w:rsidR="009E62C7" w:rsidRPr="009E62C7">
        <w:rPr>
          <w:rFonts w:ascii="Times New Roman" w:hAnsi="Times New Roman" w:cs="Times New Roman"/>
          <w:sz w:val="28"/>
          <w:szCs w:val="28"/>
        </w:rPr>
        <w:t xml:space="preserve"> Самарской области (в 2018 году – 10 субъектов малого бизнеса).</w:t>
      </w:r>
      <w:r w:rsidR="00FC455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D6A3D" w:rsidRDefault="00DE631B" w:rsidP="001D6A3D">
      <w:pPr>
        <w:spacing w:after="0" w:line="360" w:lineRule="auto"/>
        <w:ind w:firstLine="142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D6A3D">
        <w:rPr>
          <w:rFonts w:ascii="Times New Roman" w:hAnsi="Times New Roman"/>
          <w:sz w:val="28"/>
          <w:szCs w:val="28"/>
        </w:rPr>
        <w:t xml:space="preserve">   </w:t>
      </w:r>
      <w:r w:rsidR="001D6A3D" w:rsidRPr="00D14D71">
        <w:rPr>
          <w:rFonts w:ascii="Times New Roman" w:hAnsi="Times New Roman"/>
          <w:sz w:val="28"/>
          <w:szCs w:val="28"/>
        </w:rPr>
        <w:t>Расходы местного бюджета на реализацию программы поддержки и развития м</w:t>
      </w:r>
      <w:r w:rsidR="001D6A3D">
        <w:rPr>
          <w:rFonts w:ascii="Times New Roman" w:hAnsi="Times New Roman"/>
          <w:sz w:val="28"/>
          <w:szCs w:val="28"/>
        </w:rPr>
        <w:t xml:space="preserve">алого предпринимательства </w:t>
      </w:r>
      <w:r w:rsidR="001D6A3D" w:rsidRPr="00D14D71">
        <w:rPr>
          <w:rFonts w:ascii="Times New Roman" w:hAnsi="Times New Roman"/>
          <w:sz w:val="28"/>
          <w:szCs w:val="28"/>
        </w:rPr>
        <w:t xml:space="preserve"> </w:t>
      </w:r>
      <w:r w:rsidR="001D6A3D">
        <w:rPr>
          <w:rFonts w:ascii="Times New Roman" w:hAnsi="Times New Roman"/>
          <w:sz w:val="28"/>
          <w:szCs w:val="28"/>
        </w:rPr>
        <w:t xml:space="preserve">составили </w:t>
      </w:r>
      <w:r w:rsidR="00842A1D" w:rsidRPr="003A39E1">
        <w:rPr>
          <w:rFonts w:ascii="Times New Roman" w:hAnsi="Times New Roman"/>
          <w:sz w:val="28"/>
          <w:szCs w:val="28"/>
        </w:rPr>
        <w:t>3,3</w:t>
      </w:r>
      <w:r w:rsidR="001D6A3D">
        <w:rPr>
          <w:rFonts w:ascii="Times New Roman" w:hAnsi="Times New Roman"/>
          <w:sz w:val="28"/>
          <w:szCs w:val="28"/>
        </w:rPr>
        <w:t xml:space="preserve"> </w:t>
      </w:r>
      <w:r w:rsidR="004E2FA0">
        <w:rPr>
          <w:rFonts w:ascii="Times New Roman" w:hAnsi="Times New Roman"/>
          <w:sz w:val="28"/>
          <w:szCs w:val="28"/>
        </w:rPr>
        <w:t>млн</w:t>
      </w:r>
      <w:r w:rsidR="001D6A3D" w:rsidRPr="009E13E9">
        <w:rPr>
          <w:rFonts w:ascii="Times New Roman" w:hAnsi="Times New Roman"/>
          <w:sz w:val="28"/>
          <w:szCs w:val="28"/>
        </w:rPr>
        <w:t>.</w:t>
      </w:r>
      <w:r w:rsidR="001D6A3D" w:rsidRPr="00D14D71">
        <w:rPr>
          <w:rFonts w:ascii="Times New Roman" w:hAnsi="Times New Roman"/>
          <w:sz w:val="28"/>
          <w:szCs w:val="28"/>
        </w:rPr>
        <w:t xml:space="preserve"> рублей.</w:t>
      </w:r>
      <w:r w:rsidR="001D6A3D">
        <w:rPr>
          <w:sz w:val="28"/>
          <w:szCs w:val="28"/>
        </w:rPr>
        <w:t xml:space="preserve"> </w:t>
      </w:r>
    </w:p>
    <w:p w:rsidR="0080761A" w:rsidRPr="00A16127" w:rsidRDefault="00B24007" w:rsidP="00C0492E">
      <w:pPr>
        <w:pStyle w:val="a5"/>
        <w:spacing w:line="360" w:lineRule="auto"/>
        <w:jc w:val="both"/>
        <w:rPr>
          <w:b/>
          <w:bCs/>
          <w:szCs w:val="28"/>
        </w:rPr>
      </w:pPr>
      <w:r>
        <w:rPr>
          <w:szCs w:val="28"/>
        </w:rPr>
        <w:t xml:space="preserve"> </w:t>
      </w:r>
      <w:r w:rsidR="000F4270">
        <w:rPr>
          <w:szCs w:val="28"/>
        </w:rPr>
        <w:t xml:space="preserve">        </w:t>
      </w:r>
      <w:r w:rsidR="0080761A" w:rsidRPr="00A16127">
        <w:rPr>
          <w:b/>
          <w:szCs w:val="28"/>
        </w:rPr>
        <w:t>Потребительский рынок</w:t>
      </w:r>
      <w:r w:rsidR="0080761A" w:rsidRPr="00A16127">
        <w:rPr>
          <w:szCs w:val="28"/>
        </w:rPr>
        <w:t xml:space="preserve"> Кинель-Черкасского района характеризует стабильность, высокая насыщенность товарами и услугами, положительная динамика развития.  </w:t>
      </w:r>
      <w:r w:rsidR="00F932F0">
        <w:rPr>
          <w:szCs w:val="28"/>
        </w:rPr>
        <w:t xml:space="preserve">В отчетный период </w:t>
      </w:r>
      <w:r w:rsidR="0080761A" w:rsidRPr="00A16127">
        <w:rPr>
          <w:bCs/>
          <w:szCs w:val="28"/>
          <w:lang w:eastAsia="x-none"/>
        </w:rPr>
        <w:t>на территории  района в  сфере потребительского рынка</w:t>
      </w:r>
      <w:r w:rsidR="0080761A" w:rsidRPr="00A16127">
        <w:rPr>
          <w:b/>
          <w:bCs/>
          <w:szCs w:val="28"/>
          <w:lang w:eastAsia="x-none"/>
        </w:rPr>
        <w:t xml:space="preserve"> </w:t>
      </w:r>
      <w:r w:rsidR="0080761A" w:rsidRPr="00A16127">
        <w:rPr>
          <w:b/>
          <w:bCs/>
          <w:szCs w:val="28"/>
        </w:rPr>
        <w:t xml:space="preserve"> </w:t>
      </w:r>
      <w:r w:rsidR="0080761A" w:rsidRPr="00A16127">
        <w:rPr>
          <w:bCs/>
          <w:szCs w:val="28"/>
        </w:rPr>
        <w:t xml:space="preserve"> осуществляли деятельность</w:t>
      </w:r>
      <w:r w:rsidR="00465035">
        <w:rPr>
          <w:bCs/>
          <w:szCs w:val="28"/>
          <w:lang w:eastAsia="x-none"/>
        </w:rPr>
        <w:t xml:space="preserve">   </w:t>
      </w:r>
      <w:r w:rsidR="00465035" w:rsidRPr="00732FE4">
        <w:rPr>
          <w:bCs/>
          <w:szCs w:val="28"/>
          <w:lang w:eastAsia="x-none"/>
        </w:rPr>
        <w:t>2</w:t>
      </w:r>
      <w:r w:rsidR="000F6A44" w:rsidRPr="00732FE4">
        <w:rPr>
          <w:bCs/>
          <w:szCs w:val="28"/>
          <w:lang w:eastAsia="x-none"/>
        </w:rPr>
        <w:t>1</w:t>
      </w:r>
      <w:r w:rsidR="00732FE4">
        <w:rPr>
          <w:bCs/>
          <w:szCs w:val="28"/>
          <w:lang w:eastAsia="x-none"/>
        </w:rPr>
        <w:t>3</w:t>
      </w:r>
      <w:r w:rsidR="0080761A" w:rsidRPr="00A16127">
        <w:rPr>
          <w:bCs/>
          <w:szCs w:val="28"/>
          <w:lang w:eastAsia="x-none"/>
        </w:rPr>
        <w:t xml:space="preserve"> стационарных</w:t>
      </w:r>
      <w:r w:rsidR="00465035">
        <w:rPr>
          <w:bCs/>
          <w:szCs w:val="28"/>
          <w:lang w:eastAsia="x-none"/>
        </w:rPr>
        <w:t xml:space="preserve">  объектов розничной торговли, </w:t>
      </w:r>
      <w:r w:rsidR="003E3A7D">
        <w:rPr>
          <w:bCs/>
          <w:szCs w:val="28"/>
          <w:lang w:eastAsia="x-none"/>
        </w:rPr>
        <w:t>6</w:t>
      </w:r>
      <w:r w:rsidR="006120FD">
        <w:rPr>
          <w:bCs/>
          <w:szCs w:val="28"/>
          <w:lang w:eastAsia="x-none"/>
        </w:rPr>
        <w:t>5</w:t>
      </w:r>
      <w:r w:rsidR="0080761A" w:rsidRPr="00A16127">
        <w:rPr>
          <w:bCs/>
          <w:szCs w:val="28"/>
          <w:lang w:eastAsia="x-none"/>
        </w:rPr>
        <w:t xml:space="preserve"> нестационарн</w:t>
      </w:r>
      <w:r w:rsidR="0080761A">
        <w:rPr>
          <w:bCs/>
          <w:szCs w:val="28"/>
          <w:lang w:eastAsia="x-none"/>
        </w:rPr>
        <w:t>ых</w:t>
      </w:r>
      <w:r w:rsidR="0080761A" w:rsidRPr="00A16127">
        <w:rPr>
          <w:bCs/>
          <w:szCs w:val="28"/>
          <w:lang w:eastAsia="x-none"/>
        </w:rPr>
        <w:t xml:space="preserve"> торгов</w:t>
      </w:r>
      <w:r w:rsidR="0080761A">
        <w:rPr>
          <w:bCs/>
          <w:szCs w:val="28"/>
          <w:lang w:eastAsia="x-none"/>
        </w:rPr>
        <w:t>ых</w:t>
      </w:r>
      <w:r w:rsidR="0080761A" w:rsidRPr="00A16127">
        <w:rPr>
          <w:bCs/>
          <w:szCs w:val="28"/>
          <w:lang w:eastAsia="x-none"/>
        </w:rPr>
        <w:t xml:space="preserve"> точ</w:t>
      </w:r>
      <w:r w:rsidR="0080761A">
        <w:rPr>
          <w:bCs/>
          <w:szCs w:val="28"/>
          <w:lang w:eastAsia="x-none"/>
        </w:rPr>
        <w:t>е</w:t>
      </w:r>
      <w:r w:rsidR="0080761A" w:rsidRPr="00A16127">
        <w:rPr>
          <w:bCs/>
          <w:szCs w:val="28"/>
          <w:lang w:eastAsia="x-none"/>
        </w:rPr>
        <w:t>к, 3</w:t>
      </w:r>
      <w:r w:rsidR="00732FE4">
        <w:rPr>
          <w:bCs/>
          <w:szCs w:val="28"/>
          <w:lang w:eastAsia="x-none"/>
        </w:rPr>
        <w:t>3</w:t>
      </w:r>
      <w:r w:rsidR="0080761A" w:rsidRPr="00A16127">
        <w:rPr>
          <w:bCs/>
          <w:szCs w:val="28"/>
          <w:lang w:eastAsia="x-none"/>
        </w:rPr>
        <w:t xml:space="preserve"> </w:t>
      </w:r>
      <w:r w:rsidR="0080761A" w:rsidRPr="00A16127">
        <w:rPr>
          <w:szCs w:val="28"/>
        </w:rPr>
        <w:t>объект</w:t>
      </w:r>
      <w:r w:rsidR="006120FD">
        <w:rPr>
          <w:szCs w:val="28"/>
        </w:rPr>
        <w:t>а</w:t>
      </w:r>
      <w:r w:rsidR="0080761A" w:rsidRPr="00A16127">
        <w:rPr>
          <w:szCs w:val="28"/>
        </w:rPr>
        <w:t xml:space="preserve"> общественного питания, количество посадочных мест в которых составляет 1</w:t>
      </w:r>
      <w:r w:rsidR="003E3A7D">
        <w:rPr>
          <w:szCs w:val="28"/>
        </w:rPr>
        <w:t>4</w:t>
      </w:r>
      <w:r w:rsidR="00732FE4">
        <w:rPr>
          <w:szCs w:val="28"/>
        </w:rPr>
        <w:t>37</w:t>
      </w:r>
      <w:r w:rsidR="0080761A" w:rsidRPr="00A16127">
        <w:rPr>
          <w:szCs w:val="28"/>
        </w:rPr>
        <w:t xml:space="preserve"> ед., </w:t>
      </w:r>
      <w:r w:rsidR="003E3A7D">
        <w:rPr>
          <w:szCs w:val="28"/>
        </w:rPr>
        <w:t>61</w:t>
      </w:r>
      <w:r w:rsidR="0080761A" w:rsidRPr="00A16127">
        <w:rPr>
          <w:szCs w:val="28"/>
        </w:rPr>
        <w:t xml:space="preserve"> объект бытового обслуживания.</w:t>
      </w:r>
      <w:r w:rsidR="0080761A" w:rsidRPr="00A16127">
        <w:rPr>
          <w:b/>
          <w:bCs/>
          <w:szCs w:val="28"/>
        </w:rPr>
        <w:t xml:space="preserve">       </w:t>
      </w:r>
    </w:p>
    <w:p w:rsidR="00FE3CCF" w:rsidRDefault="0080761A" w:rsidP="0080761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x-none"/>
        </w:rPr>
      </w:pPr>
      <w:r w:rsidRPr="00A16127">
        <w:rPr>
          <w:rFonts w:ascii="Times New Roman" w:hAnsi="Times New Roman"/>
          <w:bCs/>
          <w:sz w:val="28"/>
          <w:szCs w:val="28"/>
          <w:lang w:eastAsia="x-none"/>
        </w:rPr>
        <w:t xml:space="preserve">       Из</w:t>
      </w:r>
      <w:r w:rsidR="00465035">
        <w:rPr>
          <w:rFonts w:ascii="Times New Roman" w:hAnsi="Times New Roman"/>
          <w:bCs/>
          <w:sz w:val="28"/>
          <w:szCs w:val="28"/>
        </w:rPr>
        <w:t xml:space="preserve"> 2</w:t>
      </w:r>
      <w:r w:rsidR="005F0EA5">
        <w:rPr>
          <w:rFonts w:ascii="Times New Roman" w:hAnsi="Times New Roman"/>
          <w:bCs/>
          <w:sz w:val="28"/>
          <w:szCs w:val="28"/>
        </w:rPr>
        <w:t>1</w:t>
      </w:r>
      <w:r w:rsidR="00732FE4">
        <w:rPr>
          <w:rFonts w:ascii="Times New Roman" w:hAnsi="Times New Roman"/>
          <w:bCs/>
          <w:sz w:val="28"/>
          <w:szCs w:val="28"/>
        </w:rPr>
        <w:t>3</w:t>
      </w:r>
      <w:r w:rsidRPr="00A16127">
        <w:rPr>
          <w:rFonts w:ascii="Times New Roman" w:hAnsi="Times New Roman"/>
          <w:bCs/>
          <w:sz w:val="28"/>
          <w:szCs w:val="28"/>
        </w:rPr>
        <w:t xml:space="preserve"> стационарных объектов   розничной торговли</w:t>
      </w:r>
      <w:r w:rsidRPr="00A16127">
        <w:rPr>
          <w:rFonts w:ascii="Times New Roman" w:hAnsi="Times New Roman"/>
          <w:bCs/>
          <w:sz w:val="28"/>
          <w:szCs w:val="28"/>
          <w:lang w:eastAsia="x-none"/>
        </w:rPr>
        <w:t xml:space="preserve"> -</w:t>
      </w:r>
      <w:r w:rsidRPr="00A16127">
        <w:rPr>
          <w:rFonts w:ascii="Times New Roman" w:hAnsi="Times New Roman"/>
          <w:bCs/>
          <w:sz w:val="28"/>
          <w:szCs w:val="28"/>
        </w:rPr>
        <w:t xml:space="preserve"> </w:t>
      </w:r>
      <w:r w:rsidR="003E3A7D" w:rsidRPr="00FD0EC4">
        <w:rPr>
          <w:rFonts w:ascii="Times New Roman" w:hAnsi="Times New Roman"/>
          <w:bCs/>
          <w:sz w:val="28"/>
          <w:szCs w:val="28"/>
        </w:rPr>
        <w:t>4</w:t>
      </w:r>
      <w:r w:rsidR="00732FE4">
        <w:rPr>
          <w:rFonts w:ascii="Times New Roman" w:hAnsi="Times New Roman"/>
          <w:bCs/>
          <w:sz w:val="28"/>
          <w:szCs w:val="28"/>
        </w:rPr>
        <w:t>6</w:t>
      </w:r>
      <w:r w:rsidR="00B42B2B">
        <w:rPr>
          <w:rFonts w:ascii="Times New Roman" w:hAnsi="Times New Roman"/>
          <w:bCs/>
          <w:sz w:val="28"/>
          <w:szCs w:val="28"/>
        </w:rPr>
        <w:t xml:space="preserve"> объект</w:t>
      </w:r>
      <w:r w:rsidR="003E3A7D">
        <w:rPr>
          <w:rFonts w:ascii="Times New Roman" w:hAnsi="Times New Roman"/>
          <w:bCs/>
          <w:sz w:val="28"/>
          <w:szCs w:val="28"/>
        </w:rPr>
        <w:t>ов</w:t>
      </w:r>
      <w:r w:rsidR="00501C00">
        <w:rPr>
          <w:rFonts w:ascii="Times New Roman" w:hAnsi="Times New Roman"/>
          <w:bCs/>
          <w:sz w:val="28"/>
          <w:szCs w:val="28"/>
        </w:rPr>
        <w:t xml:space="preserve"> продовольственных товаров,</w:t>
      </w:r>
      <w:r w:rsidR="00465035">
        <w:rPr>
          <w:rFonts w:ascii="Times New Roman" w:hAnsi="Times New Roman"/>
          <w:bCs/>
          <w:sz w:val="28"/>
          <w:szCs w:val="28"/>
        </w:rPr>
        <w:t xml:space="preserve"> </w:t>
      </w:r>
      <w:r w:rsidR="00FD0EC4">
        <w:rPr>
          <w:rFonts w:ascii="Times New Roman" w:hAnsi="Times New Roman"/>
          <w:bCs/>
          <w:sz w:val="28"/>
          <w:szCs w:val="28"/>
        </w:rPr>
        <w:t>50</w:t>
      </w:r>
      <w:r w:rsidR="00465035">
        <w:rPr>
          <w:rFonts w:ascii="Times New Roman" w:hAnsi="Times New Roman"/>
          <w:bCs/>
          <w:sz w:val="28"/>
          <w:szCs w:val="28"/>
        </w:rPr>
        <w:t xml:space="preserve"> объект</w:t>
      </w:r>
      <w:r w:rsidR="00FD0EC4">
        <w:rPr>
          <w:rFonts w:ascii="Times New Roman" w:hAnsi="Times New Roman"/>
          <w:bCs/>
          <w:sz w:val="28"/>
          <w:szCs w:val="28"/>
        </w:rPr>
        <w:t>ов</w:t>
      </w:r>
      <w:r w:rsidRPr="00A16127">
        <w:rPr>
          <w:rFonts w:ascii="Times New Roman" w:hAnsi="Times New Roman"/>
          <w:bCs/>
          <w:sz w:val="28"/>
          <w:szCs w:val="28"/>
        </w:rPr>
        <w:t xml:space="preserve">   непродовольственных товаров  и </w:t>
      </w:r>
      <w:r w:rsidRPr="00A16127">
        <w:rPr>
          <w:rFonts w:ascii="Times New Roman" w:hAnsi="Times New Roman"/>
          <w:bCs/>
          <w:sz w:val="28"/>
          <w:szCs w:val="28"/>
          <w:lang w:eastAsia="x-none"/>
        </w:rPr>
        <w:t>1</w:t>
      </w:r>
      <w:r w:rsidR="00FD0EC4">
        <w:rPr>
          <w:rFonts w:ascii="Times New Roman" w:hAnsi="Times New Roman"/>
          <w:bCs/>
          <w:sz w:val="28"/>
          <w:szCs w:val="28"/>
          <w:lang w:eastAsia="x-none"/>
        </w:rPr>
        <w:t>1</w:t>
      </w:r>
      <w:r w:rsidR="00732FE4">
        <w:rPr>
          <w:rFonts w:ascii="Times New Roman" w:hAnsi="Times New Roman"/>
          <w:bCs/>
          <w:sz w:val="28"/>
          <w:szCs w:val="28"/>
          <w:lang w:eastAsia="x-none"/>
        </w:rPr>
        <w:t>7</w:t>
      </w:r>
      <w:r w:rsidRPr="00A16127">
        <w:rPr>
          <w:rFonts w:ascii="Times New Roman" w:hAnsi="Times New Roman"/>
          <w:bCs/>
          <w:sz w:val="28"/>
          <w:szCs w:val="28"/>
          <w:lang w:eastAsia="x-none"/>
        </w:rPr>
        <w:t xml:space="preserve"> </w:t>
      </w:r>
      <w:r w:rsidR="00465035">
        <w:rPr>
          <w:rFonts w:ascii="Times New Roman" w:hAnsi="Times New Roman"/>
          <w:bCs/>
          <w:sz w:val="28"/>
          <w:szCs w:val="28"/>
        </w:rPr>
        <w:t>объект</w:t>
      </w:r>
      <w:r w:rsidR="00B42B2B">
        <w:rPr>
          <w:rFonts w:ascii="Times New Roman" w:hAnsi="Times New Roman"/>
          <w:bCs/>
          <w:sz w:val="28"/>
          <w:szCs w:val="28"/>
        </w:rPr>
        <w:t>ов</w:t>
      </w:r>
      <w:r w:rsidRPr="00A16127">
        <w:rPr>
          <w:rFonts w:ascii="Times New Roman" w:hAnsi="Times New Roman"/>
          <w:bCs/>
          <w:sz w:val="28"/>
          <w:szCs w:val="28"/>
        </w:rPr>
        <w:t xml:space="preserve"> товаров смешанного ассортимента</w:t>
      </w:r>
      <w:r>
        <w:rPr>
          <w:rFonts w:ascii="Times New Roman" w:hAnsi="Times New Roman"/>
          <w:bCs/>
          <w:sz w:val="28"/>
          <w:szCs w:val="28"/>
          <w:lang w:eastAsia="x-none"/>
        </w:rPr>
        <w:t>.</w:t>
      </w:r>
    </w:p>
    <w:p w:rsidR="0080761A" w:rsidRPr="00A16127" w:rsidRDefault="00465035" w:rsidP="0080761A">
      <w:pPr>
        <w:pStyle w:val="a9"/>
        <w:spacing w:line="360" w:lineRule="auto"/>
        <w:ind w:left="-142"/>
        <w:jc w:val="both"/>
        <w:rPr>
          <w:bCs/>
        </w:rPr>
      </w:pPr>
      <w:r>
        <w:rPr>
          <w:bCs/>
        </w:rPr>
        <w:t xml:space="preserve">        </w:t>
      </w:r>
      <w:proofErr w:type="gramStart"/>
      <w:r w:rsidR="0080761A" w:rsidRPr="00A16127">
        <w:rPr>
          <w:bCs/>
        </w:rPr>
        <w:t>Н</w:t>
      </w:r>
      <w:r w:rsidR="0080761A" w:rsidRPr="00A16127">
        <w:rPr>
          <w:lang w:eastAsia="x-none"/>
        </w:rPr>
        <w:t xml:space="preserve">а </w:t>
      </w:r>
      <w:r w:rsidR="001A0142">
        <w:rPr>
          <w:lang w:eastAsia="x-none"/>
        </w:rPr>
        <w:t xml:space="preserve"> </w:t>
      </w:r>
      <w:r w:rsidR="0080761A" w:rsidRPr="00A16127">
        <w:rPr>
          <w:lang w:eastAsia="x-none"/>
        </w:rPr>
        <w:t>территории</w:t>
      </w:r>
      <w:proofErr w:type="gramEnd"/>
      <w:r w:rsidR="0080761A" w:rsidRPr="00A16127">
        <w:rPr>
          <w:lang w:eastAsia="x-none"/>
        </w:rPr>
        <w:t xml:space="preserve"> </w:t>
      </w:r>
      <w:r w:rsidR="001A0142">
        <w:rPr>
          <w:lang w:eastAsia="x-none"/>
        </w:rPr>
        <w:t xml:space="preserve"> </w:t>
      </w:r>
      <w:r w:rsidR="0080761A" w:rsidRPr="00A16127">
        <w:rPr>
          <w:lang w:eastAsia="x-none"/>
        </w:rPr>
        <w:t xml:space="preserve">района организованы </w:t>
      </w:r>
      <w:r w:rsidR="00FD0EC4">
        <w:rPr>
          <w:lang w:eastAsia="x-none"/>
        </w:rPr>
        <w:t xml:space="preserve">3 муниципальные ярмарки, в том числе </w:t>
      </w:r>
      <w:r w:rsidR="001A0142">
        <w:rPr>
          <w:lang w:eastAsia="x-none"/>
        </w:rPr>
        <w:t>2</w:t>
      </w:r>
      <w:r w:rsidR="0080761A" w:rsidRPr="00A16127">
        <w:rPr>
          <w:lang w:eastAsia="x-none"/>
        </w:rPr>
        <w:t xml:space="preserve"> универсальные муниципальные ярмарки выходного дня ( </w:t>
      </w:r>
      <w:proofErr w:type="spellStart"/>
      <w:r w:rsidR="0080761A" w:rsidRPr="00A16127">
        <w:rPr>
          <w:lang w:eastAsia="x-none"/>
        </w:rPr>
        <w:t>с.Кинель</w:t>
      </w:r>
      <w:proofErr w:type="spellEnd"/>
      <w:r w:rsidR="0080761A" w:rsidRPr="00A16127">
        <w:rPr>
          <w:lang w:eastAsia="x-none"/>
        </w:rPr>
        <w:t xml:space="preserve">-Черкассы, </w:t>
      </w:r>
      <w:proofErr w:type="spellStart"/>
      <w:r w:rsidR="0080761A" w:rsidRPr="00A16127">
        <w:rPr>
          <w:lang w:eastAsia="x-none"/>
        </w:rPr>
        <w:t>с.Тимашево</w:t>
      </w:r>
      <w:proofErr w:type="spellEnd"/>
      <w:r w:rsidR="0080761A" w:rsidRPr="00A16127">
        <w:rPr>
          <w:lang w:eastAsia="x-none"/>
        </w:rPr>
        <w:t xml:space="preserve">) и 1 универсальная муниципальная ярмарка в </w:t>
      </w:r>
      <w:proofErr w:type="spellStart"/>
      <w:r w:rsidR="0080761A" w:rsidRPr="00A16127">
        <w:rPr>
          <w:lang w:eastAsia="x-none"/>
        </w:rPr>
        <w:t>с.Кротовка</w:t>
      </w:r>
      <w:proofErr w:type="spellEnd"/>
      <w:r w:rsidR="0080761A" w:rsidRPr="00A16127">
        <w:rPr>
          <w:lang w:eastAsia="x-none"/>
        </w:rPr>
        <w:t>.</w:t>
      </w:r>
      <w:r w:rsidR="0080761A" w:rsidRPr="00A16127">
        <w:rPr>
          <w:bCs/>
        </w:rPr>
        <w:t xml:space="preserve">  </w:t>
      </w:r>
    </w:p>
    <w:p w:rsidR="005D1B88" w:rsidRDefault="007C1FBB" w:rsidP="007C1FBB">
      <w:pPr>
        <w:pStyle w:val="a9"/>
        <w:spacing w:line="360" w:lineRule="auto"/>
        <w:ind w:left="-142"/>
        <w:jc w:val="both"/>
      </w:pPr>
      <w:r>
        <w:rPr>
          <w:bCs/>
        </w:rPr>
        <w:t xml:space="preserve">        </w:t>
      </w:r>
      <w:r w:rsidR="0080761A" w:rsidRPr="00A16127">
        <w:rPr>
          <w:bCs/>
        </w:rPr>
        <w:t xml:space="preserve">Торговая площадь </w:t>
      </w:r>
      <w:r w:rsidR="00FE7F61">
        <w:rPr>
          <w:bCs/>
        </w:rPr>
        <w:t>стационарных объектов</w:t>
      </w:r>
      <w:r w:rsidR="0080761A" w:rsidRPr="00A16127">
        <w:rPr>
          <w:bCs/>
        </w:rPr>
        <w:t xml:space="preserve"> по району  </w:t>
      </w:r>
      <w:r w:rsidR="00465035">
        <w:rPr>
          <w:bCs/>
        </w:rPr>
        <w:t>составляет 2</w:t>
      </w:r>
      <w:r w:rsidR="005F0EA5">
        <w:rPr>
          <w:bCs/>
        </w:rPr>
        <w:t>9,</w:t>
      </w:r>
      <w:r w:rsidR="00732FE4">
        <w:rPr>
          <w:bCs/>
        </w:rPr>
        <w:t>8</w:t>
      </w:r>
      <w:r w:rsidR="0080761A" w:rsidRPr="00A16127">
        <w:rPr>
          <w:bCs/>
        </w:rPr>
        <w:t xml:space="preserve"> тыс. </w:t>
      </w:r>
      <w:proofErr w:type="spellStart"/>
      <w:r w:rsidR="0080761A" w:rsidRPr="00A16127">
        <w:rPr>
          <w:bCs/>
        </w:rPr>
        <w:t>кв.м</w:t>
      </w:r>
      <w:proofErr w:type="spellEnd"/>
      <w:r w:rsidR="0080761A" w:rsidRPr="00A16127">
        <w:rPr>
          <w:bCs/>
        </w:rPr>
        <w:t>.</w:t>
      </w:r>
      <w:r w:rsidR="00465035">
        <w:rPr>
          <w:bCs/>
        </w:rPr>
        <w:t xml:space="preserve">, в расчете на 1000 жителей  </w:t>
      </w:r>
      <w:r w:rsidR="000252DA">
        <w:rPr>
          <w:bCs/>
        </w:rPr>
        <w:t xml:space="preserve">- </w:t>
      </w:r>
      <w:r w:rsidR="00465035">
        <w:rPr>
          <w:bCs/>
        </w:rPr>
        <w:t>6</w:t>
      </w:r>
      <w:r w:rsidR="00732FE4">
        <w:rPr>
          <w:bCs/>
        </w:rPr>
        <w:t>71</w:t>
      </w:r>
      <w:r w:rsidR="003E3A7D">
        <w:rPr>
          <w:bCs/>
        </w:rPr>
        <w:t>,</w:t>
      </w:r>
      <w:r w:rsidR="00732FE4">
        <w:rPr>
          <w:bCs/>
        </w:rPr>
        <w:t>1</w:t>
      </w:r>
      <w:r w:rsidR="0080761A" w:rsidRPr="00A16127">
        <w:rPr>
          <w:bCs/>
        </w:rPr>
        <w:t xml:space="preserve"> </w:t>
      </w:r>
      <w:proofErr w:type="spellStart"/>
      <w:r w:rsidR="0080761A" w:rsidRPr="00A16127">
        <w:rPr>
          <w:bCs/>
        </w:rPr>
        <w:t>кв.м</w:t>
      </w:r>
      <w:proofErr w:type="spellEnd"/>
      <w:r w:rsidR="0080761A" w:rsidRPr="00A16127">
        <w:rPr>
          <w:bCs/>
        </w:rPr>
        <w:t xml:space="preserve">., </w:t>
      </w:r>
      <w:r w:rsidR="0080761A" w:rsidRPr="00FE7F61">
        <w:rPr>
          <w:bCs/>
        </w:rPr>
        <w:t>что</w:t>
      </w:r>
      <w:r w:rsidR="0080761A" w:rsidRPr="00FE7F61">
        <w:t xml:space="preserve"> превышает норматив минимальной обеспеченности населения района торговой площадью</w:t>
      </w:r>
      <w:r w:rsidR="00FE7F61">
        <w:t xml:space="preserve"> стационарных торговых объектов</w:t>
      </w:r>
      <w:r w:rsidR="0080761A" w:rsidRPr="00FE7F61">
        <w:t xml:space="preserve">, установленный  Постановлением  Правительства Самарской области от </w:t>
      </w:r>
      <w:r w:rsidR="00D643D8">
        <w:t>01</w:t>
      </w:r>
      <w:r w:rsidR="0080761A" w:rsidRPr="00FE7F61">
        <w:t>.0</w:t>
      </w:r>
      <w:r w:rsidR="00D643D8">
        <w:t>8</w:t>
      </w:r>
      <w:r w:rsidR="0080761A" w:rsidRPr="00FE7F61">
        <w:t>.201</w:t>
      </w:r>
      <w:r w:rsidR="00D643D8">
        <w:t>6</w:t>
      </w:r>
      <w:r w:rsidR="0080761A" w:rsidRPr="00FE7F61">
        <w:t xml:space="preserve">  №422  в размере </w:t>
      </w:r>
      <w:r w:rsidR="00D643D8">
        <w:t>355</w:t>
      </w:r>
      <w:r w:rsidR="0080761A" w:rsidRPr="00FE7F61">
        <w:t xml:space="preserve"> </w:t>
      </w:r>
      <w:proofErr w:type="spellStart"/>
      <w:r w:rsidR="0080761A" w:rsidRPr="00FE7F61">
        <w:t>кв.м</w:t>
      </w:r>
      <w:proofErr w:type="spellEnd"/>
      <w:r w:rsidR="0080761A" w:rsidRPr="00FE7F61">
        <w:t xml:space="preserve">., в </w:t>
      </w:r>
      <w:r w:rsidR="00D643D8">
        <w:t>1</w:t>
      </w:r>
      <w:r w:rsidR="0080761A" w:rsidRPr="00FE7F61">
        <w:t>,9 раза.</w:t>
      </w:r>
      <w:r w:rsidR="0080761A" w:rsidRPr="00A16127">
        <w:t xml:space="preserve">      </w:t>
      </w:r>
    </w:p>
    <w:p w:rsidR="0080761A" w:rsidRDefault="0080761A" w:rsidP="005D1B88">
      <w:pPr>
        <w:pStyle w:val="a9"/>
        <w:spacing w:line="360" w:lineRule="auto"/>
        <w:ind w:firstLine="567"/>
        <w:jc w:val="both"/>
      </w:pPr>
      <w:r w:rsidRPr="00A16127">
        <w:t>Розничную продажу горюче-смазочных материалов и нефтепродуктов на территории Кинель-Черкасск</w:t>
      </w:r>
      <w:r w:rsidR="001A0142">
        <w:t>ого района</w:t>
      </w:r>
      <w:r w:rsidRPr="00A16127">
        <w:t xml:space="preserve"> </w:t>
      </w:r>
      <w:proofErr w:type="gramStart"/>
      <w:r w:rsidRPr="00A16127">
        <w:t xml:space="preserve">осуществляют  </w:t>
      </w:r>
      <w:r w:rsidR="005F0EA5">
        <w:t>1</w:t>
      </w:r>
      <w:r w:rsidR="00EE7A08">
        <w:t>9</w:t>
      </w:r>
      <w:proofErr w:type="gramEnd"/>
      <w:r w:rsidRPr="00A16127">
        <w:t xml:space="preserve"> автозаправочн</w:t>
      </w:r>
      <w:r w:rsidR="00822AF3">
        <w:t>ых станций</w:t>
      </w:r>
      <w:r w:rsidRPr="00A16127">
        <w:t>.</w:t>
      </w:r>
      <w:r>
        <w:t xml:space="preserve"> </w:t>
      </w:r>
    </w:p>
    <w:p w:rsidR="003C0F2B" w:rsidRDefault="00F45F81" w:rsidP="00F45F81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C0F2B" w:rsidRPr="003C0F2B">
        <w:rPr>
          <w:rFonts w:ascii="Times New Roman" w:hAnsi="Times New Roman" w:cs="Times New Roman"/>
          <w:sz w:val="28"/>
          <w:szCs w:val="28"/>
        </w:rPr>
        <w:t xml:space="preserve">Социальная политика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0F2B" w:rsidRPr="003C0F2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>-Черкасского</w:t>
      </w:r>
      <w:r w:rsidR="003C0F2B" w:rsidRPr="003C0F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0F2B" w:rsidRPr="003C0F2B">
        <w:rPr>
          <w:rFonts w:ascii="Times New Roman" w:hAnsi="Times New Roman" w:cs="Times New Roman"/>
          <w:sz w:val="28"/>
          <w:szCs w:val="28"/>
        </w:rPr>
        <w:t>района  в</w:t>
      </w:r>
      <w:proofErr w:type="gramEnd"/>
      <w:r w:rsidR="003C0F2B" w:rsidRPr="003C0F2B">
        <w:rPr>
          <w:rFonts w:ascii="Times New Roman" w:hAnsi="Times New Roman" w:cs="Times New Roman"/>
          <w:sz w:val="28"/>
          <w:szCs w:val="28"/>
        </w:rPr>
        <w:t xml:space="preserve">  отчетном  </w:t>
      </w:r>
      <w:r>
        <w:rPr>
          <w:rFonts w:ascii="Times New Roman" w:hAnsi="Times New Roman" w:cs="Times New Roman"/>
          <w:sz w:val="28"/>
          <w:szCs w:val="28"/>
        </w:rPr>
        <w:t>периоде</w:t>
      </w:r>
      <w:r w:rsidR="003C0F2B" w:rsidRPr="003C0F2B">
        <w:rPr>
          <w:rFonts w:ascii="Times New Roman" w:hAnsi="Times New Roman" w:cs="Times New Roman"/>
          <w:sz w:val="28"/>
          <w:szCs w:val="28"/>
        </w:rPr>
        <w:t xml:space="preserve">  была  направлена на последовательное повышение уровня и качества жизни населения, обеспечение доступности и качества основных социальных услуг населению.</w:t>
      </w:r>
    </w:p>
    <w:p w:rsidR="00E50B63" w:rsidRPr="000D6CB4" w:rsidRDefault="00E50B63" w:rsidP="00E50B63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D6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C13AF" w:rsidRPr="00AC13A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C13AF" w:rsidRPr="00AC13AF">
        <w:rPr>
          <w:rFonts w:ascii="Times New Roman" w:hAnsi="Times New Roman" w:cs="Times New Roman"/>
          <w:sz w:val="28"/>
          <w:szCs w:val="28"/>
        </w:rPr>
        <w:t xml:space="preserve">осударственное казенное учреждение Самарской области «Комплексный центр </w:t>
      </w:r>
      <w:r w:rsidR="00AC13AF" w:rsidRPr="00F833F3">
        <w:rPr>
          <w:rFonts w:ascii="Times New Roman" w:hAnsi="Times New Roman" w:cs="Times New Roman"/>
          <w:b/>
          <w:sz w:val="28"/>
          <w:szCs w:val="28"/>
        </w:rPr>
        <w:t>социального обслуживания</w:t>
      </w:r>
      <w:r w:rsidR="00AC13AF" w:rsidRPr="00AC13AF">
        <w:rPr>
          <w:rFonts w:ascii="Times New Roman" w:hAnsi="Times New Roman" w:cs="Times New Roman"/>
          <w:sz w:val="28"/>
          <w:szCs w:val="28"/>
        </w:rPr>
        <w:t xml:space="preserve"> населения Восточного округа» отделение </w:t>
      </w:r>
      <w:r w:rsidR="00AC13AF" w:rsidRPr="00AC13A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proofErr w:type="spellStart"/>
      <w:r w:rsidR="00AC13AF" w:rsidRPr="00AC13AF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AC13AF" w:rsidRPr="00AC13AF">
        <w:rPr>
          <w:rFonts w:ascii="Times New Roman" w:hAnsi="Times New Roman" w:cs="Times New Roman"/>
          <w:sz w:val="28"/>
          <w:szCs w:val="28"/>
        </w:rPr>
        <w:t>-Черкасский (далее – комплексный центр)</w:t>
      </w:r>
      <w:r w:rsidR="00AC13AF">
        <w:rPr>
          <w:rFonts w:ascii="Times New Roman" w:hAnsi="Times New Roman" w:cs="Times New Roman"/>
          <w:sz w:val="28"/>
          <w:szCs w:val="28"/>
        </w:rPr>
        <w:t xml:space="preserve"> </w:t>
      </w:r>
      <w:r w:rsidRPr="000D6CB4">
        <w:rPr>
          <w:rFonts w:ascii="Times New Roman" w:hAnsi="Times New Roman" w:cs="Times New Roman"/>
          <w:sz w:val="28"/>
          <w:szCs w:val="28"/>
        </w:rPr>
        <w:t xml:space="preserve">осуществляет деятельность по оказанию социальных услуг детям и семьям, оказавшимся в трудной жизненной ситуации, лицам пожилого возраста, инвалидам и иным гражданам, признанным нуждающимися в социальном обслуживании. </w:t>
      </w:r>
    </w:p>
    <w:p w:rsidR="00AC13AF" w:rsidRPr="00134315" w:rsidRDefault="00E50B63" w:rsidP="0013431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3431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AC13AF" w:rsidRPr="00134315">
        <w:rPr>
          <w:rFonts w:ascii="Times New Roman" w:hAnsi="Times New Roman" w:cs="Times New Roman"/>
          <w:sz w:val="28"/>
          <w:szCs w:val="28"/>
        </w:rPr>
        <w:t>За 2018 год специалистами комплексного центра обслужено 1</w:t>
      </w:r>
      <w:r w:rsidR="00D106BE">
        <w:rPr>
          <w:rFonts w:ascii="Times New Roman" w:hAnsi="Times New Roman" w:cs="Times New Roman"/>
          <w:sz w:val="28"/>
          <w:szCs w:val="28"/>
        </w:rPr>
        <w:t>7</w:t>
      </w:r>
      <w:r w:rsidR="003256FF">
        <w:rPr>
          <w:rFonts w:ascii="Times New Roman" w:hAnsi="Times New Roman" w:cs="Times New Roman"/>
          <w:sz w:val="28"/>
          <w:szCs w:val="28"/>
        </w:rPr>
        <w:t>362</w:t>
      </w:r>
      <w:r w:rsidR="00AC13AF" w:rsidRPr="00134315">
        <w:rPr>
          <w:rFonts w:ascii="Times New Roman" w:hAnsi="Times New Roman" w:cs="Times New Roman"/>
          <w:sz w:val="28"/>
          <w:szCs w:val="28"/>
        </w:rPr>
        <w:t xml:space="preserve"> человек, предоставлено </w:t>
      </w:r>
      <w:r w:rsidR="003256FF">
        <w:rPr>
          <w:rFonts w:ascii="Times New Roman" w:hAnsi="Times New Roman" w:cs="Times New Roman"/>
          <w:sz w:val="28"/>
          <w:szCs w:val="28"/>
        </w:rPr>
        <w:t>31548</w:t>
      </w:r>
      <w:r w:rsidR="00AC13AF" w:rsidRPr="00134315">
        <w:rPr>
          <w:rFonts w:ascii="Times New Roman" w:hAnsi="Times New Roman" w:cs="Times New Roman"/>
          <w:sz w:val="28"/>
          <w:szCs w:val="28"/>
        </w:rPr>
        <w:t xml:space="preserve"> социальных услуг.</w:t>
      </w:r>
    </w:p>
    <w:p w:rsidR="00030258" w:rsidRPr="00134315" w:rsidRDefault="00E50B63" w:rsidP="00134315">
      <w:pPr>
        <w:autoSpaceDE w:val="0"/>
        <w:autoSpaceDN w:val="0"/>
        <w:adjustRightInd w:val="0"/>
        <w:spacing w:after="0" w:line="360" w:lineRule="auto"/>
        <w:ind w:right="-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315">
        <w:rPr>
          <w:rFonts w:ascii="Times New Roman" w:hAnsi="Times New Roman" w:cs="Times New Roman"/>
          <w:sz w:val="28"/>
          <w:szCs w:val="28"/>
        </w:rPr>
        <w:t xml:space="preserve">  </w:t>
      </w:r>
      <w:r w:rsidR="00AC13AF" w:rsidRPr="00134315">
        <w:rPr>
          <w:rFonts w:ascii="Times New Roman" w:hAnsi="Times New Roman" w:cs="Times New Roman"/>
          <w:sz w:val="28"/>
          <w:szCs w:val="28"/>
        </w:rPr>
        <w:t>Средствами технической реабилитации и протезно-ортопедическими изделиями обеспечено 3</w:t>
      </w:r>
      <w:r w:rsidR="00D106BE">
        <w:rPr>
          <w:rFonts w:ascii="Times New Roman" w:hAnsi="Times New Roman" w:cs="Times New Roman"/>
          <w:sz w:val="28"/>
          <w:szCs w:val="28"/>
        </w:rPr>
        <w:t>6</w:t>
      </w:r>
      <w:r w:rsidR="008802F2">
        <w:rPr>
          <w:rFonts w:ascii="Times New Roman" w:hAnsi="Times New Roman" w:cs="Times New Roman"/>
          <w:sz w:val="28"/>
          <w:szCs w:val="28"/>
        </w:rPr>
        <w:t>6</w:t>
      </w:r>
      <w:r w:rsidR="00AC13AF" w:rsidRPr="001343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13AF" w:rsidRPr="00134315">
        <w:rPr>
          <w:rFonts w:ascii="Times New Roman" w:hAnsi="Times New Roman" w:cs="Times New Roman"/>
          <w:sz w:val="28"/>
          <w:szCs w:val="28"/>
        </w:rPr>
        <w:t>инвалид</w:t>
      </w:r>
      <w:r w:rsidR="008802F2">
        <w:rPr>
          <w:rFonts w:ascii="Times New Roman" w:hAnsi="Times New Roman" w:cs="Times New Roman"/>
          <w:sz w:val="28"/>
          <w:szCs w:val="28"/>
        </w:rPr>
        <w:t>ов</w:t>
      </w:r>
      <w:r w:rsidR="00134315">
        <w:rPr>
          <w:rFonts w:ascii="Times New Roman" w:hAnsi="Times New Roman" w:cs="Times New Roman"/>
          <w:sz w:val="28"/>
          <w:szCs w:val="28"/>
        </w:rPr>
        <w:t xml:space="preserve">, </w:t>
      </w:r>
      <w:r w:rsidR="00AC13AF" w:rsidRPr="00134315">
        <w:rPr>
          <w:rFonts w:ascii="Times New Roman" w:hAnsi="Times New Roman" w:cs="Times New Roman"/>
          <w:sz w:val="28"/>
          <w:szCs w:val="28"/>
        </w:rPr>
        <w:t xml:space="preserve"> путевками</w:t>
      </w:r>
      <w:proofErr w:type="gramEnd"/>
      <w:r w:rsidR="00AC13AF" w:rsidRPr="00134315">
        <w:rPr>
          <w:rFonts w:ascii="Times New Roman" w:hAnsi="Times New Roman" w:cs="Times New Roman"/>
          <w:sz w:val="28"/>
          <w:szCs w:val="28"/>
        </w:rPr>
        <w:t xml:space="preserve"> на санаторно-курортное лечение </w:t>
      </w:r>
      <w:r w:rsidR="00134315">
        <w:rPr>
          <w:rFonts w:ascii="Times New Roman" w:hAnsi="Times New Roman" w:cs="Times New Roman"/>
          <w:sz w:val="28"/>
          <w:szCs w:val="28"/>
        </w:rPr>
        <w:t>о</w:t>
      </w:r>
      <w:r w:rsidR="00134315" w:rsidRPr="00134315">
        <w:rPr>
          <w:rFonts w:ascii="Times New Roman" w:hAnsi="Times New Roman" w:cs="Times New Roman"/>
          <w:sz w:val="28"/>
          <w:szCs w:val="28"/>
        </w:rPr>
        <w:t xml:space="preserve">беспечены </w:t>
      </w:r>
      <w:r w:rsidR="00AC13AF" w:rsidRPr="00134315">
        <w:rPr>
          <w:rFonts w:ascii="Times New Roman" w:hAnsi="Times New Roman" w:cs="Times New Roman"/>
          <w:sz w:val="28"/>
          <w:szCs w:val="28"/>
        </w:rPr>
        <w:t>7</w:t>
      </w:r>
      <w:r w:rsidR="008C0C5E">
        <w:rPr>
          <w:rFonts w:ascii="Times New Roman" w:hAnsi="Times New Roman" w:cs="Times New Roman"/>
          <w:sz w:val="28"/>
          <w:szCs w:val="28"/>
        </w:rPr>
        <w:t>6</w:t>
      </w:r>
      <w:r w:rsidR="00AC13AF" w:rsidRPr="00134315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030258" w:rsidRPr="00134315">
        <w:rPr>
          <w:rFonts w:ascii="Times New Roman" w:hAnsi="Times New Roman" w:cs="Times New Roman"/>
          <w:sz w:val="28"/>
          <w:szCs w:val="28"/>
        </w:rPr>
        <w:t xml:space="preserve"> </w:t>
      </w:r>
      <w:r w:rsidR="00030258" w:rsidRPr="00134315">
        <w:rPr>
          <w:rFonts w:ascii="Times New Roman" w:hAnsi="Times New Roman" w:cs="Times New Roman"/>
          <w:color w:val="000000"/>
          <w:sz w:val="28"/>
          <w:szCs w:val="28"/>
        </w:rPr>
        <w:t xml:space="preserve">Курс реабилитации по индивидуальной программе инвалидов прошли </w:t>
      </w:r>
      <w:r w:rsidR="00D106BE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030258" w:rsidRPr="00134315">
        <w:rPr>
          <w:rFonts w:ascii="Times New Roman" w:hAnsi="Times New Roman" w:cs="Times New Roman"/>
          <w:color w:val="000000"/>
          <w:sz w:val="28"/>
          <w:szCs w:val="28"/>
        </w:rPr>
        <w:t xml:space="preserve"> человек. </w:t>
      </w:r>
    </w:p>
    <w:p w:rsidR="000A11D5" w:rsidRPr="00134315" w:rsidRDefault="00134315" w:rsidP="00134315">
      <w:pPr>
        <w:tabs>
          <w:tab w:val="left" w:pos="0"/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315">
        <w:rPr>
          <w:rFonts w:ascii="Times New Roman" w:hAnsi="Times New Roman" w:cs="Times New Roman"/>
          <w:sz w:val="28"/>
          <w:szCs w:val="28"/>
        </w:rPr>
        <w:t xml:space="preserve">     </w:t>
      </w:r>
      <w:r w:rsidR="000A11D5" w:rsidRPr="00134315">
        <w:rPr>
          <w:rFonts w:ascii="Times New Roman" w:hAnsi="Times New Roman" w:cs="Times New Roman"/>
          <w:sz w:val="28"/>
          <w:szCs w:val="28"/>
        </w:rPr>
        <w:t xml:space="preserve">Услугами проката технических средств реабилитации воспользовались 31 человек, пунктом проката мобильной персональной техники воспользовались 10 человек. </w:t>
      </w:r>
    </w:p>
    <w:p w:rsidR="000A11D5" w:rsidRPr="00134315" w:rsidRDefault="00134315" w:rsidP="00134315">
      <w:pPr>
        <w:tabs>
          <w:tab w:val="left" w:pos="0"/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315">
        <w:rPr>
          <w:rFonts w:ascii="Times New Roman" w:hAnsi="Times New Roman" w:cs="Times New Roman"/>
          <w:sz w:val="28"/>
          <w:szCs w:val="28"/>
        </w:rPr>
        <w:t xml:space="preserve">     </w:t>
      </w:r>
      <w:r w:rsidR="000A11D5" w:rsidRPr="00134315">
        <w:rPr>
          <w:rFonts w:ascii="Times New Roman" w:hAnsi="Times New Roman" w:cs="Times New Roman"/>
          <w:sz w:val="28"/>
          <w:szCs w:val="28"/>
        </w:rPr>
        <w:t xml:space="preserve">Обучение в «Школе реабилитации и ухода» прошли </w:t>
      </w:r>
      <w:r w:rsidR="000F26E5">
        <w:rPr>
          <w:rFonts w:ascii="Times New Roman" w:hAnsi="Times New Roman" w:cs="Times New Roman"/>
          <w:sz w:val="28"/>
          <w:szCs w:val="28"/>
        </w:rPr>
        <w:t>865</w:t>
      </w:r>
      <w:r w:rsidR="000A11D5" w:rsidRPr="00134315">
        <w:rPr>
          <w:rFonts w:ascii="Times New Roman" w:hAnsi="Times New Roman" w:cs="Times New Roman"/>
          <w:sz w:val="28"/>
          <w:szCs w:val="28"/>
        </w:rPr>
        <w:t xml:space="preserve"> человек, в том числе люди с ограниченными возможностями здоровья, пожилые граждане, родственники. Специалистами комплексного центра проведено </w:t>
      </w:r>
      <w:r w:rsidR="000F26E5">
        <w:rPr>
          <w:rFonts w:ascii="Times New Roman" w:hAnsi="Times New Roman" w:cs="Times New Roman"/>
          <w:sz w:val="28"/>
          <w:szCs w:val="28"/>
        </w:rPr>
        <w:t>479</w:t>
      </w:r>
      <w:r w:rsidR="000A11D5" w:rsidRPr="00134315">
        <w:rPr>
          <w:rFonts w:ascii="Times New Roman" w:hAnsi="Times New Roman" w:cs="Times New Roman"/>
          <w:sz w:val="28"/>
          <w:szCs w:val="28"/>
        </w:rPr>
        <w:t xml:space="preserve"> занятий, в том числе </w:t>
      </w:r>
      <w:r w:rsidR="000F26E5">
        <w:rPr>
          <w:rFonts w:ascii="Times New Roman" w:hAnsi="Times New Roman" w:cs="Times New Roman"/>
          <w:sz w:val="28"/>
          <w:szCs w:val="28"/>
        </w:rPr>
        <w:t>387</w:t>
      </w:r>
      <w:r w:rsidR="000A11D5" w:rsidRPr="00134315">
        <w:rPr>
          <w:rFonts w:ascii="Times New Roman" w:hAnsi="Times New Roman" w:cs="Times New Roman"/>
          <w:sz w:val="28"/>
          <w:szCs w:val="28"/>
        </w:rPr>
        <w:t xml:space="preserve"> индивидуальных и </w:t>
      </w:r>
      <w:r w:rsidR="000F26E5">
        <w:rPr>
          <w:rFonts w:ascii="Times New Roman" w:hAnsi="Times New Roman" w:cs="Times New Roman"/>
          <w:sz w:val="28"/>
          <w:szCs w:val="28"/>
        </w:rPr>
        <w:t>92</w:t>
      </w:r>
      <w:r w:rsidR="000A11D5" w:rsidRPr="00134315">
        <w:rPr>
          <w:rFonts w:ascii="Times New Roman" w:hAnsi="Times New Roman" w:cs="Times New Roman"/>
          <w:sz w:val="28"/>
          <w:szCs w:val="28"/>
        </w:rPr>
        <w:t xml:space="preserve"> групповых. Услуги в «Комнате социально-бытовой адаптации» получили </w:t>
      </w:r>
      <w:r w:rsidR="000F26E5">
        <w:rPr>
          <w:rFonts w:ascii="Times New Roman" w:hAnsi="Times New Roman" w:cs="Times New Roman"/>
          <w:sz w:val="28"/>
          <w:szCs w:val="28"/>
        </w:rPr>
        <w:t>297</w:t>
      </w:r>
      <w:r w:rsidR="000A11D5" w:rsidRPr="00134315">
        <w:rPr>
          <w:rFonts w:ascii="Times New Roman" w:hAnsi="Times New Roman" w:cs="Times New Roman"/>
          <w:sz w:val="28"/>
          <w:szCs w:val="28"/>
        </w:rPr>
        <w:t xml:space="preserve"> человек. Количество проведенных групповых занятий составило </w:t>
      </w:r>
      <w:r w:rsidR="000F26E5">
        <w:rPr>
          <w:rFonts w:ascii="Times New Roman" w:hAnsi="Times New Roman" w:cs="Times New Roman"/>
          <w:sz w:val="28"/>
          <w:szCs w:val="28"/>
        </w:rPr>
        <w:t>35</w:t>
      </w:r>
      <w:r w:rsidR="000A11D5" w:rsidRPr="00134315">
        <w:rPr>
          <w:rFonts w:ascii="Times New Roman" w:hAnsi="Times New Roman" w:cs="Times New Roman"/>
          <w:sz w:val="28"/>
          <w:szCs w:val="28"/>
        </w:rPr>
        <w:t>, индивидуальных –</w:t>
      </w:r>
      <w:r w:rsidR="000F26E5">
        <w:rPr>
          <w:rFonts w:ascii="Times New Roman" w:hAnsi="Times New Roman" w:cs="Times New Roman"/>
          <w:sz w:val="28"/>
          <w:szCs w:val="28"/>
        </w:rPr>
        <w:t xml:space="preserve"> 309</w:t>
      </w:r>
      <w:r w:rsidR="000A11D5" w:rsidRPr="00134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11D5" w:rsidRPr="00134315" w:rsidRDefault="000A11D5" w:rsidP="00134315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134315">
        <w:rPr>
          <w:rFonts w:ascii="Times New Roman" w:hAnsi="Times New Roman" w:cs="Times New Roman"/>
          <w:sz w:val="28"/>
          <w:szCs w:val="28"/>
        </w:rPr>
        <w:t xml:space="preserve">   </w:t>
      </w:r>
      <w:r w:rsidR="00124B4D">
        <w:rPr>
          <w:rFonts w:ascii="Times New Roman" w:hAnsi="Times New Roman" w:cs="Times New Roman"/>
          <w:sz w:val="28"/>
          <w:szCs w:val="28"/>
        </w:rPr>
        <w:t xml:space="preserve">  </w:t>
      </w:r>
      <w:r w:rsidRPr="00134315">
        <w:rPr>
          <w:rFonts w:ascii="Times New Roman" w:hAnsi="Times New Roman" w:cs="Times New Roman"/>
          <w:sz w:val="28"/>
          <w:szCs w:val="28"/>
        </w:rPr>
        <w:t xml:space="preserve"> Гражданам, попавшим в трудную жизненную ситуацию, оказывается единовременная материальная помощь, а также социальная помощь в виде денежных выплат и социальных услуг по социальному контракту. </w:t>
      </w:r>
      <w:proofErr w:type="gramStart"/>
      <w:r w:rsidRPr="00134315">
        <w:rPr>
          <w:rFonts w:ascii="Times New Roman" w:hAnsi="Times New Roman" w:cs="Times New Roman"/>
          <w:sz w:val="28"/>
          <w:szCs w:val="28"/>
        </w:rPr>
        <w:t>За  2018</w:t>
      </w:r>
      <w:proofErr w:type="gramEnd"/>
      <w:r w:rsidRPr="00134315">
        <w:rPr>
          <w:rFonts w:ascii="Times New Roman" w:hAnsi="Times New Roman" w:cs="Times New Roman"/>
          <w:sz w:val="28"/>
          <w:szCs w:val="28"/>
        </w:rPr>
        <w:t xml:space="preserve"> год единовременная материальная помощь оказана </w:t>
      </w:r>
      <w:r w:rsidR="00D106BE">
        <w:rPr>
          <w:rFonts w:ascii="Times New Roman" w:hAnsi="Times New Roman" w:cs="Times New Roman"/>
          <w:sz w:val="28"/>
          <w:szCs w:val="28"/>
        </w:rPr>
        <w:t>77</w:t>
      </w:r>
      <w:r w:rsidRPr="00134315">
        <w:rPr>
          <w:rFonts w:ascii="Times New Roman" w:hAnsi="Times New Roman" w:cs="Times New Roman"/>
          <w:sz w:val="28"/>
          <w:szCs w:val="28"/>
        </w:rPr>
        <w:t xml:space="preserve"> гражданам на сумму 2</w:t>
      </w:r>
      <w:r w:rsidR="00D106BE">
        <w:rPr>
          <w:rFonts w:ascii="Times New Roman" w:hAnsi="Times New Roman" w:cs="Times New Roman"/>
          <w:sz w:val="28"/>
          <w:szCs w:val="28"/>
        </w:rPr>
        <w:t>45</w:t>
      </w:r>
      <w:r w:rsidR="00186FBA">
        <w:rPr>
          <w:rFonts w:ascii="Times New Roman" w:hAnsi="Times New Roman" w:cs="Times New Roman"/>
          <w:sz w:val="28"/>
          <w:szCs w:val="28"/>
        </w:rPr>
        <w:t>,</w:t>
      </w:r>
      <w:r w:rsidR="00D106BE">
        <w:rPr>
          <w:rFonts w:ascii="Times New Roman" w:hAnsi="Times New Roman" w:cs="Times New Roman"/>
          <w:sz w:val="28"/>
          <w:szCs w:val="28"/>
        </w:rPr>
        <w:t>6</w:t>
      </w:r>
      <w:r w:rsidRPr="0013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FBA">
        <w:rPr>
          <w:rFonts w:ascii="Times New Roman" w:hAnsi="Times New Roman" w:cs="Times New Roman"/>
          <w:sz w:val="28"/>
          <w:szCs w:val="28"/>
        </w:rPr>
        <w:t>тыс.</w:t>
      </w:r>
      <w:r w:rsidRPr="00134315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Pr="00134315">
        <w:rPr>
          <w:rFonts w:ascii="Times New Roman" w:hAnsi="Times New Roman" w:cs="Times New Roman"/>
          <w:sz w:val="28"/>
          <w:szCs w:val="28"/>
        </w:rPr>
        <w:t>.  Социальны</w:t>
      </w:r>
      <w:r w:rsidR="00A2736A">
        <w:rPr>
          <w:rFonts w:ascii="Times New Roman" w:hAnsi="Times New Roman" w:cs="Times New Roman"/>
          <w:sz w:val="28"/>
          <w:szCs w:val="28"/>
        </w:rPr>
        <w:t>е</w:t>
      </w:r>
      <w:r w:rsidRPr="00134315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A2736A">
        <w:rPr>
          <w:rFonts w:ascii="Times New Roman" w:hAnsi="Times New Roman" w:cs="Times New Roman"/>
          <w:sz w:val="28"/>
          <w:szCs w:val="28"/>
        </w:rPr>
        <w:t>ы</w:t>
      </w:r>
      <w:r w:rsidRPr="00134315">
        <w:rPr>
          <w:rFonts w:ascii="Times New Roman" w:hAnsi="Times New Roman" w:cs="Times New Roman"/>
          <w:sz w:val="28"/>
          <w:szCs w:val="28"/>
        </w:rPr>
        <w:t xml:space="preserve"> на ведение личного подсобного хозяйства заключен</w:t>
      </w:r>
      <w:r w:rsidR="00A2736A">
        <w:rPr>
          <w:rFonts w:ascii="Times New Roman" w:hAnsi="Times New Roman" w:cs="Times New Roman"/>
          <w:sz w:val="28"/>
          <w:szCs w:val="28"/>
        </w:rPr>
        <w:t>ы</w:t>
      </w:r>
      <w:r w:rsidRPr="00134315">
        <w:rPr>
          <w:rFonts w:ascii="Times New Roman" w:hAnsi="Times New Roman" w:cs="Times New Roman"/>
          <w:sz w:val="28"/>
          <w:szCs w:val="28"/>
        </w:rPr>
        <w:t xml:space="preserve"> с </w:t>
      </w:r>
      <w:r w:rsidR="00D106BE">
        <w:rPr>
          <w:rFonts w:ascii="Times New Roman" w:hAnsi="Times New Roman" w:cs="Times New Roman"/>
          <w:sz w:val="28"/>
          <w:szCs w:val="28"/>
        </w:rPr>
        <w:t>2</w:t>
      </w:r>
      <w:r w:rsidR="002A3B5D">
        <w:rPr>
          <w:rFonts w:ascii="Times New Roman" w:hAnsi="Times New Roman" w:cs="Times New Roman"/>
          <w:sz w:val="28"/>
          <w:szCs w:val="28"/>
        </w:rPr>
        <w:t>7</w:t>
      </w:r>
      <w:r w:rsidRPr="00134315">
        <w:rPr>
          <w:rFonts w:ascii="Times New Roman" w:hAnsi="Times New Roman" w:cs="Times New Roman"/>
          <w:sz w:val="28"/>
          <w:szCs w:val="28"/>
        </w:rPr>
        <w:t xml:space="preserve"> семь</w:t>
      </w:r>
      <w:r w:rsidR="002A3B5D">
        <w:rPr>
          <w:rFonts w:ascii="Times New Roman" w:hAnsi="Times New Roman" w:cs="Times New Roman"/>
          <w:sz w:val="28"/>
          <w:szCs w:val="28"/>
        </w:rPr>
        <w:t>ями</w:t>
      </w:r>
      <w:r w:rsidRPr="00134315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2A3B5D">
        <w:rPr>
          <w:rFonts w:ascii="Times New Roman" w:hAnsi="Times New Roman" w:cs="Times New Roman"/>
          <w:sz w:val="28"/>
          <w:szCs w:val="28"/>
        </w:rPr>
        <w:t>1080</w:t>
      </w:r>
      <w:r w:rsidR="00186FBA">
        <w:rPr>
          <w:rFonts w:ascii="Times New Roman" w:hAnsi="Times New Roman" w:cs="Times New Roman"/>
          <w:sz w:val="28"/>
          <w:szCs w:val="28"/>
        </w:rPr>
        <w:t>,</w:t>
      </w:r>
      <w:r w:rsidRPr="00134315">
        <w:rPr>
          <w:rFonts w:ascii="Times New Roman" w:hAnsi="Times New Roman" w:cs="Times New Roman"/>
          <w:sz w:val="28"/>
          <w:szCs w:val="28"/>
        </w:rPr>
        <w:t>0</w:t>
      </w:r>
      <w:r w:rsidR="00186FBA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3431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A11D5" w:rsidRPr="00134315" w:rsidRDefault="00186FBA" w:rsidP="001343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11D5" w:rsidRPr="00134315">
        <w:rPr>
          <w:rFonts w:ascii="Times New Roman" w:hAnsi="Times New Roman" w:cs="Times New Roman"/>
          <w:sz w:val="28"/>
          <w:szCs w:val="28"/>
        </w:rPr>
        <w:t xml:space="preserve">За </w:t>
      </w:r>
      <w:r w:rsidR="00D106BE">
        <w:rPr>
          <w:rFonts w:ascii="Times New Roman" w:hAnsi="Times New Roman" w:cs="Times New Roman"/>
          <w:sz w:val="28"/>
          <w:szCs w:val="28"/>
        </w:rPr>
        <w:t>отчетный период</w:t>
      </w:r>
      <w:r w:rsidR="000A11D5" w:rsidRPr="00134315">
        <w:rPr>
          <w:rFonts w:ascii="Times New Roman" w:hAnsi="Times New Roman" w:cs="Times New Roman"/>
          <w:sz w:val="28"/>
          <w:szCs w:val="28"/>
        </w:rPr>
        <w:t xml:space="preserve"> отделением социальной помощи семье и детям обслужено 15</w:t>
      </w:r>
      <w:r w:rsidR="00BE2027">
        <w:rPr>
          <w:rFonts w:ascii="Times New Roman" w:hAnsi="Times New Roman" w:cs="Times New Roman"/>
          <w:sz w:val="28"/>
          <w:szCs w:val="28"/>
        </w:rPr>
        <w:t>740</w:t>
      </w:r>
      <w:r w:rsidR="000A11D5" w:rsidRPr="00134315">
        <w:rPr>
          <w:rFonts w:ascii="Times New Roman" w:hAnsi="Times New Roman" w:cs="Times New Roman"/>
          <w:sz w:val="28"/>
          <w:szCs w:val="28"/>
        </w:rPr>
        <w:t xml:space="preserve"> человек, предоставлено 1</w:t>
      </w:r>
      <w:r w:rsidR="00BE2027">
        <w:rPr>
          <w:rFonts w:ascii="Times New Roman" w:hAnsi="Times New Roman" w:cs="Times New Roman"/>
          <w:sz w:val="28"/>
          <w:szCs w:val="28"/>
        </w:rPr>
        <w:t>9224</w:t>
      </w:r>
      <w:r w:rsidR="000A11D5" w:rsidRPr="00134315">
        <w:rPr>
          <w:rFonts w:ascii="Times New Roman" w:hAnsi="Times New Roman" w:cs="Times New Roman"/>
          <w:sz w:val="28"/>
          <w:szCs w:val="28"/>
        </w:rPr>
        <w:t xml:space="preserve"> социальных услуг. </w:t>
      </w:r>
    </w:p>
    <w:p w:rsidR="00722879" w:rsidRPr="00134315" w:rsidRDefault="00722879" w:rsidP="001343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315">
        <w:rPr>
          <w:rFonts w:ascii="Times New Roman" w:hAnsi="Times New Roman" w:cs="Times New Roman"/>
          <w:sz w:val="28"/>
          <w:szCs w:val="28"/>
        </w:rPr>
        <w:t xml:space="preserve">  </w:t>
      </w:r>
      <w:r w:rsidR="00186FBA">
        <w:rPr>
          <w:rFonts w:ascii="Times New Roman" w:hAnsi="Times New Roman" w:cs="Times New Roman"/>
          <w:sz w:val="28"/>
          <w:szCs w:val="28"/>
        </w:rPr>
        <w:t xml:space="preserve">   </w:t>
      </w:r>
      <w:r w:rsidRPr="00134315">
        <w:rPr>
          <w:rFonts w:ascii="Times New Roman" w:hAnsi="Times New Roman" w:cs="Times New Roman"/>
          <w:sz w:val="28"/>
          <w:szCs w:val="28"/>
        </w:rPr>
        <w:t xml:space="preserve">  Комплексный центр предоставляет государственные услуги по организации отдыха и оздоровлени</w:t>
      </w:r>
      <w:r w:rsidR="007E7355">
        <w:rPr>
          <w:rFonts w:ascii="Times New Roman" w:hAnsi="Times New Roman" w:cs="Times New Roman"/>
          <w:sz w:val="28"/>
          <w:szCs w:val="28"/>
        </w:rPr>
        <w:t>ю</w:t>
      </w:r>
      <w:r w:rsidRPr="00134315">
        <w:rPr>
          <w:rFonts w:ascii="Times New Roman" w:hAnsi="Times New Roman" w:cs="Times New Roman"/>
          <w:sz w:val="28"/>
          <w:szCs w:val="28"/>
        </w:rPr>
        <w:t xml:space="preserve"> несовершеннолетних. За прошедший период обеспечено путевками 22</w:t>
      </w:r>
      <w:r w:rsidR="00E87355">
        <w:rPr>
          <w:rFonts w:ascii="Times New Roman" w:hAnsi="Times New Roman" w:cs="Times New Roman"/>
          <w:sz w:val="28"/>
          <w:szCs w:val="28"/>
        </w:rPr>
        <w:t>2</w:t>
      </w:r>
      <w:r w:rsidRPr="00134315">
        <w:rPr>
          <w:rFonts w:ascii="Times New Roman" w:hAnsi="Times New Roman" w:cs="Times New Roman"/>
          <w:sz w:val="28"/>
          <w:szCs w:val="28"/>
        </w:rPr>
        <w:t xml:space="preserve"> несовершеннолетних.</w:t>
      </w:r>
    </w:p>
    <w:p w:rsidR="00E621DC" w:rsidRPr="00134315" w:rsidRDefault="00186FBA" w:rsidP="0013431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621DC" w:rsidRPr="00134315">
        <w:rPr>
          <w:rFonts w:ascii="Times New Roman" w:hAnsi="Times New Roman" w:cs="Times New Roman"/>
          <w:sz w:val="28"/>
          <w:szCs w:val="28"/>
        </w:rPr>
        <w:t>Одним из приоритетных направлений деятельности центра является работа с семьями, воспитывающими детей - инвалидов. На территории района проживает 167 семей, в которых воспитываются 173 ребенка - инвалида. На сопровождении в комплексном центре состоит 2</w:t>
      </w:r>
      <w:r w:rsidR="00BE2027">
        <w:rPr>
          <w:rFonts w:ascii="Times New Roman" w:hAnsi="Times New Roman" w:cs="Times New Roman"/>
          <w:sz w:val="28"/>
          <w:szCs w:val="28"/>
        </w:rPr>
        <w:t>9</w:t>
      </w:r>
      <w:r w:rsidR="00E621DC" w:rsidRPr="00134315">
        <w:rPr>
          <w:rFonts w:ascii="Times New Roman" w:hAnsi="Times New Roman" w:cs="Times New Roman"/>
          <w:sz w:val="28"/>
          <w:szCs w:val="28"/>
        </w:rPr>
        <w:t xml:space="preserve"> семей</w:t>
      </w:r>
      <w:r w:rsidR="00802461">
        <w:rPr>
          <w:rFonts w:ascii="Times New Roman" w:hAnsi="Times New Roman" w:cs="Times New Roman"/>
          <w:sz w:val="28"/>
          <w:szCs w:val="28"/>
        </w:rPr>
        <w:t xml:space="preserve"> (</w:t>
      </w:r>
      <w:r w:rsidR="00BE2027">
        <w:rPr>
          <w:rFonts w:ascii="Times New Roman" w:hAnsi="Times New Roman" w:cs="Times New Roman"/>
          <w:sz w:val="28"/>
          <w:szCs w:val="28"/>
        </w:rPr>
        <w:t>30</w:t>
      </w:r>
      <w:r w:rsidR="00E621DC" w:rsidRPr="00134315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="00802461">
        <w:rPr>
          <w:rFonts w:ascii="Times New Roman" w:hAnsi="Times New Roman" w:cs="Times New Roman"/>
          <w:sz w:val="28"/>
          <w:szCs w:val="28"/>
        </w:rPr>
        <w:t>)</w:t>
      </w:r>
      <w:r w:rsidR="00E621DC" w:rsidRPr="00134315">
        <w:rPr>
          <w:rFonts w:ascii="Times New Roman" w:hAnsi="Times New Roman" w:cs="Times New Roman"/>
          <w:sz w:val="28"/>
          <w:szCs w:val="28"/>
        </w:rPr>
        <w:t xml:space="preserve">. За прошедший период данной категории оказано </w:t>
      </w:r>
      <w:r w:rsidR="00802461">
        <w:rPr>
          <w:rFonts w:ascii="Times New Roman" w:hAnsi="Times New Roman" w:cs="Times New Roman"/>
          <w:sz w:val="28"/>
          <w:szCs w:val="28"/>
        </w:rPr>
        <w:t>56</w:t>
      </w:r>
      <w:r w:rsidR="00E621DC" w:rsidRPr="00134315">
        <w:rPr>
          <w:rFonts w:ascii="Times New Roman" w:hAnsi="Times New Roman" w:cs="Times New Roman"/>
          <w:sz w:val="28"/>
          <w:szCs w:val="28"/>
        </w:rPr>
        <w:t>9 социальных услуг.</w:t>
      </w:r>
    </w:p>
    <w:p w:rsidR="00E621DC" w:rsidRPr="00134315" w:rsidRDefault="00186FBA" w:rsidP="00134315">
      <w:pPr>
        <w:tabs>
          <w:tab w:val="center" w:pos="4677"/>
          <w:tab w:val="right" w:pos="9355"/>
        </w:tabs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4A9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621DC" w:rsidRPr="00134315">
        <w:rPr>
          <w:rFonts w:ascii="Times New Roman" w:hAnsi="Times New Roman" w:cs="Times New Roman"/>
          <w:sz w:val="28"/>
          <w:szCs w:val="28"/>
        </w:rPr>
        <w:t>на сопровождени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621DC" w:rsidRPr="00134315">
        <w:rPr>
          <w:rFonts w:ascii="Times New Roman" w:hAnsi="Times New Roman" w:cs="Times New Roman"/>
          <w:sz w:val="28"/>
          <w:szCs w:val="28"/>
        </w:rPr>
        <w:t xml:space="preserve"> в комплексном центре состоит 14</w:t>
      </w:r>
      <w:r w:rsidR="000A38E0">
        <w:rPr>
          <w:rFonts w:ascii="Times New Roman" w:hAnsi="Times New Roman" w:cs="Times New Roman"/>
          <w:sz w:val="28"/>
          <w:szCs w:val="28"/>
        </w:rPr>
        <w:t>2</w:t>
      </w:r>
      <w:r w:rsidR="00E621DC" w:rsidRPr="00134315">
        <w:rPr>
          <w:rFonts w:ascii="Times New Roman" w:hAnsi="Times New Roman" w:cs="Times New Roman"/>
          <w:sz w:val="28"/>
          <w:szCs w:val="28"/>
        </w:rPr>
        <w:t xml:space="preserve"> замещающих сем</w:t>
      </w:r>
      <w:r w:rsidR="00772312">
        <w:rPr>
          <w:rFonts w:ascii="Times New Roman" w:hAnsi="Times New Roman" w:cs="Times New Roman"/>
          <w:sz w:val="28"/>
          <w:szCs w:val="28"/>
        </w:rPr>
        <w:t>ьи</w:t>
      </w:r>
      <w:r w:rsidR="00E621DC" w:rsidRPr="00134315">
        <w:rPr>
          <w:rFonts w:ascii="Times New Roman" w:hAnsi="Times New Roman" w:cs="Times New Roman"/>
          <w:sz w:val="28"/>
          <w:szCs w:val="28"/>
        </w:rPr>
        <w:t>, в которых воспитывается 20</w:t>
      </w:r>
      <w:r w:rsidR="000A38E0">
        <w:rPr>
          <w:rFonts w:ascii="Times New Roman" w:hAnsi="Times New Roman" w:cs="Times New Roman"/>
          <w:sz w:val="28"/>
          <w:szCs w:val="28"/>
        </w:rPr>
        <w:t>2</w:t>
      </w:r>
      <w:r w:rsidR="00E621DC" w:rsidRPr="00134315">
        <w:rPr>
          <w:rFonts w:ascii="Times New Roman" w:hAnsi="Times New Roman" w:cs="Times New Roman"/>
          <w:sz w:val="28"/>
          <w:szCs w:val="28"/>
        </w:rPr>
        <w:t xml:space="preserve"> несовершеннолетних ребенка, из них 9</w:t>
      </w:r>
      <w:r w:rsidR="000A38E0">
        <w:rPr>
          <w:rFonts w:ascii="Times New Roman" w:hAnsi="Times New Roman" w:cs="Times New Roman"/>
          <w:sz w:val="28"/>
          <w:szCs w:val="28"/>
        </w:rPr>
        <w:t>2</w:t>
      </w:r>
      <w:r w:rsidR="00E621DC" w:rsidRPr="00134315">
        <w:rPr>
          <w:rFonts w:ascii="Times New Roman" w:hAnsi="Times New Roman" w:cs="Times New Roman"/>
          <w:sz w:val="28"/>
          <w:szCs w:val="28"/>
        </w:rPr>
        <w:t xml:space="preserve"> сем</w:t>
      </w:r>
      <w:r w:rsidR="000A38E0">
        <w:rPr>
          <w:rFonts w:ascii="Times New Roman" w:hAnsi="Times New Roman" w:cs="Times New Roman"/>
          <w:sz w:val="28"/>
          <w:szCs w:val="28"/>
        </w:rPr>
        <w:t>ьи</w:t>
      </w:r>
      <w:r w:rsidR="00E621DC" w:rsidRPr="00134315">
        <w:rPr>
          <w:rFonts w:ascii="Times New Roman" w:hAnsi="Times New Roman" w:cs="Times New Roman"/>
          <w:sz w:val="28"/>
          <w:szCs w:val="28"/>
        </w:rPr>
        <w:t xml:space="preserve"> – опекаемые, в них проживает 11</w:t>
      </w:r>
      <w:r w:rsidR="000A38E0">
        <w:rPr>
          <w:rFonts w:ascii="Times New Roman" w:hAnsi="Times New Roman" w:cs="Times New Roman"/>
          <w:sz w:val="28"/>
          <w:szCs w:val="28"/>
        </w:rPr>
        <w:t>4</w:t>
      </w:r>
      <w:r w:rsidR="00E87355">
        <w:rPr>
          <w:rFonts w:ascii="Times New Roman" w:hAnsi="Times New Roman" w:cs="Times New Roman"/>
          <w:sz w:val="28"/>
          <w:szCs w:val="28"/>
        </w:rPr>
        <w:t xml:space="preserve"> детей, </w:t>
      </w:r>
      <w:r w:rsidR="000A38E0">
        <w:rPr>
          <w:rFonts w:ascii="Times New Roman" w:hAnsi="Times New Roman" w:cs="Times New Roman"/>
          <w:sz w:val="28"/>
          <w:szCs w:val="28"/>
        </w:rPr>
        <w:t>50</w:t>
      </w:r>
      <w:r w:rsidR="00E621DC" w:rsidRPr="00134315">
        <w:rPr>
          <w:rFonts w:ascii="Times New Roman" w:hAnsi="Times New Roman" w:cs="Times New Roman"/>
          <w:sz w:val="28"/>
          <w:szCs w:val="28"/>
        </w:rPr>
        <w:t xml:space="preserve"> семей – приемные, в них воспитывается 8</w:t>
      </w:r>
      <w:r w:rsidR="000A38E0">
        <w:rPr>
          <w:rFonts w:ascii="Times New Roman" w:hAnsi="Times New Roman" w:cs="Times New Roman"/>
          <w:sz w:val="28"/>
          <w:szCs w:val="28"/>
        </w:rPr>
        <w:t>8</w:t>
      </w:r>
      <w:r w:rsidR="00E621DC" w:rsidRPr="00134315">
        <w:rPr>
          <w:rFonts w:ascii="Times New Roman" w:hAnsi="Times New Roman" w:cs="Times New Roman"/>
          <w:sz w:val="28"/>
          <w:szCs w:val="28"/>
        </w:rPr>
        <w:t xml:space="preserve"> детей. Все семьи патронируются специалистами, им оказывается квалифицированная и своевременная педагогическая и психологическая помощь, поддержка в вопросах воспитания, развития и содержания несовершеннолетних детей. Семьи активно вовлекаются в акции и массовые культурно - досуговые мероприятия. За 2018 год приемным семьям оказано 687 социальных услуг, опекаемым семьям оказано 658 социальных услуг. </w:t>
      </w:r>
    </w:p>
    <w:p w:rsidR="00E621DC" w:rsidRPr="00134315" w:rsidRDefault="00186FBA" w:rsidP="00134315">
      <w:pPr>
        <w:tabs>
          <w:tab w:val="center" w:pos="4677"/>
          <w:tab w:val="right" w:pos="9355"/>
        </w:tabs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4136">
        <w:rPr>
          <w:rFonts w:ascii="Times New Roman" w:hAnsi="Times New Roman" w:cs="Times New Roman"/>
          <w:sz w:val="28"/>
          <w:szCs w:val="28"/>
        </w:rPr>
        <w:t>В</w:t>
      </w:r>
      <w:r w:rsidR="00E621DC" w:rsidRPr="00134315">
        <w:rPr>
          <w:rFonts w:ascii="Times New Roman" w:hAnsi="Times New Roman" w:cs="Times New Roman"/>
          <w:sz w:val="28"/>
          <w:szCs w:val="28"/>
        </w:rPr>
        <w:t xml:space="preserve"> комплексном центре </w:t>
      </w:r>
      <w:r w:rsidR="00D84136">
        <w:rPr>
          <w:rFonts w:ascii="Times New Roman" w:hAnsi="Times New Roman" w:cs="Times New Roman"/>
          <w:sz w:val="28"/>
          <w:szCs w:val="28"/>
        </w:rPr>
        <w:t>н</w:t>
      </w:r>
      <w:r w:rsidR="00D84136" w:rsidRPr="00134315">
        <w:rPr>
          <w:rFonts w:ascii="Times New Roman" w:hAnsi="Times New Roman" w:cs="Times New Roman"/>
          <w:sz w:val="28"/>
          <w:szCs w:val="28"/>
        </w:rPr>
        <w:t xml:space="preserve">а сопровождении </w:t>
      </w:r>
      <w:r w:rsidR="00E621DC" w:rsidRPr="00134315">
        <w:rPr>
          <w:rFonts w:ascii="Times New Roman" w:hAnsi="Times New Roman" w:cs="Times New Roman"/>
          <w:sz w:val="28"/>
          <w:szCs w:val="28"/>
        </w:rPr>
        <w:t>состоит 8</w:t>
      </w:r>
      <w:r w:rsidR="00D84136">
        <w:rPr>
          <w:rFonts w:ascii="Times New Roman" w:hAnsi="Times New Roman" w:cs="Times New Roman"/>
          <w:sz w:val="28"/>
          <w:szCs w:val="28"/>
        </w:rPr>
        <w:t>0</w:t>
      </w:r>
      <w:r w:rsidR="00E621DC" w:rsidRPr="00134315">
        <w:rPr>
          <w:rFonts w:ascii="Times New Roman" w:hAnsi="Times New Roman" w:cs="Times New Roman"/>
          <w:sz w:val="28"/>
          <w:szCs w:val="28"/>
        </w:rPr>
        <w:t xml:space="preserve"> сем</w:t>
      </w:r>
      <w:r w:rsidR="00D84136">
        <w:rPr>
          <w:rFonts w:ascii="Times New Roman" w:hAnsi="Times New Roman" w:cs="Times New Roman"/>
          <w:sz w:val="28"/>
          <w:szCs w:val="28"/>
        </w:rPr>
        <w:t>ей (</w:t>
      </w:r>
      <w:r w:rsidR="006A09BA">
        <w:rPr>
          <w:rFonts w:ascii="Times New Roman" w:hAnsi="Times New Roman" w:cs="Times New Roman"/>
          <w:sz w:val="28"/>
          <w:szCs w:val="28"/>
        </w:rPr>
        <w:t>200</w:t>
      </w:r>
      <w:r w:rsidR="00E621DC" w:rsidRPr="00134315">
        <w:rPr>
          <w:rFonts w:ascii="Times New Roman" w:hAnsi="Times New Roman" w:cs="Times New Roman"/>
          <w:sz w:val="28"/>
          <w:szCs w:val="28"/>
        </w:rPr>
        <w:t xml:space="preserve"> </w:t>
      </w:r>
      <w:r w:rsidR="00E87355">
        <w:rPr>
          <w:rFonts w:ascii="Times New Roman" w:hAnsi="Times New Roman" w:cs="Times New Roman"/>
          <w:sz w:val="28"/>
          <w:szCs w:val="28"/>
        </w:rPr>
        <w:t>детей</w:t>
      </w:r>
      <w:r w:rsidR="00D84136">
        <w:rPr>
          <w:rFonts w:ascii="Times New Roman" w:hAnsi="Times New Roman" w:cs="Times New Roman"/>
          <w:sz w:val="28"/>
          <w:szCs w:val="28"/>
        </w:rPr>
        <w:t>)</w:t>
      </w:r>
      <w:r w:rsidR="00E621DC" w:rsidRPr="00134315">
        <w:rPr>
          <w:rFonts w:ascii="Times New Roman" w:hAnsi="Times New Roman" w:cs="Times New Roman"/>
          <w:sz w:val="28"/>
          <w:szCs w:val="28"/>
        </w:rPr>
        <w:t>, находящихся в трудной жизненной ситуации или социально-опасном положении.  За  2018 год</w:t>
      </w:r>
      <w:r w:rsidR="00E87355">
        <w:rPr>
          <w:rFonts w:ascii="Times New Roman" w:hAnsi="Times New Roman" w:cs="Times New Roman"/>
          <w:sz w:val="28"/>
          <w:szCs w:val="28"/>
        </w:rPr>
        <w:t xml:space="preserve"> </w:t>
      </w:r>
      <w:r w:rsidR="00E621DC" w:rsidRPr="00134315">
        <w:rPr>
          <w:rFonts w:ascii="Times New Roman" w:hAnsi="Times New Roman" w:cs="Times New Roman"/>
          <w:sz w:val="28"/>
          <w:szCs w:val="28"/>
        </w:rPr>
        <w:t xml:space="preserve"> выявлено и поставлено на сопровождение </w:t>
      </w:r>
      <w:r w:rsidR="006A09BA">
        <w:rPr>
          <w:rFonts w:ascii="Times New Roman" w:hAnsi="Times New Roman" w:cs="Times New Roman"/>
          <w:sz w:val="28"/>
          <w:szCs w:val="28"/>
        </w:rPr>
        <w:t>54</w:t>
      </w:r>
      <w:r w:rsidR="00E621DC" w:rsidRPr="00134315">
        <w:rPr>
          <w:rFonts w:ascii="Times New Roman" w:hAnsi="Times New Roman" w:cs="Times New Roman"/>
          <w:sz w:val="28"/>
          <w:szCs w:val="28"/>
        </w:rPr>
        <w:t xml:space="preserve"> семьи, снято по причине реабилитации – </w:t>
      </w:r>
      <w:r w:rsidR="00E87355">
        <w:rPr>
          <w:rFonts w:ascii="Times New Roman" w:hAnsi="Times New Roman" w:cs="Times New Roman"/>
          <w:sz w:val="28"/>
          <w:szCs w:val="28"/>
        </w:rPr>
        <w:t>5</w:t>
      </w:r>
      <w:r w:rsidR="006A09BA">
        <w:rPr>
          <w:rFonts w:ascii="Times New Roman" w:hAnsi="Times New Roman" w:cs="Times New Roman"/>
          <w:sz w:val="28"/>
          <w:szCs w:val="28"/>
        </w:rPr>
        <w:t>2</w:t>
      </w:r>
      <w:r w:rsidR="00E621DC" w:rsidRPr="00134315">
        <w:rPr>
          <w:rFonts w:ascii="Times New Roman" w:hAnsi="Times New Roman" w:cs="Times New Roman"/>
          <w:sz w:val="28"/>
          <w:szCs w:val="28"/>
        </w:rPr>
        <w:t xml:space="preserve"> сем</w:t>
      </w:r>
      <w:r w:rsidR="006A09BA">
        <w:rPr>
          <w:rFonts w:ascii="Times New Roman" w:hAnsi="Times New Roman" w:cs="Times New Roman"/>
          <w:sz w:val="28"/>
          <w:szCs w:val="28"/>
        </w:rPr>
        <w:t>ьи</w:t>
      </w:r>
      <w:r w:rsidR="00E621DC" w:rsidRPr="00134315">
        <w:rPr>
          <w:rFonts w:ascii="Times New Roman" w:hAnsi="Times New Roman" w:cs="Times New Roman"/>
          <w:sz w:val="28"/>
          <w:szCs w:val="28"/>
        </w:rPr>
        <w:t xml:space="preserve">. За прошедший период количество патронажных выездов в семьи, оказавшиеся в трудной жизненной ситуации, составило </w:t>
      </w:r>
      <w:r w:rsidR="00E87355">
        <w:rPr>
          <w:rFonts w:ascii="Times New Roman" w:hAnsi="Times New Roman" w:cs="Times New Roman"/>
          <w:sz w:val="28"/>
          <w:szCs w:val="28"/>
        </w:rPr>
        <w:t>656</w:t>
      </w:r>
      <w:r w:rsidR="00E621DC" w:rsidRPr="00134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21DC" w:rsidRPr="00134315" w:rsidRDefault="00186FBA" w:rsidP="00134315">
      <w:pPr>
        <w:tabs>
          <w:tab w:val="center" w:pos="4677"/>
          <w:tab w:val="right" w:pos="9355"/>
        </w:tabs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21DC" w:rsidRPr="00134315">
        <w:rPr>
          <w:rFonts w:ascii="Times New Roman" w:hAnsi="Times New Roman" w:cs="Times New Roman"/>
          <w:sz w:val="28"/>
          <w:szCs w:val="28"/>
        </w:rPr>
        <w:t xml:space="preserve">За </w:t>
      </w:r>
      <w:r w:rsidR="00E87355">
        <w:rPr>
          <w:rFonts w:ascii="Times New Roman" w:hAnsi="Times New Roman" w:cs="Times New Roman"/>
          <w:sz w:val="28"/>
          <w:szCs w:val="28"/>
        </w:rPr>
        <w:t>отчетный период</w:t>
      </w:r>
      <w:r w:rsidR="00E621DC" w:rsidRPr="00134315">
        <w:rPr>
          <w:rFonts w:ascii="Times New Roman" w:hAnsi="Times New Roman" w:cs="Times New Roman"/>
          <w:sz w:val="28"/>
          <w:szCs w:val="28"/>
        </w:rPr>
        <w:t xml:space="preserve"> мероприятиями</w:t>
      </w:r>
      <w:r w:rsidR="00F127BD">
        <w:rPr>
          <w:rFonts w:ascii="Times New Roman" w:hAnsi="Times New Roman" w:cs="Times New Roman"/>
          <w:sz w:val="28"/>
          <w:szCs w:val="28"/>
        </w:rPr>
        <w:t xml:space="preserve"> по </w:t>
      </w:r>
      <w:r w:rsidR="00F127BD" w:rsidRPr="00134315">
        <w:rPr>
          <w:rFonts w:ascii="Times New Roman" w:hAnsi="Times New Roman" w:cs="Times New Roman"/>
          <w:sz w:val="28"/>
          <w:szCs w:val="28"/>
        </w:rPr>
        <w:t>профилактик</w:t>
      </w:r>
      <w:r w:rsidR="00F127BD">
        <w:rPr>
          <w:rFonts w:ascii="Times New Roman" w:hAnsi="Times New Roman" w:cs="Times New Roman"/>
          <w:sz w:val="28"/>
          <w:szCs w:val="28"/>
        </w:rPr>
        <w:t>е</w:t>
      </w:r>
      <w:r w:rsidR="00F127BD" w:rsidRPr="00134315">
        <w:rPr>
          <w:rFonts w:ascii="Times New Roman" w:hAnsi="Times New Roman" w:cs="Times New Roman"/>
          <w:sz w:val="28"/>
          <w:szCs w:val="28"/>
        </w:rPr>
        <w:t xml:space="preserve"> правонарушений, </w:t>
      </w:r>
      <w:proofErr w:type="spellStart"/>
      <w:r w:rsidR="00F127BD" w:rsidRPr="00134315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F127BD" w:rsidRPr="00134315">
        <w:rPr>
          <w:rFonts w:ascii="Times New Roman" w:hAnsi="Times New Roman" w:cs="Times New Roman"/>
          <w:sz w:val="28"/>
          <w:szCs w:val="28"/>
        </w:rPr>
        <w:t xml:space="preserve"> поведения, наркомании, алкоголизма и </w:t>
      </w:r>
      <w:proofErr w:type="spellStart"/>
      <w:r w:rsidR="00F127BD" w:rsidRPr="00134315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F127BD" w:rsidRPr="00134315">
        <w:rPr>
          <w:rFonts w:ascii="Times New Roman" w:hAnsi="Times New Roman" w:cs="Times New Roman"/>
          <w:sz w:val="28"/>
          <w:szCs w:val="28"/>
        </w:rPr>
        <w:t xml:space="preserve"> среди не</w:t>
      </w:r>
      <w:r w:rsidR="00F127BD">
        <w:rPr>
          <w:rFonts w:ascii="Times New Roman" w:hAnsi="Times New Roman" w:cs="Times New Roman"/>
          <w:sz w:val="28"/>
          <w:szCs w:val="28"/>
        </w:rPr>
        <w:t xml:space="preserve">совершеннолетних и их родителей </w:t>
      </w:r>
      <w:r w:rsidR="00E621DC" w:rsidRPr="00134315">
        <w:rPr>
          <w:rFonts w:ascii="Times New Roman" w:hAnsi="Times New Roman" w:cs="Times New Roman"/>
          <w:sz w:val="28"/>
          <w:szCs w:val="28"/>
        </w:rPr>
        <w:t>о</w:t>
      </w:r>
      <w:r w:rsidR="004F4213">
        <w:rPr>
          <w:rFonts w:ascii="Times New Roman" w:hAnsi="Times New Roman" w:cs="Times New Roman"/>
          <w:sz w:val="28"/>
          <w:szCs w:val="28"/>
        </w:rPr>
        <w:t>хвачено 4636 человек.</w:t>
      </w:r>
      <w:r w:rsidR="00E621DC" w:rsidRPr="00134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1B4" w:rsidRPr="00134315" w:rsidRDefault="00F127BD" w:rsidP="00134315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41B4" w:rsidRPr="00134315">
        <w:rPr>
          <w:rFonts w:ascii="Times New Roman" w:hAnsi="Times New Roman" w:cs="Times New Roman"/>
          <w:sz w:val="28"/>
          <w:szCs w:val="28"/>
        </w:rPr>
        <w:t>По запросу родителей с начала 2018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41B4" w:rsidRPr="0013431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AD41B4" w:rsidRPr="00134315">
        <w:rPr>
          <w:rFonts w:ascii="Times New Roman" w:hAnsi="Times New Roman" w:cs="Times New Roman"/>
          <w:sz w:val="28"/>
          <w:szCs w:val="28"/>
        </w:rPr>
        <w:t xml:space="preserve"> было проведено 470 консультаций, направленных на формирование конструктивных способов взаимодействия между родителями и детьми. Данными мероприятиями охвачено 2379 человек.</w:t>
      </w:r>
    </w:p>
    <w:p w:rsidR="00AD41B4" w:rsidRPr="00134315" w:rsidRDefault="00F127BD" w:rsidP="00134315">
      <w:pPr>
        <w:tabs>
          <w:tab w:val="left" w:pos="709"/>
        </w:tabs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D41B4" w:rsidRPr="00134315">
        <w:rPr>
          <w:rFonts w:ascii="Times New Roman" w:hAnsi="Times New Roman" w:cs="Times New Roman"/>
          <w:sz w:val="28"/>
          <w:szCs w:val="28"/>
        </w:rPr>
        <w:t>За  2018 год поступило 810 обращений на «Телефон Доверия» и на «Горячую линию», из них от несовершеннолетних 142 обращения. Профилактической программой «Скажи Детскому телефону Доверия – ДА!» охвачено 424 несовершеннолетних.</w:t>
      </w:r>
    </w:p>
    <w:p w:rsidR="00650A7F" w:rsidRPr="00134315" w:rsidRDefault="00650A7F" w:rsidP="0013431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315">
        <w:rPr>
          <w:rFonts w:ascii="Times New Roman" w:hAnsi="Times New Roman" w:cs="Times New Roman"/>
          <w:sz w:val="28"/>
          <w:szCs w:val="28"/>
        </w:rPr>
        <w:t xml:space="preserve">    </w:t>
      </w:r>
      <w:r w:rsidR="00F127BD">
        <w:rPr>
          <w:rFonts w:ascii="Times New Roman" w:hAnsi="Times New Roman" w:cs="Times New Roman"/>
          <w:sz w:val="28"/>
          <w:szCs w:val="28"/>
        </w:rPr>
        <w:t xml:space="preserve">  </w:t>
      </w:r>
      <w:r w:rsidRPr="00134315">
        <w:rPr>
          <w:rFonts w:ascii="Times New Roman" w:hAnsi="Times New Roman" w:cs="Times New Roman"/>
          <w:sz w:val="28"/>
          <w:szCs w:val="28"/>
        </w:rPr>
        <w:t xml:space="preserve">В отделениях социальной реабилитации </w:t>
      </w:r>
      <w:r w:rsidR="00F127B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34315">
        <w:rPr>
          <w:rFonts w:ascii="Times New Roman" w:hAnsi="Times New Roman" w:cs="Times New Roman"/>
          <w:sz w:val="28"/>
          <w:szCs w:val="28"/>
        </w:rPr>
        <w:t>с.Кротовка</w:t>
      </w:r>
      <w:proofErr w:type="spellEnd"/>
      <w:r w:rsidRPr="001343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4315">
        <w:rPr>
          <w:rFonts w:ascii="Times New Roman" w:hAnsi="Times New Roman" w:cs="Times New Roman"/>
          <w:sz w:val="28"/>
          <w:szCs w:val="28"/>
        </w:rPr>
        <w:t>с.Кинель</w:t>
      </w:r>
      <w:proofErr w:type="spellEnd"/>
      <w:r w:rsidRPr="0013431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134315">
        <w:rPr>
          <w:rFonts w:ascii="Times New Roman" w:hAnsi="Times New Roman" w:cs="Times New Roman"/>
          <w:sz w:val="28"/>
          <w:szCs w:val="28"/>
        </w:rPr>
        <w:t xml:space="preserve">Черкассы, </w:t>
      </w:r>
      <w:r w:rsidR="00F127B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127BD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134315">
        <w:rPr>
          <w:rFonts w:ascii="Times New Roman" w:hAnsi="Times New Roman" w:cs="Times New Roman"/>
          <w:sz w:val="28"/>
          <w:szCs w:val="28"/>
        </w:rPr>
        <w:t>с.Тимашево</w:t>
      </w:r>
      <w:proofErr w:type="spellEnd"/>
      <w:r w:rsidRPr="00134315">
        <w:rPr>
          <w:rFonts w:ascii="Times New Roman" w:hAnsi="Times New Roman" w:cs="Times New Roman"/>
          <w:sz w:val="28"/>
          <w:szCs w:val="28"/>
        </w:rPr>
        <w:t xml:space="preserve"> проводятся выставки прикладного творчества, спортивные и культурно </w:t>
      </w:r>
      <w:r w:rsidRPr="00134315">
        <w:rPr>
          <w:rFonts w:ascii="Times New Roman" w:hAnsi="Times New Roman" w:cs="Times New Roman"/>
          <w:sz w:val="28"/>
          <w:szCs w:val="28"/>
        </w:rPr>
        <w:lastRenderedPageBreak/>
        <w:t xml:space="preserve">- массовые тематические мероприятия. За </w:t>
      </w:r>
      <w:r w:rsidR="00C44B2C">
        <w:rPr>
          <w:rFonts w:ascii="Times New Roman" w:hAnsi="Times New Roman" w:cs="Times New Roman"/>
          <w:sz w:val="28"/>
          <w:szCs w:val="28"/>
        </w:rPr>
        <w:t>отчетный</w:t>
      </w:r>
      <w:r w:rsidRPr="00134315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C44B2C">
        <w:rPr>
          <w:rFonts w:ascii="Times New Roman" w:hAnsi="Times New Roman" w:cs="Times New Roman"/>
          <w:sz w:val="28"/>
          <w:szCs w:val="28"/>
        </w:rPr>
        <w:t>3</w:t>
      </w:r>
      <w:r w:rsidR="00DB4783">
        <w:rPr>
          <w:rFonts w:ascii="Times New Roman" w:hAnsi="Times New Roman" w:cs="Times New Roman"/>
          <w:sz w:val="28"/>
          <w:szCs w:val="28"/>
        </w:rPr>
        <w:t>719</w:t>
      </w:r>
      <w:r w:rsidRPr="00134315">
        <w:rPr>
          <w:rFonts w:ascii="Times New Roman" w:hAnsi="Times New Roman" w:cs="Times New Roman"/>
          <w:sz w:val="28"/>
          <w:szCs w:val="28"/>
        </w:rPr>
        <w:t xml:space="preserve"> человек стали участниками культурно-массовых мероприятий, организуемых к праздничным дням и знаменательным датам. </w:t>
      </w:r>
    </w:p>
    <w:p w:rsidR="00E50B63" w:rsidRPr="00916B0F" w:rsidRDefault="00E50B63" w:rsidP="00F127BD">
      <w:pPr>
        <w:spacing w:after="0" w:line="36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F2102C">
        <w:rPr>
          <w:rFonts w:ascii="Times New Roman" w:hAnsi="Times New Roman" w:cs="Times New Roman"/>
          <w:sz w:val="28"/>
          <w:szCs w:val="28"/>
        </w:rPr>
        <w:t xml:space="preserve">       </w:t>
      </w:r>
      <w:r w:rsidRPr="00A34149">
        <w:rPr>
          <w:rFonts w:ascii="Times New Roman" w:hAnsi="Times New Roman" w:cs="Times New Roman"/>
          <w:sz w:val="28"/>
          <w:szCs w:val="28"/>
        </w:rPr>
        <w:t xml:space="preserve">АНО «Центр </w:t>
      </w:r>
      <w:r w:rsidRPr="00F833F3">
        <w:rPr>
          <w:rFonts w:ascii="Times New Roman" w:hAnsi="Times New Roman" w:cs="Times New Roman"/>
          <w:sz w:val="28"/>
          <w:szCs w:val="28"/>
        </w:rPr>
        <w:t>социального обслуживания</w:t>
      </w:r>
      <w:r w:rsidRPr="00A34149">
        <w:rPr>
          <w:rFonts w:ascii="Times New Roman" w:hAnsi="Times New Roman" w:cs="Times New Roman"/>
          <w:sz w:val="28"/>
          <w:szCs w:val="28"/>
        </w:rPr>
        <w:t xml:space="preserve"> населения Восточного округа» в отчетном периоде обслужено на дому </w:t>
      </w:r>
      <w:r w:rsidRPr="006E5504">
        <w:rPr>
          <w:rFonts w:ascii="Times New Roman" w:hAnsi="Times New Roman" w:cs="Times New Roman"/>
          <w:sz w:val="28"/>
          <w:szCs w:val="28"/>
        </w:rPr>
        <w:t>2</w:t>
      </w:r>
      <w:r w:rsidR="00B647D5" w:rsidRPr="006E5504">
        <w:rPr>
          <w:rFonts w:ascii="Times New Roman" w:hAnsi="Times New Roman" w:cs="Times New Roman"/>
          <w:sz w:val="28"/>
          <w:szCs w:val="28"/>
        </w:rPr>
        <w:t>1</w:t>
      </w:r>
      <w:r w:rsidR="00772312">
        <w:rPr>
          <w:rFonts w:ascii="Times New Roman" w:hAnsi="Times New Roman" w:cs="Times New Roman"/>
          <w:sz w:val="28"/>
          <w:szCs w:val="28"/>
        </w:rPr>
        <w:t>83</w:t>
      </w:r>
      <w:r w:rsidRPr="00A34149">
        <w:rPr>
          <w:rFonts w:ascii="Times New Roman" w:hAnsi="Times New Roman" w:cs="Times New Roman"/>
          <w:sz w:val="28"/>
          <w:szCs w:val="28"/>
        </w:rPr>
        <w:t xml:space="preserve"> граждан пожилого возраста  и инвалидов, им было оказано более </w:t>
      </w:r>
      <w:r w:rsidR="00B647D5" w:rsidRPr="006E5504">
        <w:rPr>
          <w:rFonts w:ascii="Times New Roman" w:hAnsi="Times New Roman" w:cs="Times New Roman"/>
          <w:sz w:val="28"/>
          <w:szCs w:val="28"/>
        </w:rPr>
        <w:t>822,6</w:t>
      </w:r>
      <w:r w:rsidRPr="00A34149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0E17B7">
        <w:rPr>
          <w:rFonts w:ascii="Times New Roman" w:hAnsi="Times New Roman" w:cs="Times New Roman"/>
          <w:sz w:val="28"/>
          <w:szCs w:val="28"/>
        </w:rPr>
        <w:t xml:space="preserve">гарантированных  социальных услуг и </w:t>
      </w:r>
      <w:r w:rsidR="0061588D">
        <w:rPr>
          <w:rFonts w:ascii="Times New Roman" w:hAnsi="Times New Roman" w:cs="Times New Roman"/>
          <w:sz w:val="28"/>
          <w:szCs w:val="28"/>
        </w:rPr>
        <w:t>4</w:t>
      </w:r>
      <w:r w:rsidR="00772312">
        <w:rPr>
          <w:rFonts w:ascii="Times New Roman" w:hAnsi="Times New Roman" w:cs="Times New Roman"/>
          <w:sz w:val="28"/>
          <w:szCs w:val="28"/>
        </w:rPr>
        <w:t>19,7</w:t>
      </w:r>
      <w:r w:rsidR="000E17B7">
        <w:rPr>
          <w:rFonts w:ascii="Times New Roman" w:hAnsi="Times New Roman" w:cs="Times New Roman"/>
          <w:sz w:val="28"/>
          <w:szCs w:val="28"/>
        </w:rPr>
        <w:t xml:space="preserve"> тысяч </w:t>
      </w:r>
      <w:r w:rsidRPr="00A34149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0E17B7">
        <w:rPr>
          <w:rFonts w:ascii="Times New Roman" w:hAnsi="Times New Roman" w:cs="Times New Roman"/>
          <w:sz w:val="28"/>
          <w:szCs w:val="28"/>
        </w:rPr>
        <w:t xml:space="preserve"> </w:t>
      </w:r>
      <w:r w:rsidRPr="00A34149">
        <w:rPr>
          <w:rFonts w:ascii="Times New Roman" w:hAnsi="Times New Roman" w:cs="Times New Roman"/>
          <w:sz w:val="28"/>
          <w:szCs w:val="28"/>
        </w:rPr>
        <w:t xml:space="preserve">дополнительного характера. Вещевую помощь получили </w:t>
      </w:r>
      <w:r w:rsidR="00772312">
        <w:rPr>
          <w:rFonts w:ascii="Times New Roman" w:hAnsi="Times New Roman" w:cs="Times New Roman"/>
          <w:sz w:val="28"/>
          <w:szCs w:val="28"/>
        </w:rPr>
        <w:t>59</w:t>
      </w:r>
      <w:r w:rsidRPr="00A3414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50B63" w:rsidRPr="00316B92" w:rsidRDefault="00E50B63" w:rsidP="00E50B63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B92">
        <w:rPr>
          <w:rFonts w:ascii="Times New Roman" w:hAnsi="Times New Roman" w:cs="Times New Roman"/>
          <w:sz w:val="28"/>
          <w:szCs w:val="28"/>
        </w:rPr>
        <w:t xml:space="preserve">В рамках реализации государственных полномочий по социальной поддержке и социальному обслуживанию населения Кинель-Черкасского района МКУ «Комитет по вопросам </w:t>
      </w:r>
      <w:r w:rsidRPr="00316B92">
        <w:rPr>
          <w:rFonts w:ascii="Times New Roman" w:hAnsi="Times New Roman" w:cs="Times New Roman"/>
          <w:b/>
          <w:bCs/>
          <w:sz w:val="28"/>
          <w:szCs w:val="28"/>
        </w:rPr>
        <w:t xml:space="preserve">семьи, материнства и </w:t>
      </w:r>
      <w:proofErr w:type="gramStart"/>
      <w:r w:rsidRPr="00316B92">
        <w:rPr>
          <w:rFonts w:ascii="Times New Roman" w:hAnsi="Times New Roman" w:cs="Times New Roman"/>
          <w:b/>
          <w:bCs/>
          <w:sz w:val="28"/>
          <w:szCs w:val="28"/>
        </w:rPr>
        <w:t>детства</w:t>
      </w:r>
      <w:r w:rsidRPr="00316B92">
        <w:rPr>
          <w:rFonts w:ascii="Times New Roman" w:hAnsi="Times New Roman" w:cs="Times New Roman"/>
          <w:sz w:val="28"/>
          <w:szCs w:val="28"/>
        </w:rPr>
        <w:t xml:space="preserve">» </w:t>
      </w:r>
      <w:r w:rsidR="00F833F3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F833F3">
        <w:rPr>
          <w:rFonts w:ascii="Times New Roman" w:hAnsi="Times New Roman" w:cs="Times New Roman"/>
          <w:sz w:val="28"/>
          <w:szCs w:val="28"/>
        </w:rPr>
        <w:t xml:space="preserve"> </w:t>
      </w:r>
      <w:r w:rsidRPr="00316B9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16B92">
        <w:rPr>
          <w:rFonts w:ascii="Times New Roman" w:hAnsi="Times New Roman" w:cs="Times New Roman"/>
          <w:sz w:val="28"/>
          <w:szCs w:val="28"/>
        </w:rPr>
        <w:t xml:space="preserve"> год была проведена большая работа с приемными, опекаемыми и неблагополучными семьями. </w:t>
      </w:r>
      <w:r w:rsidR="007E7355">
        <w:rPr>
          <w:rFonts w:ascii="Times New Roman" w:hAnsi="Times New Roman" w:cs="Times New Roman"/>
          <w:sz w:val="28"/>
          <w:szCs w:val="28"/>
        </w:rPr>
        <w:t>На конец отчетного периода</w:t>
      </w:r>
      <w:r w:rsidRPr="00316B92">
        <w:rPr>
          <w:rFonts w:ascii="Times New Roman" w:hAnsi="Times New Roman" w:cs="Times New Roman"/>
          <w:sz w:val="28"/>
          <w:szCs w:val="28"/>
        </w:rPr>
        <w:t xml:space="preserve"> численность детей-сирот и детей, оставшихся без попечения родителей</w:t>
      </w:r>
      <w:r w:rsidR="00F833F3">
        <w:rPr>
          <w:rFonts w:ascii="Times New Roman" w:hAnsi="Times New Roman" w:cs="Times New Roman"/>
          <w:sz w:val="28"/>
          <w:szCs w:val="28"/>
        </w:rPr>
        <w:t>,</w:t>
      </w:r>
      <w:r w:rsidRPr="00316B92">
        <w:rPr>
          <w:rFonts w:ascii="Times New Roman" w:hAnsi="Times New Roman" w:cs="Times New Roman"/>
          <w:sz w:val="28"/>
          <w:szCs w:val="28"/>
        </w:rPr>
        <w:t xml:space="preserve"> составила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F7AAE">
        <w:rPr>
          <w:rFonts w:ascii="Times New Roman" w:hAnsi="Times New Roman" w:cs="Times New Roman"/>
          <w:sz w:val="28"/>
          <w:szCs w:val="28"/>
        </w:rPr>
        <w:t>4</w:t>
      </w:r>
      <w:r w:rsidRPr="00316B9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833F3">
        <w:rPr>
          <w:rFonts w:ascii="Times New Roman" w:hAnsi="Times New Roman" w:cs="Times New Roman"/>
          <w:sz w:val="28"/>
          <w:szCs w:val="28"/>
        </w:rPr>
        <w:t>а</w:t>
      </w:r>
      <w:r w:rsidRPr="00316B92">
        <w:rPr>
          <w:rFonts w:ascii="Times New Roman" w:hAnsi="Times New Roman" w:cs="Times New Roman"/>
          <w:sz w:val="28"/>
          <w:szCs w:val="28"/>
        </w:rPr>
        <w:t>, из них воспитываются  в приемных семьях (</w:t>
      </w:r>
      <w:r w:rsidR="006F7AAE">
        <w:rPr>
          <w:rFonts w:ascii="Times New Roman" w:hAnsi="Times New Roman" w:cs="Times New Roman"/>
          <w:sz w:val="28"/>
          <w:szCs w:val="28"/>
        </w:rPr>
        <w:t>50</w:t>
      </w:r>
      <w:r w:rsidRPr="00316B92">
        <w:rPr>
          <w:rFonts w:ascii="Times New Roman" w:hAnsi="Times New Roman" w:cs="Times New Roman"/>
          <w:sz w:val="28"/>
          <w:szCs w:val="28"/>
        </w:rPr>
        <w:t xml:space="preserve"> сем</w:t>
      </w:r>
      <w:r w:rsidR="006F7AAE">
        <w:rPr>
          <w:rFonts w:ascii="Times New Roman" w:hAnsi="Times New Roman" w:cs="Times New Roman"/>
          <w:sz w:val="28"/>
          <w:szCs w:val="28"/>
        </w:rPr>
        <w:t>ей</w:t>
      </w:r>
      <w:r w:rsidRPr="00316B9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8</w:t>
      </w:r>
      <w:r w:rsidR="006F7AAE">
        <w:rPr>
          <w:rFonts w:ascii="Times New Roman" w:hAnsi="Times New Roman" w:cs="Times New Roman"/>
          <w:sz w:val="28"/>
          <w:szCs w:val="28"/>
        </w:rPr>
        <w:t>8</w:t>
      </w:r>
      <w:r w:rsidRPr="00316B92">
        <w:rPr>
          <w:rFonts w:ascii="Times New Roman" w:hAnsi="Times New Roman" w:cs="Times New Roman"/>
          <w:sz w:val="28"/>
          <w:szCs w:val="28"/>
        </w:rPr>
        <w:t xml:space="preserve"> детей, на попечении в опекаемых семьях (9</w:t>
      </w:r>
      <w:r w:rsidR="008E5293">
        <w:rPr>
          <w:rFonts w:ascii="Times New Roman" w:hAnsi="Times New Roman" w:cs="Times New Roman"/>
          <w:sz w:val="28"/>
          <w:szCs w:val="28"/>
        </w:rPr>
        <w:t>2</w:t>
      </w:r>
      <w:r w:rsidRPr="00316B92">
        <w:rPr>
          <w:rFonts w:ascii="Times New Roman" w:hAnsi="Times New Roman" w:cs="Times New Roman"/>
          <w:sz w:val="28"/>
          <w:szCs w:val="28"/>
        </w:rPr>
        <w:t xml:space="preserve"> семьи) находятся 11</w:t>
      </w:r>
      <w:r w:rsidR="008E5293">
        <w:rPr>
          <w:rFonts w:ascii="Times New Roman" w:hAnsi="Times New Roman" w:cs="Times New Roman"/>
          <w:sz w:val="28"/>
          <w:szCs w:val="28"/>
        </w:rPr>
        <w:t>4</w:t>
      </w:r>
      <w:r w:rsidRPr="00316B92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F833F3" w:rsidRPr="00F833F3" w:rsidRDefault="00E50B63" w:rsidP="00E50B63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16B92">
        <w:rPr>
          <w:rFonts w:ascii="Times New Roman" w:hAnsi="Times New Roman" w:cs="Times New Roman"/>
          <w:sz w:val="28"/>
          <w:szCs w:val="28"/>
        </w:rPr>
        <w:t>За текущ</w:t>
      </w:r>
      <w:r w:rsidR="007E7355">
        <w:rPr>
          <w:rFonts w:ascii="Times New Roman" w:hAnsi="Times New Roman" w:cs="Times New Roman"/>
          <w:sz w:val="28"/>
          <w:szCs w:val="28"/>
        </w:rPr>
        <w:t>ий год</w:t>
      </w:r>
      <w:r w:rsidRPr="00316B92">
        <w:rPr>
          <w:rFonts w:ascii="Times New Roman" w:hAnsi="Times New Roman" w:cs="Times New Roman"/>
          <w:sz w:val="28"/>
          <w:szCs w:val="28"/>
        </w:rPr>
        <w:t xml:space="preserve"> выявлено </w:t>
      </w:r>
      <w:r w:rsidR="006F7AAE">
        <w:rPr>
          <w:rFonts w:ascii="Times New Roman" w:hAnsi="Times New Roman" w:cs="Times New Roman"/>
          <w:sz w:val="28"/>
          <w:szCs w:val="28"/>
        </w:rPr>
        <w:t>4</w:t>
      </w:r>
      <w:r w:rsidR="008E5293">
        <w:rPr>
          <w:rFonts w:ascii="Times New Roman" w:hAnsi="Times New Roman" w:cs="Times New Roman"/>
          <w:sz w:val="28"/>
          <w:szCs w:val="28"/>
        </w:rPr>
        <w:t>3</w:t>
      </w:r>
      <w:r w:rsidRPr="00316B92">
        <w:rPr>
          <w:rFonts w:ascii="Times New Roman" w:hAnsi="Times New Roman" w:cs="Times New Roman"/>
          <w:sz w:val="28"/>
          <w:szCs w:val="28"/>
        </w:rPr>
        <w:t xml:space="preserve"> </w:t>
      </w:r>
      <w:r w:rsidR="008E5293">
        <w:rPr>
          <w:rFonts w:ascii="Times New Roman" w:hAnsi="Times New Roman" w:cs="Times New Roman"/>
          <w:sz w:val="28"/>
          <w:szCs w:val="28"/>
        </w:rPr>
        <w:t>ребенка</w:t>
      </w:r>
      <w:r w:rsidRPr="00316B92">
        <w:rPr>
          <w:rFonts w:ascii="Times New Roman" w:hAnsi="Times New Roman" w:cs="Times New Roman"/>
          <w:sz w:val="28"/>
          <w:szCs w:val="28"/>
        </w:rPr>
        <w:t>-сирот</w:t>
      </w:r>
      <w:r w:rsidR="008E5293">
        <w:rPr>
          <w:rFonts w:ascii="Times New Roman" w:hAnsi="Times New Roman" w:cs="Times New Roman"/>
          <w:sz w:val="28"/>
          <w:szCs w:val="28"/>
        </w:rPr>
        <w:t>ы</w:t>
      </w:r>
      <w:r w:rsidRPr="00316B92">
        <w:rPr>
          <w:rFonts w:ascii="Times New Roman" w:hAnsi="Times New Roman" w:cs="Times New Roman"/>
          <w:sz w:val="28"/>
          <w:szCs w:val="28"/>
        </w:rPr>
        <w:t xml:space="preserve"> и детей, оставшихся без попечения родителей, из них устроено: под опеку – </w:t>
      </w:r>
      <w:r w:rsidR="006F7AAE">
        <w:rPr>
          <w:rFonts w:ascii="Times New Roman" w:hAnsi="Times New Roman" w:cs="Times New Roman"/>
          <w:sz w:val="28"/>
          <w:szCs w:val="28"/>
        </w:rPr>
        <w:t>2</w:t>
      </w:r>
      <w:r w:rsidR="008E5293">
        <w:rPr>
          <w:rFonts w:ascii="Times New Roman" w:hAnsi="Times New Roman" w:cs="Times New Roman"/>
          <w:sz w:val="28"/>
          <w:szCs w:val="28"/>
        </w:rPr>
        <w:t>2</w:t>
      </w:r>
      <w:r w:rsidRPr="00316B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7AAE">
        <w:rPr>
          <w:rFonts w:ascii="Times New Roman" w:hAnsi="Times New Roman" w:cs="Times New Roman"/>
          <w:sz w:val="28"/>
          <w:szCs w:val="28"/>
        </w:rPr>
        <w:t>ребенка</w:t>
      </w:r>
      <w:r w:rsidRPr="00316B92">
        <w:rPr>
          <w:rFonts w:ascii="Times New Roman" w:hAnsi="Times New Roman" w:cs="Times New Roman"/>
          <w:sz w:val="28"/>
          <w:szCs w:val="28"/>
        </w:rPr>
        <w:t xml:space="preserve">,  </w:t>
      </w:r>
      <w:r w:rsidR="00F833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833F3">
        <w:rPr>
          <w:rFonts w:ascii="Times New Roman" w:hAnsi="Times New Roman" w:cs="Times New Roman"/>
          <w:sz w:val="28"/>
          <w:szCs w:val="28"/>
        </w:rPr>
        <w:t xml:space="preserve"> приемную семью </w:t>
      </w:r>
      <w:r w:rsidR="008E5293">
        <w:rPr>
          <w:rFonts w:ascii="Times New Roman" w:hAnsi="Times New Roman" w:cs="Times New Roman"/>
          <w:sz w:val="28"/>
          <w:szCs w:val="28"/>
        </w:rPr>
        <w:t>4</w:t>
      </w:r>
      <w:r w:rsidR="00F833F3">
        <w:rPr>
          <w:rFonts w:ascii="Times New Roman" w:hAnsi="Times New Roman" w:cs="Times New Roman"/>
          <w:sz w:val="28"/>
          <w:szCs w:val="28"/>
        </w:rPr>
        <w:t xml:space="preserve"> </w:t>
      </w:r>
      <w:r w:rsidR="008E5293">
        <w:rPr>
          <w:rFonts w:ascii="Times New Roman" w:hAnsi="Times New Roman" w:cs="Times New Roman"/>
          <w:sz w:val="28"/>
          <w:szCs w:val="28"/>
        </w:rPr>
        <w:t>ребенка</w:t>
      </w:r>
      <w:r w:rsidR="00F833F3">
        <w:rPr>
          <w:rFonts w:ascii="Times New Roman" w:hAnsi="Times New Roman" w:cs="Times New Roman"/>
          <w:sz w:val="28"/>
          <w:szCs w:val="28"/>
        </w:rPr>
        <w:t xml:space="preserve">, </w:t>
      </w:r>
      <w:r w:rsidR="00F833F3">
        <w:rPr>
          <w:rFonts w:ascii="Times New Roman" w:hAnsi="Times New Roman"/>
          <w:szCs w:val="28"/>
        </w:rPr>
        <w:t xml:space="preserve"> </w:t>
      </w:r>
      <w:r w:rsidR="008E5293" w:rsidRPr="008E5293">
        <w:rPr>
          <w:rFonts w:ascii="Times New Roman" w:hAnsi="Times New Roman"/>
          <w:sz w:val="28"/>
          <w:szCs w:val="28"/>
        </w:rPr>
        <w:t>7</w:t>
      </w:r>
      <w:r w:rsidR="00F833F3" w:rsidRPr="00F833F3">
        <w:rPr>
          <w:rFonts w:ascii="Times New Roman" w:hAnsi="Times New Roman"/>
          <w:sz w:val="28"/>
          <w:szCs w:val="28"/>
        </w:rPr>
        <w:t xml:space="preserve"> детей находятся в государственном учреждении, </w:t>
      </w:r>
      <w:r w:rsidR="008E5293">
        <w:rPr>
          <w:rFonts w:ascii="Times New Roman" w:hAnsi="Times New Roman"/>
          <w:sz w:val="28"/>
          <w:szCs w:val="28"/>
        </w:rPr>
        <w:t>7</w:t>
      </w:r>
      <w:r w:rsidR="00F833F3" w:rsidRPr="00F833F3">
        <w:rPr>
          <w:rFonts w:ascii="Times New Roman" w:hAnsi="Times New Roman"/>
          <w:sz w:val="28"/>
          <w:szCs w:val="28"/>
        </w:rPr>
        <w:t xml:space="preserve"> детей усыновлены/ удочерены, 1 </w:t>
      </w:r>
      <w:r w:rsidR="00180742">
        <w:rPr>
          <w:rFonts w:ascii="Times New Roman" w:hAnsi="Times New Roman"/>
          <w:sz w:val="28"/>
          <w:szCs w:val="28"/>
        </w:rPr>
        <w:t xml:space="preserve">ребенок </w:t>
      </w:r>
      <w:r w:rsidR="00F833F3" w:rsidRPr="00F833F3">
        <w:rPr>
          <w:rFonts w:ascii="Times New Roman" w:hAnsi="Times New Roman"/>
          <w:sz w:val="28"/>
          <w:szCs w:val="28"/>
        </w:rPr>
        <w:t xml:space="preserve">находится в пансионате, 1 ребенок возвращен </w:t>
      </w:r>
      <w:r w:rsidR="006F7AAE">
        <w:rPr>
          <w:rFonts w:ascii="Times New Roman" w:hAnsi="Times New Roman"/>
          <w:sz w:val="28"/>
          <w:szCs w:val="28"/>
        </w:rPr>
        <w:t>матери</w:t>
      </w:r>
      <w:r w:rsidR="00F833F3" w:rsidRPr="00F833F3">
        <w:rPr>
          <w:rFonts w:ascii="Times New Roman" w:hAnsi="Times New Roman"/>
          <w:sz w:val="28"/>
          <w:szCs w:val="28"/>
        </w:rPr>
        <w:t>.</w:t>
      </w:r>
      <w:r w:rsidR="00F833F3" w:rsidRPr="00F833F3">
        <w:rPr>
          <w:rFonts w:ascii="Times New Roman" w:hAnsi="Times New Roman"/>
          <w:vanish/>
          <w:sz w:val="28"/>
          <w:szCs w:val="28"/>
        </w:rPr>
        <w:t xml:space="preserve">        143</w:t>
      </w:r>
      <w:r w:rsidR="00F833F3" w:rsidRPr="00F833F3">
        <w:rPr>
          <w:rFonts w:ascii="Times New Roman" w:hAnsi="Times New Roman"/>
          <w:sz w:val="28"/>
          <w:szCs w:val="28"/>
        </w:rPr>
        <w:t xml:space="preserve"> </w:t>
      </w:r>
      <w:r w:rsidRPr="00F83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742" w:rsidRPr="00180742" w:rsidRDefault="00180742" w:rsidP="007F42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F7AA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80742">
        <w:rPr>
          <w:rFonts w:ascii="Times New Roman" w:hAnsi="Times New Roman"/>
          <w:sz w:val="28"/>
          <w:szCs w:val="28"/>
        </w:rPr>
        <w:t xml:space="preserve">За 2018 год из </w:t>
      </w:r>
      <w:r w:rsidR="008E5293">
        <w:rPr>
          <w:rFonts w:ascii="Times New Roman" w:hAnsi="Times New Roman"/>
          <w:sz w:val="28"/>
          <w:szCs w:val="28"/>
        </w:rPr>
        <w:t>63</w:t>
      </w:r>
      <w:r w:rsidRPr="00180742">
        <w:rPr>
          <w:rFonts w:ascii="Times New Roman" w:hAnsi="Times New Roman"/>
          <w:sz w:val="28"/>
          <w:szCs w:val="28"/>
        </w:rPr>
        <w:t xml:space="preserve"> детей, направленных в социально-реабилитационные центры района и области и прошедших реабилитацию, усыновлены/удочерены </w:t>
      </w:r>
      <w:r w:rsidR="008E5293">
        <w:rPr>
          <w:rFonts w:ascii="Times New Roman" w:hAnsi="Times New Roman"/>
          <w:sz w:val="28"/>
          <w:szCs w:val="28"/>
        </w:rPr>
        <w:t>7</w:t>
      </w:r>
      <w:r w:rsidRPr="00180742">
        <w:rPr>
          <w:rFonts w:ascii="Times New Roman" w:hAnsi="Times New Roman"/>
          <w:sz w:val="28"/>
          <w:szCs w:val="28"/>
        </w:rPr>
        <w:t xml:space="preserve"> детей, переданы: под опеку – 8 детей, в приемную семью </w:t>
      </w:r>
      <w:r w:rsidR="006F7AAE">
        <w:rPr>
          <w:rFonts w:ascii="Times New Roman" w:hAnsi="Times New Roman"/>
          <w:sz w:val="28"/>
          <w:szCs w:val="28"/>
        </w:rPr>
        <w:t>5 детей</w:t>
      </w:r>
      <w:r w:rsidRPr="00180742">
        <w:rPr>
          <w:rFonts w:ascii="Times New Roman" w:hAnsi="Times New Roman"/>
          <w:sz w:val="28"/>
          <w:szCs w:val="28"/>
        </w:rPr>
        <w:t xml:space="preserve">, в Дом ребенка специализированный </w:t>
      </w:r>
      <w:r w:rsidR="006F7AAE">
        <w:rPr>
          <w:rFonts w:ascii="Times New Roman" w:hAnsi="Times New Roman"/>
          <w:sz w:val="28"/>
          <w:szCs w:val="28"/>
        </w:rPr>
        <w:t>3</w:t>
      </w:r>
      <w:r w:rsidRPr="00180742">
        <w:rPr>
          <w:rFonts w:ascii="Times New Roman" w:hAnsi="Times New Roman"/>
          <w:sz w:val="28"/>
          <w:szCs w:val="28"/>
        </w:rPr>
        <w:t xml:space="preserve"> ребенк</w:t>
      </w:r>
      <w:r w:rsidR="006F7AAE">
        <w:rPr>
          <w:rFonts w:ascii="Times New Roman" w:hAnsi="Times New Roman"/>
          <w:sz w:val="28"/>
          <w:szCs w:val="28"/>
        </w:rPr>
        <w:t>а</w:t>
      </w:r>
      <w:r w:rsidRPr="00180742">
        <w:rPr>
          <w:rFonts w:ascii="Times New Roman" w:hAnsi="Times New Roman"/>
          <w:sz w:val="28"/>
          <w:szCs w:val="28"/>
        </w:rPr>
        <w:t xml:space="preserve">, возвращены в биологическую семью – </w:t>
      </w:r>
      <w:r w:rsidR="008E5293">
        <w:rPr>
          <w:rFonts w:ascii="Times New Roman" w:hAnsi="Times New Roman"/>
          <w:sz w:val="28"/>
          <w:szCs w:val="28"/>
        </w:rPr>
        <w:t>47</w:t>
      </w:r>
      <w:r w:rsidRPr="00180742">
        <w:rPr>
          <w:rFonts w:ascii="Times New Roman" w:hAnsi="Times New Roman"/>
          <w:sz w:val="28"/>
          <w:szCs w:val="28"/>
        </w:rPr>
        <w:t xml:space="preserve"> </w:t>
      </w:r>
      <w:r w:rsidR="008E5293">
        <w:rPr>
          <w:rFonts w:ascii="Times New Roman" w:hAnsi="Times New Roman"/>
          <w:sz w:val="28"/>
          <w:szCs w:val="28"/>
        </w:rPr>
        <w:t>детей</w:t>
      </w:r>
      <w:r w:rsidRPr="00180742">
        <w:rPr>
          <w:rFonts w:ascii="Times New Roman" w:hAnsi="Times New Roman"/>
          <w:sz w:val="28"/>
          <w:szCs w:val="28"/>
        </w:rPr>
        <w:t xml:space="preserve"> (с учетом детей, помещенных в 2017 году и не устроенных на начало 2018 года). По состоянию на конец отчетного периода </w:t>
      </w:r>
      <w:r w:rsidR="002E77BA">
        <w:rPr>
          <w:rFonts w:ascii="Times New Roman" w:hAnsi="Times New Roman"/>
          <w:sz w:val="28"/>
          <w:szCs w:val="28"/>
        </w:rPr>
        <w:t>32</w:t>
      </w:r>
      <w:r w:rsidRPr="00180742">
        <w:rPr>
          <w:rFonts w:ascii="Times New Roman" w:hAnsi="Times New Roman"/>
          <w:sz w:val="28"/>
          <w:szCs w:val="28"/>
        </w:rPr>
        <w:t xml:space="preserve"> </w:t>
      </w:r>
      <w:r w:rsidR="002E77BA">
        <w:rPr>
          <w:rFonts w:ascii="Times New Roman" w:hAnsi="Times New Roman"/>
          <w:sz w:val="28"/>
          <w:szCs w:val="28"/>
        </w:rPr>
        <w:t>ребенка</w:t>
      </w:r>
      <w:r w:rsidRPr="00180742">
        <w:rPr>
          <w:rFonts w:ascii="Times New Roman" w:hAnsi="Times New Roman"/>
          <w:sz w:val="28"/>
          <w:szCs w:val="28"/>
        </w:rPr>
        <w:t xml:space="preserve"> находятся в реабилитационных центрах. </w:t>
      </w:r>
    </w:p>
    <w:p w:rsidR="006F7AAE" w:rsidRDefault="00E50B63" w:rsidP="00F059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059FC">
        <w:rPr>
          <w:rFonts w:ascii="Times New Roman" w:hAnsi="Times New Roman" w:cs="Times New Roman"/>
          <w:sz w:val="28"/>
          <w:szCs w:val="28"/>
        </w:rPr>
        <w:t xml:space="preserve">    </w:t>
      </w:r>
      <w:r w:rsidRPr="00316B92">
        <w:rPr>
          <w:rFonts w:ascii="Times New Roman" w:hAnsi="Times New Roman" w:cs="Times New Roman"/>
          <w:sz w:val="28"/>
          <w:szCs w:val="28"/>
        </w:rPr>
        <w:t>Работа с неблагополучными семьями заключалась в профилактике безнадзорности и правонарушений среди подростков. Обеспечивалась защита прав детей-сирот и детей, оставшихся без попечения родителей на содержание, образование, воспитание, медицинскую помощь, трудоустройство, занятость и развитие.</w:t>
      </w:r>
    </w:p>
    <w:p w:rsidR="00A021D8" w:rsidRDefault="006F7AAE" w:rsidP="00F059FC">
      <w:pPr>
        <w:spacing w:after="0"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E50B63" w:rsidRPr="00316B92">
        <w:rPr>
          <w:rFonts w:ascii="Times New Roman" w:hAnsi="Times New Roman" w:cs="Times New Roman"/>
          <w:sz w:val="28"/>
          <w:szCs w:val="28"/>
        </w:rPr>
        <w:t xml:space="preserve"> </w:t>
      </w:r>
      <w:r w:rsidR="00A021D8">
        <w:rPr>
          <w:rFonts w:ascii="Times New Roman" w:hAnsi="Times New Roman"/>
          <w:sz w:val="28"/>
          <w:szCs w:val="28"/>
        </w:rPr>
        <w:t>Д</w:t>
      </w:r>
      <w:r w:rsidR="00A021D8" w:rsidRPr="00A021D8">
        <w:rPr>
          <w:rFonts w:ascii="Times New Roman" w:hAnsi="Times New Roman"/>
          <w:sz w:val="28"/>
          <w:szCs w:val="28"/>
        </w:rPr>
        <w:t xml:space="preserve">ля постановки на учет в службу занятости </w:t>
      </w:r>
      <w:r w:rsidR="00A021D8">
        <w:rPr>
          <w:rFonts w:ascii="Times New Roman" w:hAnsi="Times New Roman"/>
          <w:sz w:val="28"/>
          <w:szCs w:val="28"/>
        </w:rPr>
        <w:t>выдано 1</w:t>
      </w:r>
      <w:r w:rsidR="00547DA5">
        <w:rPr>
          <w:rFonts w:ascii="Times New Roman" w:hAnsi="Times New Roman"/>
          <w:sz w:val="28"/>
          <w:szCs w:val="28"/>
        </w:rPr>
        <w:t>2</w:t>
      </w:r>
      <w:r w:rsidR="00A021D8">
        <w:rPr>
          <w:rFonts w:ascii="Times New Roman" w:hAnsi="Times New Roman"/>
          <w:sz w:val="28"/>
          <w:szCs w:val="28"/>
        </w:rPr>
        <w:t xml:space="preserve"> направлений </w:t>
      </w:r>
      <w:r w:rsidR="00A021D8" w:rsidRPr="00A021D8">
        <w:rPr>
          <w:rFonts w:ascii="Times New Roman" w:hAnsi="Times New Roman"/>
          <w:sz w:val="28"/>
          <w:szCs w:val="28"/>
        </w:rPr>
        <w:t>лицам из числа детей-сирот и детей, ост</w:t>
      </w:r>
      <w:r w:rsidR="00A021D8">
        <w:rPr>
          <w:rFonts w:ascii="Times New Roman" w:hAnsi="Times New Roman"/>
          <w:sz w:val="28"/>
          <w:szCs w:val="28"/>
        </w:rPr>
        <w:t>авшихся без попечения родителей, с</w:t>
      </w:r>
      <w:r w:rsidR="00A021D8" w:rsidRPr="00A021D8">
        <w:rPr>
          <w:rFonts w:ascii="Times New Roman" w:hAnsi="Times New Roman"/>
          <w:sz w:val="28"/>
          <w:szCs w:val="28"/>
        </w:rPr>
        <w:t xml:space="preserve">одействие в обеспечении жильем </w:t>
      </w:r>
      <w:r>
        <w:rPr>
          <w:rFonts w:ascii="Times New Roman" w:hAnsi="Times New Roman"/>
          <w:sz w:val="28"/>
          <w:szCs w:val="28"/>
        </w:rPr>
        <w:t xml:space="preserve">(поставлено на учет) </w:t>
      </w:r>
      <w:r w:rsidR="00A021D8">
        <w:rPr>
          <w:rFonts w:ascii="Times New Roman" w:hAnsi="Times New Roman"/>
          <w:sz w:val="28"/>
          <w:szCs w:val="28"/>
        </w:rPr>
        <w:t>оказано</w:t>
      </w:r>
      <w:r w:rsidR="00A021D8" w:rsidRPr="00A021D8">
        <w:rPr>
          <w:rFonts w:ascii="Times New Roman" w:hAnsi="Times New Roman"/>
          <w:sz w:val="28"/>
          <w:szCs w:val="28"/>
        </w:rPr>
        <w:t xml:space="preserve">  17 </w:t>
      </w:r>
      <w:r w:rsidR="00A021D8">
        <w:rPr>
          <w:rFonts w:ascii="Times New Roman" w:hAnsi="Times New Roman"/>
          <w:sz w:val="28"/>
          <w:szCs w:val="28"/>
        </w:rPr>
        <w:t>детям</w:t>
      </w:r>
      <w:r w:rsidR="00A021D8" w:rsidRPr="00A021D8">
        <w:rPr>
          <w:rFonts w:ascii="Times New Roman" w:hAnsi="Times New Roman"/>
          <w:sz w:val="28"/>
          <w:szCs w:val="28"/>
        </w:rPr>
        <w:t>.</w:t>
      </w:r>
      <w:r w:rsidR="00A021D8" w:rsidRPr="00E53499">
        <w:rPr>
          <w:rFonts w:ascii="Times New Roman" w:hAnsi="Times New Roman"/>
          <w:szCs w:val="28"/>
        </w:rPr>
        <w:t xml:space="preserve"> </w:t>
      </w:r>
    </w:p>
    <w:p w:rsidR="00F059FC" w:rsidRPr="00873E82" w:rsidRDefault="00A021D8" w:rsidP="00F059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="00E50B63" w:rsidRPr="00316B92">
        <w:rPr>
          <w:rFonts w:ascii="Times New Roman" w:hAnsi="Times New Roman" w:cs="Times New Roman"/>
          <w:sz w:val="28"/>
          <w:szCs w:val="28"/>
        </w:rPr>
        <w:t xml:space="preserve">Продолжена работа по комплектованию единого банка данных о детях, попавших в трудную жизненную ситуацию. </w:t>
      </w:r>
      <w:r w:rsidR="00F059FC" w:rsidRPr="00F059FC">
        <w:rPr>
          <w:rFonts w:ascii="Times New Roman" w:hAnsi="Times New Roman"/>
          <w:sz w:val="28"/>
          <w:szCs w:val="28"/>
        </w:rPr>
        <w:t>На начало года в банке данных детей сирот и детей, оставшихся без попечения родителей, стояло - 5 чел</w:t>
      </w:r>
      <w:r w:rsidR="00547DA5">
        <w:rPr>
          <w:rFonts w:ascii="Times New Roman" w:hAnsi="Times New Roman"/>
          <w:sz w:val="28"/>
          <w:szCs w:val="28"/>
        </w:rPr>
        <w:t>овек</w:t>
      </w:r>
      <w:r w:rsidR="00F059FC" w:rsidRPr="00F059FC">
        <w:rPr>
          <w:rFonts w:ascii="Times New Roman" w:hAnsi="Times New Roman"/>
          <w:sz w:val="28"/>
          <w:szCs w:val="28"/>
        </w:rPr>
        <w:t xml:space="preserve">, на конец отчетного периода </w:t>
      </w:r>
      <w:r w:rsidR="00F059FC">
        <w:rPr>
          <w:rFonts w:ascii="Times New Roman" w:hAnsi="Times New Roman"/>
          <w:sz w:val="28"/>
          <w:szCs w:val="28"/>
        </w:rPr>
        <w:t>–</w:t>
      </w:r>
      <w:r w:rsidR="00F059FC" w:rsidRPr="00F059FC">
        <w:rPr>
          <w:rFonts w:ascii="Times New Roman" w:hAnsi="Times New Roman"/>
          <w:sz w:val="28"/>
          <w:szCs w:val="28"/>
        </w:rPr>
        <w:t xml:space="preserve"> 1</w:t>
      </w:r>
      <w:r w:rsidR="00547DA5">
        <w:rPr>
          <w:rFonts w:ascii="Times New Roman" w:hAnsi="Times New Roman"/>
          <w:sz w:val="28"/>
          <w:szCs w:val="28"/>
        </w:rPr>
        <w:t>0</w:t>
      </w:r>
      <w:r w:rsidR="00F059FC">
        <w:rPr>
          <w:rFonts w:ascii="Times New Roman" w:hAnsi="Times New Roman"/>
          <w:sz w:val="28"/>
          <w:szCs w:val="28"/>
        </w:rPr>
        <w:t xml:space="preserve"> чел</w:t>
      </w:r>
      <w:r w:rsidR="00547DA5">
        <w:rPr>
          <w:rFonts w:ascii="Times New Roman" w:hAnsi="Times New Roman"/>
          <w:sz w:val="28"/>
          <w:szCs w:val="28"/>
        </w:rPr>
        <w:t>овек</w:t>
      </w:r>
      <w:r w:rsidR="00F059FC" w:rsidRPr="00873E82">
        <w:rPr>
          <w:rFonts w:ascii="Times New Roman" w:hAnsi="Times New Roman"/>
          <w:sz w:val="28"/>
          <w:szCs w:val="28"/>
        </w:rPr>
        <w:t>. Поставлено на учет - 2</w:t>
      </w:r>
      <w:r w:rsidR="006F7AAE" w:rsidRPr="00873E82">
        <w:rPr>
          <w:rFonts w:ascii="Times New Roman" w:hAnsi="Times New Roman"/>
          <w:sz w:val="28"/>
          <w:szCs w:val="28"/>
        </w:rPr>
        <w:t>4</w:t>
      </w:r>
      <w:r w:rsidR="00F059FC" w:rsidRPr="00873E82">
        <w:rPr>
          <w:rFonts w:ascii="Times New Roman" w:hAnsi="Times New Roman"/>
          <w:sz w:val="28"/>
          <w:szCs w:val="28"/>
        </w:rPr>
        <w:t xml:space="preserve"> чел</w:t>
      </w:r>
      <w:r w:rsidR="00547DA5" w:rsidRPr="00873E82">
        <w:rPr>
          <w:rFonts w:ascii="Times New Roman" w:hAnsi="Times New Roman"/>
          <w:sz w:val="28"/>
          <w:szCs w:val="28"/>
        </w:rPr>
        <w:t>овека</w:t>
      </w:r>
      <w:r w:rsidR="00873E82" w:rsidRPr="00873E82">
        <w:rPr>
          <w:rFonts w:ascii="Times New Roman" w:hAnsi="Times New Roman"/>
          <w:sz w:val="28"/>
          <w:szCs w:val="28"/>
        </w:rPr>
        <w:t>, снято с учета 14 человек.</w:t>
      </w:r>
      <w:r w:rsidR="00F059FC" w:rsidRPr="00873E82">
        <w:rPr>
          <w:rFonts w:ascii="Times New Roman" w:hAnsi="Times New Roman"/>
          <w:sz w:val="28"/>
          <w:szCs w:val="28"/>
        </w:rPr>
        <w:t xml:space="preserve"> </w:t>
      </w:r>
    </w:p>
    <w:p w:rsidR="00E50B63" w:rsidRPr="00316B92" w:rsidRDefault="00E50B63" w:rsidP="00F059FC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16B92">
        <w:rPr>
          <w:rFonts w:ascii="Times New Roman" w:hAnsi="Times New Roman" w:cs="Times New Roman"/>
          <w:sz w:val="28"/>
          <w:szCs w:val="28"/>
        </w:rPr>
        <w:t>Ведется работа, связанная с лишением и ограничением родительских прав родителей, не выполняющих своих обязанностей, признания детей оставшимися без попечения родителей. В течение  201</w:t>
      </w:r>
      <w:r>
        <w:rPr>
          <w:rFonts w:ascii="Times New Roman" w:hAnsi="Times New Roman" w:cs="Times New Roman"/>
          <w:sz w:val="28"/>
          <w:szCs w:val="28"/>
        </w:rPr>
        <w:t>8 года лишен</w:t>
      </w:r>
      <w:r w:rsidR="009E6AAB">
        <w:rPr>
          <w:rFonts w:ascii="Times New Roman" w:hAnsi="Times New Roman" w:cs="Times New Roman"/>
          <w:sz w:val="28"/>
          <w:szCs w:val="28"/>
        </w:rPr>
        <w:t>о</w:t>
      </w:r>
      <w:r w:rsidRPr="00316B92">
        <w:rPr>
          <w:rFonts w:ascii="Times New Roman" w:hAnsi="Times New Roman" w:cs="Times New Roman"/>
          <w:sz w:val="28"/>
          <w:szCs w:val="28"/>
        </w:rPr>
        <w:t xml:space="preserve"> родительских прав </w:t>
      </w:r>
      <w:r w:rsidR="006F7AAE">
        <w:rPr>
          <w:rFonts w:ascii="Times New Roman" w:hAnsi="Times New Roman" w:cs="Times New Roman"/>
          <w:sz w:val="28"/>
          <w:szCs w:val="28"/>
        </w:rPr>
        <w:t>7</w:t>
      </w:r>
      <w:r w:rsidRPr="00316B92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9E6AAB">
        <w:rPr>
          <w:rFonts w:ascii="Times New Roman" w:hAnsi="Times New Roman" w:cs="Times New Roman"/>
          <w:sz w:val="28"/>
          <w:szCs w:val="28"/>
        </w:rPr>
        <w:t>ей</w:t>
      </w:r>
      <w:r w:rsidRPr="00316B92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6F7AAE">
        <w:rPr>
          <w:rFonts w:ascii="Times New Roman" w:hAnsi="Times New Roman" w:cs="Times New Roman"/>
          <w:sz w:val="28"/>
          <w:szCs w:val="28"/>
        </w:rPr>
        <w:t>11</w:t>
      </w:r>
      <w:r w:rsidRPr="00316B92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69ED" w:rsidRPr="003978B3" w:rsidRDefault="00E50B63" w:rsidP="00DC69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C69ED" w:rsidRPr="0039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районной системы </w:t>
      </w:r>
      <w:r w:rsidR="00DC69ED" w:rsidRPr="00397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здравоохранения</w:t>
      </w:r>
      <w:r w:rsidR="00DC69ED" w:rsidRPr="0039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обеспечение доступности качественной и эффективной медико-социальной помощи всем категориям граждан, снижение уровня заболеваемости и смертности населения района.</w:t>
      </w:r>
    </w:p>
    <w:p w:rsidR="00DC69ED" w:rsidRPr="003978B3" w:rsidRDefault="00DC69ED" w:rsidP="00DC69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978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населе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района больничными койками в отчетный  период </w:t>
      </w:r>
      <w:r w:rsidRPr="0039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 </w:t>
      </w:r>
      <w:r w:rsidRPr="003A23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47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9,02 </w:t>
      </w:r>
      <w:r w:rsidRPr="003A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</w:t>
      </w:r>
      <w:r w:rsidRPr="0039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10000 населения,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обеспеченность врачебными кадрами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22,</w:t>
      </w:r>
      <w:r w:rsidR="00C473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9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 на 10000 населения, обеспеченность средним медперсоналом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473E1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Pr="0039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 на 10000 населения.</w:t>
      </w:r>
    </w:p>
    <w:p w:rsidR="00DC69ED" w:rsidRPr="004A71F7" w:rsidRDefault="00DC69ED" w:rsidP="00DC69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978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год</w:t>
      </w:r>
      <w:r w:rsidRPr="0039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выполнено </w:t>
      </w:r>
      <w:r>
        <w:rPr>
          <w:rFonts w:ascii="Times New Roman" w:hAnsi="Times New Roman" w:cs="Times New Roman"/>
          <w:sz w:val="28"/>
          <w:szCs w:val="28"/>
        </w:rPr>
        <w:t>4</w:t>
      </w:r>
      <w:r w:rsidR="006E5504">
        <w:rPr>
          <w:rFonts w:ascii="Times New Roman" w:hAnsi="Times New Roman" w:cs="Times New Roman"/>
          <w:sz w:val="28"/>
          <w:szCs w:val="28"/>
        </w:rPr>
        <w:t>54,</w:t>
      </w:r>
      <w:proofErr w:type="gramStart"/>
      <w:r w:rsidR="006E5504">
        <w:rPr>
          <w:rFonts w:ascii="Times New Roman" w:hAnsi="Times New Roman" w:cs="Times New Roman"/>
          <w:sz w:val="28"/>
          <w:szCs w:val="28"/>
        </w:rPr>
        <w:t>9</w:t>
      </w:r>
      <w:r w:rsidRPr="004F3F3E">
        <w:t xml:space="preserve"> </w:t>
      </w:r>
      <w:r w:rsidRPr="0039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1F0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3978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посещений</w:t>
      </w:r>
      <w:proofErr w:type="spellEnd"/>
      <w:proofErr w:type="gramEnd"/>
      <w:r w:rsidRPr="0039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врачам в поликлинике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</w:t>
      </w:r>
      <w:r w:rsidRPr="0041285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год</w:t>
      </w:r>
      <w:r w:rsidRPr="0041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A1F02">
        <w:rPr>
          <w:rFonts w:ascii="Times New Roman" w:eastAsia="Times New Roman" w:hAnsi="Times New Roman" w:cs="Times New Roman"/>
          <w:sz w:val="28"/>
          <w:szCs w:val="28"/>
          <w:lang w:eastAsia="ru-RU"/>
        </w:rPr>
        <w:t>399,7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Pr="004128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39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стационарах района пролечено </w:t>
      </w:r>
      <w:r w:rsidR="006E5504">
        <w:rPr>
          <w:rFonts w:ascii="Times New Roman" w:eastAsia="Times New Roman" w:hAnsi="Times New Roman" w:cs="Times New Roman"/>
          <w:sz w:val="28"/>
          <w:szCs w:val="28"/>
          <w:lang w:eastAsia="ru-RU"/>
        </w:rPr>
        <w:t>7522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пациент</w:t>
      </w:r>
      <w:r w:rsidR="006E55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D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2017 год </w:t>
      </w:r>
      <w:r w:rsidR="003D5106" w:rsidRPr="005A1F02">
        <w:rPr>
          <w:rFonts w:ascii="Times New Roman" w:eastAsia="Times New Roman" w:hAnsi="Times New Roman" w:cs="Times New Roman"/>
          <w:sz w:val="28"/>
          <w:szCs w:val="28"/>
          <w:lang w:eastAsia="ru-RU"/>
        </w:rPr>
        <w:t>8328</w:t>
      </w:r>
      <w:r w:rsidR="003D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  <w:r w:rsidR="005A1F0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</w:t>
      </w:r>
      <w:r w:rsidR="003D51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A1F0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дневных стационарах пролечено 3250 человек (2579 человек)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6E3EA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A71F7">
        <w:rPr>
          <w:rFonts w:ascii="Times New Roman" w:hAnsi="Times New Roman" w:cs="Times New Roman"/>
          <w:sz w:val="28"/>
          <w:szCs w:val="28"/>
        </w:rPr>
        <w:t>ригадами «скорой помощи»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EAE">
        <w:rPr>
          <w:rFonts w:ascii="Times New Roman" w:hAnsi="Times New Roman" w:cs="Times New Roman"/>
          <w:sz w:val="28"/>
          <w:szCs w:val="28"/>
        </w:rPr>
        <w:t>о</w:t>
      </w:r>
      <w:r w:rsidR="006E3EAE" w:rsidRPr="004A71F7">
        <w:rPr>
          <w:rFonts w:ascii="Times New Roman" w:hAnsi="Times New Roman" w:cs="Times New Roman"/>
          <w:sz w:val="28"/>
          <w:szCs w:val="28"/>
        </w:rPr>
        <w:t xml:space="preserve">бслужено </w:t>
      </w:r>
      <w:r w:rsidR="006E3EAE">
        <w:rPr>
          <w:rFonts w:ascii="Times New Roman" w:hAnsi="Times New Roman" w:cs="Times New Roman"/>
          <w:sz w:val="28"/>
          <w:szCs w:val="28"/>
        </w:rPr>
        <w:t>1</w:t>
      </w:r>
      <w:r w:rsidR="006E5504">
        <w:rPr>
          <w:rFonts w:ascii="Times New Roman" w:hAnsi="Times New Roman" w:cs="Times New Roman"/>
          <w:sz w:val="28"/>
          <w:szCs w:val="28"/>
        </w:rPr>
        <w:t>5710</w:t>
      </w:r>
      <w:r w:rsidR="006E3EAE" w:rsidRPr="004A71F7">
        <w:rPr>
          <w:rFonts w:ascii="Times New Roman" w:hAnsi="Times New Roman" w:cs="Times New Roman"/>
          <w:sz w:val="28"/>
          <w:szCs w:val="28"/>
        </w:rPr>
        <w:t xml:space="preserve">  вызовов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A1F02">
        <w:rPr>
          <w:rFonts w:ascii="Times New Roman" w:eastAsia="Times New Roman" w:hAnsi="Times New Roman" w:cs="Times New Roman"/>
          <w:sz w:val="28"/>
          <w:szCs w:val="28"/>
          <w:lang w:eastAsia="ru-RU"/>
        </w:rPr>
        <w:t>13501</w:t>
      </w:r>
      <w:r w:rsidRPr="0041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вызовов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A71F7">
        <w:rPr>
          <w:rFonts w:ascii="Times New Roman" w:hAnsi="Times New Roman" w:cs="Times New Roman"/>
          <w:sz w:val="28"/>
          <w:szCs w:val="28"/>
        </w:rPr>
        <w:t xml:space="preserve">. Фельдшерами ФАП в сельских поселениях района выполнено </w:t>
      </w:r>
      <w:r w:rsidR="006E5504">
        <w:rPr>
          <w:rFonts w:ascii="Times New Roman" w:hAnsi="Times New Roman" w:cs="Times New Roman"/>
          <w:sz w:val="28"/>
          <w:szCs w:val="28"/>
        </w:rPr>
        <w:t>28380</w:t>
      </w:r>
      <w:r w:rsidRPr="004A71F7">
        <w:rPr>
          <w:rFonts w:ascii="Times New Roman" w:hAnsi="Times New Roman" w:cs="Times New Roman"/>
          <w:sz w:val="28"/>
          <w:szCs w:val="28"/>
        </w:rPr>
        <w:t xml:space="preserve"> посещений</w:t>
      </w:r>
      <w:r w:rsidR="003D5106">
        <w:rPr>
          <w:rFonts w:ascii="Times New Roman" w:hAnsi="Times New Roman" w:cs="Times New Roman"/>
          <w:sz w:val="28"/>
          <w:szCs w:val="28"/>
        </w:rPr>
        <w:t xml:space="preserve"> (</w:t>
      </w:r>
      <w:r w:rsidR="003D5106" w:rsidRPr="005A1F02">
        <w:rPr>
          <w:rFonts w:ascii="Times New Roman" w:hAnsi="Times New Roman" w:cs="Times New Roman"/>
          <w:sz w:val="28"/>
          <w:szCs w:val="28"/>
        </w:rPr>
        <w:t>26970</w:t>
      </w:r>
      <w:r w:rsidR="003D5106">
        <w:rPr>
          <w:rFonts w:ascii="Times New Roman" w:hAnsi="Times New Roman" w:cs="Times New Roman"/>
          <w:sz w:val="28"/>
          <w:szCs w:val="28"/>
        </w:rPr>
        <w:t xml:space="preserve"> посещений)</w:t>
      </w:r>
      <w:r w:rsidRPr="004A71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1F7">
        <w:rPr>
          <w:rFonts w:ascii="Times New Roman" w:hAnsi="Times New Roman" w:cs="Times New Roman"/>
          <w:sz w:val="28"/>
          <w:szCs w:val="28"/>
        </w:rPr>
        <w:t>Врачами общей практики, врачами терапевтами и узкими специалистами осуществлено 1</w:t>
      </w:r>
      <w:r w:rsidR="006E5504">
        <w:rPr>
          <w:rFonts w:ascii="Times New Roman" w:hAnsi="Times New Roman" w:cs="Times New Roman"/>
          <w:sz w:val="28"/>
          <w:szCs w:val="28"/>
        </w:rPr>
        <w:t>72</w:t>
      </w:r>
      <w:r w:rsidRPr="004A71F7">
        <w:rPr>
          <w:rFonts w:ascii="Times New Roman" w:hAnsi="Times New Roman" w:cs="Times New Roman"/>
          <w:sz w:val="28"/>
          <w:szCs w:val="28"/>
        </w:rPr>
        <w:t xml:space="preserve"> выезд</w:t>
      </w:r>
      <w:r w:rsidR="006E5504">
        <w:rPr>
          <w:rFonts w:ascii="Times New Roman" w:hAnsi="Times New Roman" w:cs="Times New Roman"/>
          <w:sz w:val="28"/>
          <w:szCs w:val="28"/>
        </w:rPr>
        <w:t>а</w:t>
      </w:r>
      <w:r w:rsidRPr="004A71F7">
        <w:rPr>
          <w:rFonts w:ascii="Times New Roman" w:hAnsi="Times New Roman" w:cs="Times New Roman"/>
          <w:sz w:val="28"/>
          <w:szCs w:val="28"/>
        </w:rPr>
        <w:t xml:space="preserve"> в села района, выполнено  </w:t>
      </w:r>
      <w:r w:rsidRPr="00493DD0">
        <w:rPr>
          <w:rFonts w:ascii="Times New Roman" w:hAnsi="Times New Roman" w:cs="Times New Roman"/>
          <w:sz w:val="28"/>
          <w:szCs w:val="28"/>
        </w:rPr>
        <w:t>1</w:t>
      </w:r>
      <w:r w:rsidR="006E5504">
        <w:rPr>
          <w:rFonts w:ascii="Times New Roman" w:hAnsi="Times New Roman" w:cs="Times New Roman"/>
          <w:sz w:val="28"/>
          <w:szCs w:val="28"/>
        </w:rPr>
        <w:t>1685</w:t>
      </w:r>
      <w:r w:rsidRPr="00493DD0">
        <w:rPr>
          <w:rFonts w:ascii="Times New Roman" w:hAnsi="Times New Roman" w:cs="Times New Roman"/>
          <w:sz w:val="28"/>
          <w:szCs w:val="28"/>
        </w:rPr>
        <w:t xml:space="preserve"> </w:t>
      </w:r>
      <w:r w:rsidRPr="004A71F7">
        <w:rPr>
          <w:rFonts w:ascii="Times New Roman" w:hAnsi="Times New Roman" w:cs="Times New Roman"/>
          <w:sz w:val="28"/>
          <w:szCs w:val="28"/>
        </w:rPr>
        <w:t>посещений</w:t>
      </w:r>
      <w:r w:rsidRPr="00831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(131 выезд и осмотрено </w:t>
      </w:r>
      <w:r w:rsidRPr="00493DD0">
        <w:rPr>
          <w:rFonts w:ascii="Times New Roman" w:hAnsi="Times New Roman" w:cs="Times New Roman"/>
          <w:sz w:val="28"/>
          <w:szCs w:val="28"/>
        </w:rPr>
        <w:t xml:space="preserve">11920 </w:t>
      </w:r>
      <w:r>
        <w:rPr>
          <w:rFonts w:ascii="Times New Roman" w:hAnsi="Times New Roman" w:cs="Times New Roman"/>
          <w:sz w:val="28"/>
          <w:szCs w:val="28"/>
        </w:rPr>
        <w:t xml:space="preserve"> человек).</w:t>
      </w:r>
    </w:p>
    <w:p w:rsidR="00DC69ED" w:rsidRDefault="00DC69ED" w:rsidP="00DC69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отчетный период продолжено оснащение учреждений здравоохранения района медицинским оборудованием.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год</w:t>
      </w:r>
      <w:r w:rsidRPr="0039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эти цели направлено </w:t>
      </w:r>
      <w:r w:rsidR="005A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6,5 </w:t>
      </w:r>
      <w:proofErr w:type="spellStart"/>
      <w:r w:rsidR="005A1F0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Pr="003978B3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.рублей</w:t>
      </w:r>
      <w:proofErr w:type="spellEnd"/>
      <w:r w:rsidRPr="003978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69ED" w:rsidRPr="009757F8" w:rsidRDefault="00DC69ED" w:rsidP="00DC69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proofErr w:type="gramStart"/>
      <w:r w:rsidRPr="0097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периоде</w:t>
      </w:r>
      <w:r w:rsidRPr="0097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 медицинского обслуживания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7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Черкасского   района   за   счет    средств,   полученных   от    предпринимательской  </w:t>
      </w:r>
    </w:p>
    <w:p w:rsidR="00DC69ED" w:rsidRDefault="00DC69ED" w:rsidP="00DC69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 приобретены  автомобили  </w:t>
      </w:r>
      <w:r w:rsidRPr="009757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LADA</w:t>
      </w:r>
      <w:r w:rsidRPr="0097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9757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Largus</w:t>
      </w:r>
      <w:proofErr w:type="spellEnd"/>
      <w:r w:rsidRPr="0097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757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RS</w:t>
      </w:r>
      <w:r w:rsidRPr="0097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045  на  сумму 685,9 тыс. рублей, </w:t>
      </w:r>
      <w:r w:rsidRPr="009757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LADA</w:t>
      </w:r>
      <w:r w:rsidRPr="0097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7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Vesta</w:t>
      </w:r>
      <w:proofErr w:type="spellEnd"/>
      <w:r w:rsidRPr="0097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7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GFL</w:t>
      </w:r>
      <w:r w:rsidRPr="009757F8">
        <w:rPr>
          <w:rFonts w:ascii="Times New Roman" w:eastAsia="Times New Roman" w:hAnsi="Times New Roman" w:cs="Times New Roman"/>
          <w:sz w:val="28"/>
          <w:szCs w:val="28"/>
          <w:lang w:eastAsia="ru-RU"/>
        </w:rPr>
        <w:t>33 на сумму 719,9 тыс. рублей.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69ED" w:rsidRDefault="00DC69ED" w:rsidP="00DC69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C1108">
        <w:rPr>
          <w:rFonts w:ascii="Times New Roman" w:hAnsi="Times New Roman" w:cs="Times New Roman"/>
          <w:sz w:val="28"/>
          <w:szCs w:val="28"/>
        </w:rPr>
        <w:t xml:space="preserve">Приобретена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108">
        <w:rPr>
          <w:rFonts w:ascii="Times New Roman" w:hAnsi="Times New Roman" w:cs="Times New Roman"/>
          <w:sz w:val="28"/>
          <w:szCs w:val="28"/>
        </w:rPr>
        <w:t xml:space="preserve">ультразвуковая диагностическая медицинская система </w:t>
      </w:r>
      <w:proofErr w:type="spellStart"/>
      <w:r w:rsidRPr="00EC1108">
        <w:rPr>
          <w:rFonts w:ascii="Times New Roman" w:hAnsi="Times New Roman" w:cs="Times New Roman"/>
          <w:sz w:val="28"/>
          <w:szCs w:val="28"/>
          <w:lang w:val="en-US"/>
        </w:rPr>
        <w:t>Logiq</w:t>
      </w:r>
      <w:proofErr w:type="spellEnd"/>
      <w:r w:rsidRPr="00EC1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108">
        <w:rPr>
          <w:rFonts w:ascii="Times New Roman" w:hAnsi="Times New Roman" w:cs="Times New Roman"/>
          <w:sz w:val="28"/>
          <w:szCs w:val="28"/>
          <w:lang w:val="en-US"/>
        </w:rPr>
        <w:t>Bs</w:t>
      </w:r>
      <w:proofErr w:type="spellEnd"/>
      <w:r w:rsidRPr="00EC1108">
        <w:rPr>
          <w:rFonts w:ascii="Times New Roman" w:hAnsi="Times New Roman" w:cs="Times New Roman"/>
          <w:sz w:val="28"/>
          <w:szCs w:val="28"/>
        </w:rPr>
        <w:t>7 с принадлежностями на сумму 5,7 млн. рублей.</w:t>
      </w:r>
    </w:p>
    <w:p w:rsidR="00411856" w:rsidRPr="00CE4B13" w:rsidRDefault="00CE4B13" w:rsidP="00CE4B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E4B13">
        <w:rPr>
          <w:rFonts w:ascii="Times New Roman" w:hAnsi="Times New Roman" w:cs="Times New Roman"/>
          <w:sz w:val="28"/>
          <w:szCs w:val="28"/>
        </w:rPr>
        <w:t>В</w:t>
      </w:r>
      <w:r w:rsidR="00411856" w:rsidRPr="00CE4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целях</w:t>
      </w:r>
      <w:r w:rsidR="00411856" w:rsidRPr="00CE4B13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11856" w:rsidRPr="00CE4B13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 детск</w:t>
      </w:r>
      <w:r w:rsidR="002C2DC0">
        <w:rPr>
          <w:rFonts w:ascii="Times New Roman" w:hAnsi="Times New Roman" w:cs="Times New Roman"/>
          <w:sz w:val="28"/>
          <w:szCs w:val="28"/>
        </w:rPr>
        <w:t>ой</w:t>
      </w:r>
      <w:r w:rsidR="00411856" w:rsidRPr="00CE4B13">
        <w:rPr>
          <w:rFonts w:ascii="Times New Roman" w:hAnsi="Times New Roman" w:cs="Times New Roman"/>
          <w:sz w:val="28"/>
          <w:szCs w:val="28"/>
        </w:rPr>
        <w:t xml:space="preserve"> поликлиник</w:t>
      </w:r>
      <w:r w:rsidR="002C2DC0">
        <w:rPr>
          <w:rFonts w:ascii="Times New Roman" w:hAnsi="Times New Roman" w:cs="Times New Roman"/>
          <w:sz w:val="28"/>
          <w:szCs w:val="28"/>
        </w:rPr>
        <w:t>и</w:t>
      </w:r>
      <w:r w:rsidR="00411856" w:rsidRPr="00CE4B13">
        <w:rPr>
          <w:rFonts w:ascii="Times New Roman" w:hAnsi="Times New Roman" w:cs="Times New Roman"/>
          <w:sz w:val="28"/>
          <w:szCs w:val="28"/>
        </w:rPr>
        <w:t xml:space="preserve"> и детск</w:t>
      </w:r>
      <w:r w:rsidR="002C2DC0">
        <w:rPr>
          <w:rFonts w:ascii="Times New Roman" w:hAnsi="Times New Roman" w:cs="Times New Roman"/>
          <w:sz w:val="28"/>
          <w:szCs w:val="28"/>
        </w:rPr>
        <w:t>ого</w:t>
      </w:r>
      <w:r w:rsidR="00411856" w:rsidRPr="00CE4B13">
        <w:rPr>
          <w:rFonts w:ascii="Times New Roman" w:hAnsi="Times New Roman" w:cs="Times New Roman"/>
          <w:sz w:val="28"/>
          <w:szCs w:val="28"/>
        </w:rPr>
        <w:t xml:space="preserve"> поликлиническ</w:t>
      </w:r>
      <w:r w:rsidR="002C2DC0">
        <w:rPr>
          <w:rFonts w:ascii="Times New Roman" w:hAnsi="Times New Roman" w:cs="Times New Roman"/>
          <w:sz w:val="28"/>
          <w:szCs w:val="28"/>
        </w:rPr>
        <w:t>ого</w:t>
      </w:r>
      <w:r w:rsidR="00411856" w:rsidRPr="00CE4B13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2C2DC0">
        <w:rPr>
          <w:rFonts w:ascii="Times New Roman" w:hAnsi="Times New Roman" w:cs="Times New Roman"/>
          <w:sz w:val="28"/>
          <w:szCs w:val="28"/>
        </w:rPr>
        <w:t>я</w:t>
      </w:r>
      <w:r w:rsidR="00411856" w:rsidRPr="00CE4B13">
        <w:rPr>
          <w:rFonts w:ascii="Times New Roman" w:hAnsi="Times New Roman" w:cs="Times New Roman"/>
          <w:sz w:val="28"/>
          <w:szCs w:val="28"/>
        </w:rPr>
        <w:t>, приобретены за счет средств областного бюджета:</w:t>
      </w:r>
    </w:p>
    <w:p w:rsidR="00411856" w:rsidRPr="00CE4B13" w:rsidRDefault="00411856" w:rsidP="00CE4B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B13">
        <w:rPr>
          <w:rFonts w:ascii="Times New Roman" w:hAnsi="Times New Roman" w:cs="Times New Roman"/>
          <w:sz w:val="28"/>
          <w:szCs w:val="28"/>
        </w:rPr>
        <w:t>-рефрактометр офтальмологический автоматический на сумму 773</w:t>
      </w:r>
      <w:r w:rsidR="00CE4B13">
        <w:rPr>
          <w:rFonts w:ascii="Times New Roman" w:hAnsi="Times New Roman" w:cs="Times New Roman"/>
          <w:sz w:val="28"/>
          <w:szCs w:val="28"/>
        </w:rPr>
        <w:t>,</w:t>
      </w:r>
      <w:r w:rsidRPr="00CE4B13">
        <w:rPr>
          <w:rFonts w:ascii="Times New Roman" w:hAnsi="Times New Roman" w:cs="Times New Roman"/>
          <w:sz w:val="28"/>
          <w:szCs w:val="28"/>
        </w:rPr>
        <w:t>0</w:t>
      </w:r>
      <w:r w:rsidR="00CE4B13">
        <w:rPr>
          <w:rFonts w:ascii="Times New Roman" w:hAnsi="Times New Roman" w:cs="Times New Roman"/>
          <w:sz w:val="28"/>
          <w:szCs w:val="28"/>
        </w:rPr>
        <w:t xml:space="preserve"> тыс.</w:t>
      </w:r>
      <w:r w:rsidRPr="00CE4B1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11856" w:rsidRPr="00CE4B13" w:rsidRDefault="00411856" w:rsidP="00CE4B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B13">
        <w:rPr>
          <w:rFonts w:ascii="Times New Roman" w:hAnsi="Times New Roman" w:cs="Times New Roman"/>
          <w:sz w:val="28"/>
          <w:szCs w:val="28"/>
        </w:rPr>
        <w:t>- ультразвуковая диагностическая</w:t>
      </w:r>
      <w:r w:rsidR="002C2DC0">
        <w:rPr>
          <w:rFonts w:ascii="Times New Roman" w:hAnsi="Times New Roman" w:cs="Times New Roman"/>
          <w:sz w:val="28"/>
          <w:szCs w:val="28"/>
        </w:rPr>
        <w:t xml:space="preserve"> </w:t>
      </w:r>
      <w:r w:rsidR="002C2DC0" w:rsidRPr="00CE4B13">
        <w:rPr>
          <w:rFonts w:ascii="Times New Roman" w:hAnsi="Times New Roman" w:cs="Times New Roman"/>
          <w:sz w:val="28"/>
          <w:szCs w:val="28"/>
        </w:rPr>
        <w:t>система</w:t>
      </w:r>
      <w:r w:rsidRPr="00CE4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B13">
        <w:rPr>
          <w:rFonts w:ascii="Times New Roman" w:hAnsi="Times New Roman" w:cs="Times New Roman"/>
          <w:sz w:val="28"/>
          <w:szCs w:val="28"/>
          <w:lang w:val="en-US"/>
        </w:rPr>
        <w:t>Logiq</w:t>
      </w:r>
      <w:proofErr w:type="spellEnd"/>
      <w:r w:rsidRPr="00CE4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B13">
        <w:rPr>
          <w:rFonts w:ascii="Times New Roman" w:hAnsi="Times New Roman" w:cs="Times New Roman"/>
          <w:sz w:val="28"/>
          <w:szCs w:val="28"/>
          <w:lang w:val="en-US"/>
        </w:rPr>
        <w:t>Bs</w:t>
      </w:r>
      <w:proofErr w:type="spellEnd"/>
      <w:r w:rsidRPr="00CE4B13">
        <w:rPr>
          <w:rFonts w:ascii="Times New Roman" w:hAnsi="Times New Roman" w:cs="Times New Roman"/>
          <w:sz w:val="28"/>
          <w:szCs w:val="28"/>
        </w:rPr>
        <w:t>7 с принадлежностями на сумму 5,</w:t>
      </w:r>
      <w:r w:rsidR="00CE4B13">
        <w:rPr>
          <w:rFonts w:ascii="Times New Roman" w:hAnsi="Times New Roman" w:cs="Times New Roman"/>
          <w:sz w:val="28"/>
          <w:szCs w:val="28"/>
        </w:rPr>
        <w:t>9</w:t>
      </w:r>
      <w:r w:rsidR="008C0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000D">
        <w:rPr>
          <w:rFonts w:ascii="Times New Roman" w:hAnsi="Times New Roman" w:cs="Times New Roman"/>
          <w:sz w:val="28"/>
          <w:szCs w:val="28"/>
        </w:rPr>
        <w:t>млн.</w:t>
      </w:r>
      <w:r w:rsidRPr="00CE4B13">
        <w:rPr>
          <w:rFonts w:ascii="Times New Roman" w:hAnsi="Times New Roman" w:cs="Times New Roman"/>
          <w:sz w:val="28"/>
          <w:szCs w:val="28"/>
        </w:rPr>
        <w:t>руб</w:t>
      </w:r>
      <w:r w:rsidR="008C000D">
        <w:rPr>
          <w:rFonts w:ascii="Times New Roman" w:hAnsi="Times New Roman" w:cs="Times New Roman"/>
          <w:sz w:val="28"/>
          <w:szCs w:val="28"/>
        </w:rPr>
        <w:t>лей</w:t>
      </w:r>
      <w:proofErr w:type="spellEnd"/>
      <w:r w:rsidRPr="00CE4B13">
        <w:rPr>
          <w:rFonts w:ascii="Times New Roman" w:hAnsi="Times New Roman" w:cs="Times New Roman"/>
          <w:sz w:val="28"/>
          <w:szCs w:val="28"/>
        </w:rPr>
        <w:t>.</w:t>
      </w:r>
    </w:p>
    <w:p w:rsidR="00DC69ED" w:rsidRDefault="00DC69ED" w:rsidP="00CE4B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757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спонсорской помощи в помещении поликлиники №1 проведены ремонтные работы.</w:t>
      </w:r>
    </w:p>
    <w:p w:rsidR="00DC69ED" w:rsidRPr="00D66133" w:rsidRDefault="00DC69ED" w:rsidP="00DC69ED">
      <w:pPr>
        <w:spacing w:after="0" w:line="360" w:lineRule="auto"/>
        <w:ind w:left="-142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За счет собственных средств проведен косметический ремонт помещений скорой медицинской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помощи,  пищеблока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6111C">
        <w:rPr>
          <w:rFonts w:ascii="Times New Roman" w:hAnsi="Times New Roman" w:cs="Times New Roman"/>
          <w:sz w:val="28"/>
          <w:szCs w:val="28"/>
        </w:rPr>
        <w:t>операционного блока, эндоскопического кабинета отделения лучевой диагностики, акушерского отделения.</w:t>
      </w:r>
    </w:p>
    <w:p w:rsidR="00DC69ED" w:rsidRPr="003978B3" w:rsidRDefault="00DC69ED" w:rsidP="00DC69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целях обеспечения безопасности населения заключен контракт на оказание услуг по техническому обслуживанию системы передачи сигнала о пожарной тревоге «Стрелец-Мониторинг».</w:t>
      </w:r>
    </w:p>
    <w:p w:rsidR="00DC69ED" w:rsidRDefault="00DC69ED" w:rsidP="00DC69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9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39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Pr="003978B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9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0D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9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специалистов – врачей</w:t>
      </w:r>
      <w:r w:rsidRPr="003978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69ED" w:rsidRPr="00395A80" w:rsidRDefault="00DC69ED" w:rsidP="00DC69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A5F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</w:t>
      </w:r>
      <w:r w:rsidRPr="0039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удовлетворенности пациентов качеством оказываемых медицинских </w:t>
      </w:r>
      <w:proofErr w:type="gramStart"/>
      <w:r w:rsidRPr="00395A8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 создани</w:t>
      </w:r>
      <w:r w:rsidR="002A5F8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39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 комфортных условий для пациентов и  сотрудников</w:t>
      </w:r>
      <w:r w:rsidR="002A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 году </w:t>
      </w:r>
      <w:r w:rsidR="002A5F8F" w:rsidRPr="00395A80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 СО «</w:t>
      </w:r>
      <w:proofErr w:type="spellStart"/>
      <w:r w:rsidR="002A5F8F" w:rsidRPr="00395A8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="002A5F8F" w:rsidRPr="0039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-Черкасская ЦРБ» </w:t>
      </w:r>
      <w:r w:rsidR="002A5F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продолжена реализация п</w:t>
      </w:r>
      <w:r w:rsidR="002A5F8F" w:rsidRPr="00395A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="002A5F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A5F8F" w:rsidRPr="0039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«Бережливая поликлиника»</w:t>
      </w:r>
      <w:r w:rsidR="002A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C69ED" w:rsidRPr="00395A80" w:rsidRDefault="00DC69ED" w:rsidP="00DC69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95A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2A5F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</w:t>
      </w:r>
      <w:r w:rsidR="002A5F8F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</w:t>
      </w:r>
      <w:r w:rsidR="002A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подбор и обучение персонала, м</w:t>
      </w:r>
      <w:r w:rsidRPr="00395A8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риально-техническое обеспечение, у</w:t>
      </w:r>
      <w:r w:rsidRPr="00395A8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лучшение профилактического направления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едицинской деятельности в ЦРБ, у</w:t>
      </w:r>
      <w:r w:rsidRPr="00395A8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силение телекоммуникационной системы.</w:t>
      </w:r>
    </w:p>
    <w:p w:rsidR="00DC69ED" w:rsidRPr="00395A80" w:rsidRDefault="00DC69ED" w:rsidP="00DC69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395A80">
        <w:rPr>
          <w:rFonts w:ascii="Times New Roman" w:eastAsia="Times New Roman" w:hAnsi="Times New Roman" w:cs="Times New Roman"/>
          <w:sz w:val="28"/>
          <w:szCs w:val="28"/>
          <w:lang w:eastAsia="ru-RU"/>
        </w:rPr>
        <w:t>В  поликлинике</w:t>
      </w:r>
      <w:proofErr w:type="gramEnd"/>
      <w:r w:rsidRPr="0039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и детской  поликлинике </w:t>
      </w:r>
      <w:proofErr w:type="spellStart"/>
      <w:r w:rsidR="008D7E39">
        <w:rPr>
          <w:rFonts w:ascii="Times New Roman" w:eastAsia="Times New Roman" w:hAnsi="Times New Roman" w:cs="Times New Roman"/>
          <w:sz w:val="28"/>
          <w:szCs w:val="28"/>
          <w:lang w:eastAsia="ru-RU"/>
        </w:rPr>
        <w:t>с.Кинель</w:t>
      </w:r>
      <w:proofErr w:type="spellEnd"/>
      <w:r w:rsidR="008D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-Черкассы </w:t>
      </w:r>
      <w:r w:rsidRPr="00395A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</w:t>
      </w:r>
      <w:r w:rsidR="008D7E39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Pr="0039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истратуры по типу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оpenspace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</w:t>
      </w:r>
      <w:r w:rsidRPr="0039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наличием административных стоек с разной </w:t>
      </w:r>
      <w:r w:rsidRPr="00395A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высотой столешниц, для удобства обслуживания пациентов с физическими ограничениями, увеличили количество «окон» с 2 до 4. Минимизировали работу с документами, разделив регистратуру на </w:t>
      </w:r>
      <w:proofErr w:type="spellStart"/>
      <w:r w:rsidRPr="00395A80">
        <w:rPr>
          <w:rFonts w:ascii="Times New Roman" w:eastAsia="Times New Roman" w:hAnsi="Times New Roman" w:cs="Times New Roman"/>
          <w:sz w:val="28"/>
          <w:szCs w:val="28"/>
          <w:lang w:eastAsia="ru-RU"/>
        </w:rPr>
        <w:t>back-office</w:t>
      </w:r>
      <w:proofErr w:type="spellEnd"/>
      <w:r w:rsidRPr="0039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95A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картохранилище</w:t>
      </w:r>
      <w:proofErr w:type="spellEnd"/>
      <w:r w:rsidRPr="0039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Организовали </w:t>
      </w:r>
      <w:proofErr w:type="spellStart"/>
      <w:r w:rsidRPr="00395A80">
        <w:rPr>
          <w:rFonts w:ascii="Times New Roman" w:eastAsia="Times New Roman" w:hAnsi="Times New Roman" w:cs="Times New Roman"/>
          <w:sz w:val="28"/>
          <w:szCs w:val="28"/>
          <w:lang w:eastAsia="ru-RU"/>
        </w:rPr>
        <w:t>Call</w:t>
      </w:r>
      <w:proofErr w:type="spellEnd"/>
      <w:r w:rsidRPr="00395A80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-Центр,  ввели отдельную телефонную линию с многоканальной передачей связи с распределением звонков внутри группы по загрузке операторов и по порядку, что позволяет пациентом беспрепятственно полу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чить необходимую консультацию </w:t>
      </w:r>
      <w:r w:rsidRPr="0039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записаться на прием к врачу. </w:t>
      </w:r>
    </w:p>
    <w:p w:rsidR="00DC69ED" w:rsidRPr="00395A80" w:rsidRDefault="00DC69ED" w:rsidP="00DC69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9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поликлинике №1 ежедневно, по графику, работают два администратора зала, которые встречают и координируют пациентов, помогают в записи на прием к врачу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терминал «</w:t>
      </w:r>
      <w:proofErr w:type="spellStart"/>
      <w:r w:rsidRPr="00395A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инфомат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95A8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отвечают на все вопросы по работе ЦРБ.</w:t>
      </w:r>
    </w:p>
    <w:p w:rsidR="00DC69ED" w:rsidRPr="00395A80" w:rsidRDefault="00DC69ED" w:rsidP="00DC69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9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увеличения удовлетворенности населения медицинской помощью и обеспечения комфортного пребывания пациента в поликлинике усовершенствовали  входы поликлиники №1 и детской поликлиники, произвели замену пандусов, устранили пороги, установили кнопки «Вызов»,  в детской поликлинике выделили зону для парковки колясок. </w:t>
      </w:r>
    </w:p>
    <w:p w:rsidR="00DC69ED" w:rsidRPr="00395A80" w:rsidRDefault="00DC69ED" w:rsidP="00DC69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9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Поликлиники были оснащены мягкими зонами, произведена замена всех посадочных мест в амбулаторно-поликлиническом звене, установлены телевизоры для просмотра мотивационных фильмов по здоровому образу жизни.  </w:t>
      </w:r>
    </w:p>
    <w:p w:rsidR="00DC69ED" w:rsidRPr="00395A80" w:rsidRDefault="00DC69ED" w:rsidP="00DC69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9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детской  поликлинике выделены  зоны комфортного пребывания, в которых установлены детские игровые зоны, телевизоры для просмотра мультипликационных фильмов, </w:t>
      </w:r>
      <w:proofErr w:type="spellStart"/>
      <w:r w:rsidRPr="0039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пеленальные</w:t>
      </w:r>
      <w:proofErr w:type="spellEnd"/>
      <w:r w:rsidRPr="0039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столы, выделено помещение для кормления ребенка с необходимым оснащением.</w:t>
      </w:r>
    </w:p>
    <w:p w:rsidR="00DC69ED" w:rsidRPr="00395A80" w:rsidRDefault="00DC69ED" w:rsidP="00DC69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D7E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</w:t>
      </w:r>
      <w:r w:rsidRPr="00395A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="008D7E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«Бережливая поликлиника» в ГБУЗ СО «</w:t>
      </w:r>
      <w:proofErr w:type="spellStart"/>
      <w:r w:rsidRPr="00395A8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Pr="0039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-Черкасская ЦРБ»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</w:t>
      </w:r>
      <w:r w:rsidRPr="0039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закончен</w:t>
      </w:r>
      <w:r w:rsidR="008D7E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5A8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отрабатываются наиболее оптимальные пути для улучшения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поликлиники.</w:t>
      </w:r>
    </w:p>
    <w:p w:rsidR="00DC69ED" w:rsidRPr="00395A80" w:rsidRDefault="00DC69ED" w:rsidP="00DC69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9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E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отчетном периоде в </w:t>
      </w:r>
      <w:r w:rsidRPr="0039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поручением Губернатора </w:t>
      </w:r>
      <w:r w:rsidR="006E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</w:t>
      </w:r>
      <w:r w:rsidR="00DD08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E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</w:t>
      </w:r>
      <w:r w:rsidR="00DD08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E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</w:t>
      </w:r>
      <w:r w:rsidR="006E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сферы, </w:t>
      </w:r>
      <w:proofErr w:type="gramStart"/>
      <w:r w:rsidR="006E7E5F" w:rsidRPr="00395A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</w:t>
      </w:r>
      <w:r w:rsidR="006E7E5F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8D7E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E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E5F" w:rsidRPr="0039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</w:t>
      </w:r>
      <w:r w:rsidR="006E7E5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6E7E5F" w:rsidRPr="0039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</w:t>
      </w:r>
      <w:r w:rsidR="006E7E5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E7E5F" w:rsidRPr="00395A8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нестандартны</w:t>
      </w:r>
      <w:r w:rsidR="006E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6E7E5F" w:rsidRPr="0039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</w:t>
      </w:r>
      <w:r w:rsidR="006E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в отрасли </w:t>
      </w:r>
      <w:r w:rsidR="006E7E5F" w:rsidRPr="0039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8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="006E7E5F" w:rsidRPr="0039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</w:t>
      </w:r>
      <w:r w:rsidR="00DD08A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</w:t>
      </w:r>
      <w:r w:rsidR="006E7E5F" w:rsidRPr="0039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</w:t>
      </w:r>
      <w:r w:rsidR="00DD08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E7E5F" w:rsidRPr="0039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населения, продл</w:t>
      </w:r>
      <w:r w:rsidR="006E7E5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6E7E5F" w:rsidRPr="0039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</w:t>
      </w:r>
      <w:r w:rsidR="006E7E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E7E5F" w:rsidRPr="0039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долголе</w:t>
      </w:r>
      <w:r w:rsidR="006E7E5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</w:t>
      </w:r>
      <w:r w:rsidR="00DD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особенно </w:t>
      </w:r>
      <w:r w:rsidR="00DD08A8" w:rsidRPr="0039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пожилым людям с их проблемами, нуждами, состоянием здоровья</w:t>
      </w:r>
      <w:r w:rsidR="00DD08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</w:t>
      </w:r>
      <w:r w:rsidR="006E7E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9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</w:t>
      </w:r>
      <w:r w:rsidR="00DD08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9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сотрудничестве между Самарским филиалом Почты России и министерством здравоохранения Самарской </w:t>
      </w:r>
      <w:r w:rsidRPr="00395A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области. Самарская область, одна из первых в стране, участвует в реализации данного социального проекта. Для реализации пилотного проекта был определен </w:t>
      </w:r>
      <w:proofErr w:type="spellStart"/>
      <w:r w:rsidRPr="00395A8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Pr="00395A80">
        <w:rPr>
          <w:rFonts w:ascii="Times New Roman" w:eastAsia="Times New Roman" w:hAnsi="Times New Roman" w:cs="Times New Roman"/>
          <w:sz w:val="28"/>
          <w:szCs w:val="28"/>
          <w:lang w:eastAsia="ru-RU"/>
        </w:rPr>
        <w:t>-Черкасский район.</w:t>
      </w:r>
    </w:p>
    <w:p w:rsidR="00DC69ED" w:rsidRPr="00395A80" w:rsidRDefault="00DC69ED" w:rsidP="00DC69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9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проекте, реализуемом на территории </w:t>
      </w:r>
      <w:proofErr w:type="spellStart"/>
      <w:r w:rsidRPr="00395A8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Pr="0039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-Черкасского района, участвуют 80 почтальонов и 26 начальников почтовых отделений. Работники «Почты России» будут проводить опрос населения, выявлять одиноких граждан, нуждающихся в предоставлении социальных услуг и медицинской помощи, передавать эту информацию в медицинское учреждение. Кроме того, почтальоны должны информировать население о прохождении медицинских осмотров и периодах диспансеризации, мерах профилактики, оказывать помощь в использовании ресурсов Интернет для записи на прием к врачам и вызове специалиста на дом. </w:t>
      </w:r>
    </w:p>
    <w:p w:rsidR="00DC69ED" w:rsidRPr="00395A80" w:rsidRDefault="00DC69ED" w:rsidP="00DC69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9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выполнения настоящего Соглашения медицинскими работниками были организованы и проведены 3 обучающих семинара с сотрудниками «Почта России» по вопросам выявления признаков </w:t>
      </w:r>
      <w:proofErr w:type="spellStart"/>
      <w:r w:rsidRPr="00395A8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жизнеугрожающих</w:t>
      </w:r>
      <w:proofErr w:type="spellEnd"/>
      <w:r w:rsidRPr="0039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заболеваний и  их осложнений, организации профилактической медицинской работы с населением, использования  </w:t>
      </w:r>
      <w:proofErr w:type="spellStart"/>
      <w:r w:rsidRPr="00395A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Pr="0039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записи на прием к врачам.</w:t>
      </w:r>
    </w:p>
    <w:p w:rsidR="004A71F7" w:rsidRPr="004A71F7" w:rsidRDefault="00DC69ED" w:rsidP="00DC69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D08A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95A8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</w:t>
      </w:r>
      <w:r w:rsidR="00DD08A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9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особенность</w:t>
      </w:r>
      <w:r w:rsidR="00DD08A8">
        <w:rPr>
          <w:rFonts w:ascii="Times New Roman" w:eastAsia="Times New Roman" w:hAnsi="Times New Roman" w:cs="Times New Roman"/>
          <w:sz w:val="28"/>
          <w:szCs w:val="28"/>
          <w:lang w:eastAsia="ru-RU"/>
        </w:rPr>
        <w:t>ю данного проекта является</w:t>
      </w:r>
      <w:r w:rsidRPr="0039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максимальн</w:t>
      </w:r>
      <w:r w:rsidR="00DD08A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39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ориентированность на одиноких и пожилых людей с их проблемами. </w:t>
      </w:r>
      <w:r w:rsidR="00DD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</w:t>
      </w:r>
      <w:r w:rsidRPr="00395A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состоит в том, чтобы охватить этим процессом максимальное количество людей преклонного возраста.</w:t>
      </w:r>
    </w:p>
    <w:p w:rsidR="00D66F23" w:rsidRDefault="00E50B63" w:rsidP="00CE2D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6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Сфера </w:t>
      </w:r>
      <w:r w:rsidR="00D66F23" w:rsidRPr="00D66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  <w:r w:rsidR="00D6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выступает в качестве одной из основных отраслей, призванных обеспечивать высокое качество жизни населения</w:t>
      </w:r>
      <w:r w:rsidR="0064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D66F2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Доступность и качество образования являются ключевыми факторами, определяющими уровень жизни населения, качество человеческого капитала, привлекательность территории при выборе места проживания.</w:t>
      </w:r>
    </w:p>
    <w:p w:rsidR="00CE2D71" w:rsidRPr="00CE2D71" w:rsidRDefault="002F1D07" w:rsidP="00CE2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E2D71" w:rsidRPr="00CE2D71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CE2D71" w:rsidRPr="00CE2D71">
        <w:rPr>
          <w:rFonts w:ascii="Times New Roman" w:hAnsi="Times New Roman" w:cs="Times New Roman"/>
          <w:sz w:val="28"/>
          <w:szCs w:val="28"/>
        </w:rPr>
        <w:t xml:space="preserve">территории  </w:t>
      </w:r>
      <w:proofErr w:type="spellStart"/>
      <w:r w:rsidR="00CE2D71" w:rsidRPr="00CE2D71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proofErr w:type="gramEnd"/>
      <w:r w:rsidR="00CE2D71" w:rsidRPr="00CE2D71">
        <w:rPr>
          <w:rFonts w:ascii="Times New Roman" w:hAnsi="Times New Roman" w:cs="Times New Roman"/>
          <w:sz w:val="28"/>
          <w:szCs w:val="28"/>
        </w:rPr>
        <w:t xml:space="preserve">-Черкасского района </w:t>
      </w:r>
      <w:r w:rsidR="00CE2D71" w:rsidRPr="00D66F23">
        <w:rPr>
          <w:rFonts w:ascii="Times New Roman" w:hAnsi="Times New Roman" w:cs="Times New Roman"/>
          <w:sz w:val="28"/>
          <w:szCs w:val="28"/>
        </w:rPr>
        <w:t>образовательную</w:t>
      </w:r>
      <w:r w:rsidR="00CE2D71" w:rsidRPr="00CE2D71">
        <w:rPr>
          <w:rFonts w:ascii="Times New Roman" w:hAnsi="Times New Roman" w:cs="Times New Roman"/>
          <w:sz w:val="28"/>
          <w:szCs w:val="28"/>
        </w:rPr>
        <w:t xml:space="preserve"> деятельность осуществляют 15 образовательных учреждений юридических лиц, 9 филиалов, 27 структурных подраз</w:t>
      </w:r>
      <w:r w:rsidR="00114A65">
        <w:rPr>
          <w:rFonts w:ascii="Times New Roman" w:hAnsi="Times New Roman" w:cs="Times New Roman"/>
          <w:sz w:val="28"/>
          <w:szCs w:val="28"/>
        </w:rPr>
        <w:t>делений дошкольного образования. Услуги дополнительного образования оказывают</w:t>
      </w:r>
      <w:r w:rsidR="00CE2D71" w:rsidRPr="00CE2D71">
        <w:rPr>
          <w:rFonts w:ascii="Times New Roman" w:hAnsi="Times New Roman" w:cs="Times New Roman"/>
          <w:sz w:val="28"/>
          <w:szCs w:val="28"/>
        </w:rPr>
        <w:t xml:space="preserve"> 3 структурных подразделения</w:t>
      </w:r>
      <w:r w:rsidR="00114A65">
        <w:rPr>
          <w:rFonts w:ascii="Times New Roman" w:hAnsi="Times New Roman" w:cs="Times New Roman"/>
          <w:sz w:val="28"/>
          <w:szCs w:val="28"/>
        </w:rPr>
        <w:t xml:space="preserve"> д</w:t>
      </w:r>
      <w:r w:rsidR="00CE2D71" w:rsidRPr="00CE2D71">
        <w:rPr>
          <w:rFonts w:ascii="Times New Roman" w:hAnsi="Times New Roman" w:cs="Times New Roman"/>
          <w:sz w:val="28"/>
          <w:szCs w:val="28"/>
        </w:rPr>
        <w:t>ополнительного образования</w:t>
      </w:r>
      <w:r w:rsidR="00114A65">
        <w:rPr>
          <w:rFonts w:ascii="Times New Roman" w:hAnsi="Times New Roman" w:cs="Times New Roman"/>
          <w:sz w:val="28"/>
          <w:szCs w:val="28"/>
        </w:rPr>
        <w:t xml:space="preserve"> ГБОУ СОШ «ОЦ» №2 (СЮТ, ДЮСШ, ДДТ) и 1 МБУ ДО </w:t>
      </w:r>
      <w:proofErr w:type="spellStart"/>
      <w:r w:rsidR="00114A65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114A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14A6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114A65">
        <w:rPr>
          <w:rFonts w:ascii="Times New Roman" w:hAnsi="Times New Roman" w:cs="Times New Roman"/>
          <w:sz w:val="28"/>
          <w:szCs w:val="28"/>
        </w:rPr>
        <w:t>-Черкасский «Детская школа искусств»</w:t>
      </w:r>
      <w:r w:rsidR="00CE2D71" w:rsidRPr="00CE2D71">
        <w:rPr>
          <w:rFonts w:ascii="Times New Roman" w:hAnsi="Times New Roman" w:cs="Times New Roman"/>
          <w:sz w:val="28"/>
          <w:szCs w:val="28"/>
        </w:rPr>
        <w:t>.</w:t>
      </w:r>
    </w:p>
    <w:p w:rsidR="00CE2D71" w:rsidRPr="00CE2D71" w:rsidRDefault="00CE2D71" w:rsidP="00CE2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D71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2F1D07">
        <w:rPr>
          <w:rFonts w:ascii="Times New Roman" w:hAnsi="Times New Roman" w:cs="Times New Roman"/>
          <w:sz w:val="28"/>
          <w:szCs w:val="28"/>
        </w:rPr>
        <w:t xml:space="preserve"> </w:t>
      </w:r>
      <w:r w:rsidRPr="00CE2D71">
        <w:rPr>
          <w:rFonts w:ascii="Times New Roman" w:hAnsi="Times New Roman" w:cs="Times New Roman"/>
          <w:sz w:val="28"/>
          <w:szCs w:val="28"/>
        </w:rPr>
        <w:t>К занятиям в школах приступило 4794 учащихся, в детских садах 2103 детей.</w:t>
      </w:r>
    </w:p>
    <w:p w:rsidR="004F45BB" w:rsidRDefault="00CE2D71" w:rsidP="004F45BB">
      <w:pPr>
        <w:tabs>
          <w:tab w:val="left" w:pos="10205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E2D71">
        <w:rPr>
          <w:rFonts w:ascii="Times New Roman" w:hAnsi="Times New Roman" w:cs="Times New Roman"/>
          <w:sz w:val="28"/>
          <w:szCs w:val="28"/>
        </w:rPr>
        <w:t xml:space="preserve">      </w:t>
      </w:r>
      <w:r w:rsidR="004F45B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F45BB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4F45BB">
        <w:rPr>
          <w:rFonts w:ascii="Times New Roman" w:hAnsi="Times New Roman" w:cs="Times New Roman"/>
          <w:sz w:val="28"/>
          <w:szCs w:val="28"/>
        </w:rPr>
        <w:t>-Черкасском районе обеспечено стабильное функционирование системы образования и созданы предпосылки для ее дальнейшего развития.</w:t>
      </w:r>
      <w:r w:rsidR="00BA3A4E">
        <w:rPr>
          <w:rFonts w:ascii="Times New Roman" w:hAnsi="Times New Roman" w:cs="Times New Roman"/>
          <w:sz w:val="28"/>
          <w:szCs w:val="28"/>
        </w:rPr>
        <w:t xml:space="preserve"> Особое внимание уделяется вопросам обеспечения качества общего образования, ежегодно проводится обновление материально-технической базы, программ и методов работы образовательных учреждений.</w:t>
      </w:r>
    </w:p>
    <w:p w:rsidR="00CE2D71" w:rsidRPr="00CE2D71" w:rsidRDefault="00BA3A4E" w:rsidP="00CE2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5BB">
        <w:rPr>
          <w:rFonts w:ascii="Times New Roman" w:hAnsi="Times New Roman" w:cs="Times New Roman"/>
          <w:sz w:val="28"/>
          <w:szCs w:val="28"/>
        </w:rPr>
        <w:t xml:space="preserve">     </w:t>
      </w:r>
      <w:r w:rsidR="006118B0" w:rsidRPr="00CE2D71">
        <w:rPr>
          <w:rFonts w:ascii="Times New Roman" w:hAnsi="Times New Roman" w:cs="Times New Roman"/>
          <w:sz w:val="28"/>
          <w:szCs w:val="28"/>
        </w:rPr>
        <w:t>Все образовательные организаци</w:t>
      </w:r>
      <w:r w:rsidR="006118B0">
        <w:rPr>
          <w:rFonts w:ascii="Times New Roman" w:hAnsi="Times New Roman" w:cs="Times New Roman"/>
          <w:sz w:val="28"/>
          <w:szCs w:val="28"/>
        </w:rPr>
        <w:t xml:space="preserve">и лицензированы и аккредитованы, </w:t>
      </w:r>
      <w:r w:rsidR="00CE2D71" w:rsidRPr="00CE2D71">
        <w:rPr>
          <w:rFonts w:ascii="Times New Roman" w:hAnsi="Times New Roman" w:cs="Times New Roman"/>
          <w:sz w:val="28"/>
          <w:szCs w:val="28"/>
        </w:rPr>
        <w:t xml:space="preserve">в достаточной мере оснащены компьютерной и офисной техникой. В ГБОУ СОШ № 1 «ОЦ» </w:t>
      </w:r>
      <w:proofErr w:type="spellStart"/>
      <w:r w:rsidR="00CE2D71" w:rsidRPr="00CE2D71">
        <w:rPr>
          <w:rFonts w:ascii="Times New Roman" w:hAnsi="Times New Roman" w:cs="Times New Roman"/>
          <w:sz w:val="28"/>
          <w:szCs w:val="28"/>
        </w:rPr>
        <w:t>с.Кинель</w:t>
      </w:r>
      <w:proofErr w:type="spellEnd"/>
      <w:r w:rsidR="00CE2D71" w:rsidRPr="00CE2D71">
        <w:rPr>
          <w:rFonts w:ascii="Times New Roman" w:hAnsi="Times New Roman" w:cs="Times New Roman"/>
          <w:sz w:val="28"/>
          <w:szCs w:val="28"/>
        </w:rPr>
        <w:t xml:space="preserve">-Черкассы, ГБОУ СОШ № 2 «ОЦ» </w:t>
      </w:r>
      <w:proofErr w:type="spellStart"/>
      <w:r w:rsidR="00CE2D71" w:rsidRPr="00CE2D71">
        <w:rPr>
          <w:rFonts w:ascii="Times New Roman" w:hAnsi="Times New Roman" w:cs="Times New Roman"/>
          <w:sz w:val="28"/>
          <w:szCs w:val="28"/>
        </w:rPr>
        <w:t>с.Кинель</w:t>
      </w:r>
      <w:proofErr w:type="spellEnd"/>
      <w:r w:rsidR="00CE2D71" w:rsidRPr="00CE2D71">
        <w:rPr>
          <w:rFonts w:ascii="Times New Roman" w:hAnsi="Times New Roman" w:cs="Times New Roman"/>
          <w:sz w:val="28"/>
          <w:szCs w:val="28"/>
        </w:rPr>
        <w:t xml:space="preserve">-Черкассы (СЮТ), ГБОУ СОШ «ОЦ» </w:t>
      </w:r>
      <w:proofErr w:type="spellStart"/>
      <w:r w:rsidR="00CE2D71" w:rsidRPr="00CE2D71">
        <w:rPr>
          <w:rFonts w:ascii="Times New Roman" w:hAnsi="Times New Roman" w:cs="Times New Roman"/>
          <w:sz w:val="28"/>
          <w:szCs w:val="28"/>
        </w:rPr>
        <w:t>с.Тимашево</w:t>
      </w:r>
      <w:proofErr w:type="spellEnd"/>
      <w:r w:rsidR="00CE2D71" w:rsidRPr="00CE2D71">
        <w:rPr>
          <w:rFonts w:ascii="Times New Roman" w:hAnsi="Times New Roman" w:cs="Times New Roman"/>
          <w:sz w:val="28"/>
          <w:szCs w:val="28"/>
        </w:rPr>
        <w:t xml:space="preserve"> функционирует класс робототехники. Эти учреждения принимают активное участие в конкурсах, конференциях и семинарах по развитию технического творчества с использованием образовательной робототехники.</w:t>
      </w:r>
    </w:p>
    <w:p w:rsidR="00E50B63" w:rsidRDefault="00E50B63" w:rsidP="00E50B63">
      <w:pPr>
        <w:tabs>
          <w:tab w:val="left" w:pos="10205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05F53">
        <w:rPr>
          <w:rFonts w:ascii="Times New Roman" w:hAnsi="Times New Roman" w:cs="Times New Roman"/>
          <w:sz w:val="28"/>
          <w:szCs w:val="28"/>
        </w:rPr>
        <w:t xml:space="preserve"> </w:t>
      </w:r>
      <w:r w:rsidRPr="00900796">
        <w:rPr>
          <w:rFonts w:ascii="Times New Roman" w:hAnsi="Times New Roman" w:cs="Times New Roman"/>
          <w:sz w:val="28"/>
          <w:szCs w:val="28"/>
        </w:rPr>
        <w:t xml:space="preserve">В </w:t>
      </w:r>
      <w:r w:rsidR="00D05F53">
        <w:rPr>
          <w:rFonts w:ascii="Times New Roman" w:hAnsi="Times New Roman" w:cs="Times New Roman"/>
          <w:sz w:val="28"/>
          <w:szCs w:val="28"/>
        </w:rPr>
        <w:t>рамках</w:t>
      </w:r>
      <w:r w:rsidRPr="00900796">
        <w:rPr>
          <w:rFonts w:ascii="Times New Roman" w:hAnsi="Times New Roman" w:cs="Times New Roman"/>
          <w:sz w:val="28"/>
          <w:szCs w:val="28"/>
        </w:rPr>
        <w:t xml:space="preserve"> реализации мероприятий муниципальной программы «Укрепление муниципальной материально-технической базы, переданной государственным бюджетным учреждениям, осуществляющим деятельность в сфере образования на территории муниципального района Кинель-Черкасский Самарской области на 2016-2021 годы» в отчетный период в образовательных учреждениях района выполнены следующие работы:</w:t>
      </w:r>
    </w:p>
    <w:p w:rsidR="00E50B63" w:rsidRDefault="00E50B63" w:rsidP="00E50B63">
      <w:pPr>
        <w:tabs>
          <w:tab w:val="left" w:pos="10205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ремонт системы отопле</w:t>
      </w:r>
      <w:r w:rsidR="009D6404">
        <w:rPr>
          <w:rFonts w:ascii="Times New Roman" w:hAnsi="Times New Roman" w:cs="Times New Roman"/>
          <w:sz w:val="28"/>
          <w:szCs w:val="28"/>
        </w:rPr>
        <w:t xml:space="preserve">ния здания ГБОУ СОШ </w:t>
      </w:r>
      <w:proofErr w:type="spellStart"/>
      <w:r w:rsidR="009D6404">
        <w:rPr>
          <w:rFonts w:ascii="Times New Roman" w:hAnsi="Times New Roman" w:cs="Times New Roman"/>
          <w:sz w:val="28"/>
          <w:szCs w:val="28"/>
        </w:rPr>
        <w:t>с.Березняки</w:t>
      </w:r>
      <w:proofErr w:type="spellEnd"/>
      <w:r w:rsidR="009D6404">
        <w:rPr>
          <w:rFonts w:ascii="Times New Roman" w:hAnsi="Times New Roman" w:cs="Times New Roman"/>
          <w:sz w:val="28"/>
          <w:szCs w:val="28"/>
        </w:rPr>
        <w:t xml:space="preserve"> (399,9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D640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6404" w:rsidRDefault="009D6404" w:rsidP="00E50B63">
      <w:pPr>
        <w:tabs>
          <w:tab w:val="left" w:pos="10205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C47B4">
        <w:rPr>
          <w:rFonts w:ascii="Times New Roman" w:hAnsi="Times New Roman" w:cs="Times New Roman"/>
          <w:sz w:val="28"/>
          <w:szCs w:val="28"/>
        </w:rPr>
        <w:t>текущий ремонт кровли</w:t>
      </w:r>
      <w:r w:rsidR="005B60F2">
        <w:rPr>
          <w:rFonts w:ascii="Times New Roman" w:hAnsi="Times New Roman" w:cs="Times New Roman"/>
          <w:sz w:val="28"/>
          <w:szCs w:val="28"/>
        </w:rPr>
        <w:t>,</w:t>
      </w:r>
      <w:r w:rsidRPr="009C4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ремонт системы отопления</w:t>
      </w:r>
      <w:r w:rsidR="005B60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0F2" w:rsidRPr="009C47B4">
        <w:rPr>
          <w:rFonts w:ascii="Times New Roman" w:hAnsi="Times New Roman" w:cs="Times New Roman"/>
          <w:sz w:val="28"/>
          <w:szCs w:val="28"/>
        </w:rPr>
        <w:t>устройство вентиляции</w:t>
      </w:r>
      <w:r w:rsidR="005B60F2">
        <w:rPr>
          <w:rFonts w:ascii="Times New Roman" w:hAnsi="Times New Roman" w:cs="Times New Roman"/>
          <w:sz w:val="28"/>
          <w:szCs w:val="28"/>
        </w:rPr>
        <w:t xml:space="preserve"> в здании</w:t>
      </w:r>
      <w:r>
        <w:rPr>
          <w:rFonts w:ascii="Times New Roman" w:hAnsi="Times New Roman" w:cs="Times New Roman"/>
          <w:sz w:val="28"/>
          <w:szCs w:val="28"/>
        </w:rPr>
        <w:t xml:space="preserve"> ГБОУ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с.Муханово</w:t>
      </w:r>
      <w:proofErr w:type="spellEnd"/>
      <w:r w:rsidR="005B60F2">
        <w:rPr>
          <w:rFonts w:ascii="Times New Roman" w:hAnsi="Times New Roman" w:cs="Times New Roman"/>
          <w:sz w:val="28"/>
          <w:szCs w:val="28"/>
        </w:rPr>
        <w:t xml:space="preserve"> на общую сумму 297,0 </w:t>
      </w:r>
      <w:proofErr w:type="spellStart"/>
      <w:r w:rsidR="005B60F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5B60F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9B2" w:rsidRDefault="003C79B2" w:rsidP="00E50B63">
      <w:pPr>
        <w:tabs>
          <w:tab w:val="left" w:pos="10205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текущий ремонт пищеблока детского сада «Родничок» (</w:t>
      </w:r>
      <w:r w:rsidR="003A5CCC">
        <w:rPr>
          <w:rFonts w:ascii="Times New Roman" w:hAnsi="Times New Roman" w:cs="Times New Roman"/>
          <w:sz w:val="28"/>
          <w:szCs w:val="28"/>
        </w:rPr>
        <w:t>547,7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E50B63" w:rsidRDefault="00E50B63" w:rsidP="00E50B63">
      <w:pPr>
        <w:tabs>
          <w:tab w:val="left" w:pos="10205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аварийный ремонт кровли здания ГБОУ СОШ </w:t>
      </w:r>
      <w:r w:rsidR="00086B01">
        <w:rPr>
          <w:rFonts w:ascii="Times New Roman" w:hAnsi="Times New Roman" w:cs="Times New Roman"/>
          <w:sz w:val="28"/>
          <w:szCs w:val="28"/>
        </w:rPr>
        <w:t xml:space="preserve">«ОЦ»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с.Тимашево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9B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523,2 тыс. рублей</w:t>
      </w:r>
      <w:r w:rsidR="003C79B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79B2" w:rsidRDefault="003C79B2" w:rsidP="00E50B63">
      <w:pPr>
        <w:tabs>
          <w:tab w:val="left" w:pos="10205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86B01">
        <w:rPr>
          <w:rFonts w:ascii="Times New Roman" w:hAnsi="Times New Roman" w:cs="Times New Roman"/>
          <w:sz w:val="28"/>
          <w:szCs w:val="28"/>
        </w:rPr>
        <w:t xml:space="preserve">капитальный ремонт 1 этажа здания детского сада «Рябинка» </w:t>
      </w:r>
      <w:proofErr w:type="spellStart"/>
      <w:r w:rsidR="00086B01">
        <w:rPr>
          <w:rFonts w:ascii="Times New Roman" w:hAnsi="Times New Roman" w:cs="Times New Roman"/>
          <w:sz w:val="28"/>
          <w:szCs w:val="28"/>
        </w:rPr>
        <w:t>с.Тимашево</w:t>
      </w:r>
      <w:proofErr w:type="spellEnd"/>
      <w:r w:rsidR="00086B01">
        <w:rPr>
          <w:rFonts w:ascii="Times New Roman" w:hAnsi="Times New Roman" w:cs="Times New Roman"/>
          <w:sz w:val="28"/>
          <w:szCs w:val="28"/>
        </w:rPr>
        <w:t xml:space="preserve"> (1004,8 </w:t>
      </w:r>
      <w:proofErr w:type="spellStart"/>
      <w:r w:rsidR="00086B01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086B01">
        <w:rPr>
          <w:rFonts w:ascii="Times New Roman" w:hAnsi="Times New Roman" w:cs="Times New Roman"/>
          <w:sz w:val="28"/>
          <w:szCs w:val="28"/>
        </w:rPr>
        <w:t>);</w:t>
      </w:r>
    </w:p>
    <w:p w:rsidR="00086B01" w:rsidRDefault="00086B01" w:rsidP="00E50B63">
      <w:pPr>
        <w:tabs>
          <w:tab w:val="left" w:pos="10205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текущий ремонт кабинетов здания ГБОУ СОШ №2 «ОЦ»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-Черкассы (553,6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086B01" w:rsidRDefault="00086B01" w:rsidP="00E50B63">
      <w:pPr>
        <w:tabs>
          <w:tab w:val="left" w:pos="10205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замена оконных блоков в здании ГБОУ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с.Вольная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Солянка (500,0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086B01" w:rsidRDefault="00086B01" w:rsidP="00E50B63">
      <w:pPr>
        <w:tabs>
          <w:tab w:val="left" w:pos="10205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аварийный ремонт кровли здания ГБОУ СОШ «ОЦ»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с.Кротовка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(1186,9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086B01" w:rsidRDefault="00086B01" w:rsidP="00E50B63">
      <w:pPr>
        <w:tabs>
          <w:tab w:val="left" w:pos="10205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аварийный ремонт кровли здания филиала </w:t>
      </w:r>
      <w:r w:rsidR="00AC7825">
        <w:rPr>
          <w:rFonts w:ascii="Times New Roman" w:hAnsi="Times New Roman" w:cs="Times New Roman"/>
          <w:sz w:val="28"/>
          <w:szCs w:val="28"/>
        </w:rPr>
        <w:t xml:space="preserve">ГБОУ СОШ №2 «ОЦ» в </w:t>
      </w:r>
      <w:proofErr w:type="spellStart"/>
      <w:r w:rsidR="00AC7825">
        <w:rPr>
          <w:rFonts w:ascii="Times New Roman" w:hAnsi="Times New Roman" w:cs="Times New Roman"/>
          <w:sz w:val="28"/>
          <w:szCs w:val="28"/>
        </w:rPr>
        <w:t>с.Ерзовка</w:t>
      </w:r>
      <w:proofErr w:type="spellEnd"/>
      <w:r w:rsidR="00AC7825">
        <w:rPr>
          <w:rFonts w:ascii="Times New Roman" w:hAnsi="Times New Roman" w:cs="Times New Roman"/>
          <w:sz w:val="28"/>
          <w:szCs w:val="28"/>
        </w:rPr>
        <w:t xml:space="preserve"> (360,1 </w:t>
      </w:r>
      <w:proofErr w:type="spellStart"/>
      <w:r w:rsidR="00AC7825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AC7825">
        <w:rPr>
          <w:rFonts w:ascii="Times New Roman" w:hAnsi="Times New Roman" w:cs="Times New Roman"/>
          <w:sz w:val="28"/>
          <w:szCs w:val="28"/>
        </w:rPr>
        <w:t>);</w:t>
      </w:r>
    </w:p>
    <w:p w:rsidR="003C79B2" w:rsidRDefault="003C79B2" w:rsidP="003C79B2">
      <w:pPr>
        <w:tabs>
          <w:tab w:val="left" w:pos="10205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03221">
        <w:rPr>
          <w:rFonts w:ascii="Times New Roman" w:hAnsi="Times New Roman" w:cs="Times New Roman"/>
          <w:sz w:val="28"/>
          <w:szCs w:val="28"/>
        </w:rPr>
        <w:t xml:space="preserve">электромонтажные работы в зданиях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учреждениях на общую сумму </w:t>
      </w:r>
      <w:r w:rsidR="00AC7825">
        <w:rPr>
          <w:rFonts w:ascii="Times New Roman" w:hAnsi="Times New Roman" w:cs="Times New Roman"/>
          <w:sz w:val="28"/>
          <w:szCs w:val="28"/>
        </w:rPr>
        <w:t>99,7</w:t>
      </w:r>
      <w:r w:rsidR="0064266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C5FA2" w:rsidRDefault="000C5FA2" w:rsidP="003C79B2">
      <w:pPr>
        <w:tabs>
          <w:tab w:val="left" w:pos="10205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3F6BBF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0A42F1">
        <w:rPr>
          <w:rFonts w:ascii="Times New Roman" w:hAnsi="Times New Roman" w:cs="Times New Roman"/>
          <w:sz w:val="28"/>
          <w:szCs w:val="28"/>
        </w:rPr>
        <w:t xml:space="preserve"> </w:t>
      </w:r>
      <w:r w:rsidR="000E1D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E1D2D">
        <w:rPr>
          <w:rFonts w:ascii="Times New Roman" w:hAnsi="Times New Roman" w:cs="Times New Roman"/>
          <w:sz w:val="28"/>
          <w:szCs w:val="28"/>
        </w:rPr>
        <w:t xml:space="preserve"> рамках вышеуказанной </w:t>
      </w:r>
      <w:r w:rsidR="0007185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E1D2D">
        <w:rPr>
          <w:rFonts w:ascii="Times New Roman" w:hAnsi="Times New Roman" w:cs="Times New Roman"/>
          <w:sz w:val="28"/>
          <w:szCs w:val="28"/>
        </w:rPr>
        <w:t xml:space="preserve">программы на ремонт общеобразовательных учреждений </w:t>
      </w:r>
      <w:r w:rsidR="00D82954">
        <w:rPr>
          <w:rFonts w:ascii="Times New Roman" w:hAnsi="Times New Roman" w:cs="Times New Roman"/>
          <w:sz w:val="28"/>
          <w:szCs w:val="28"/>
        </w:rPr>
        <w:t xml:space="preserve">направлено 24,7 </w:t>
      </w:r>
      <w:proofErr w:type="spellStart"/>
      <w:r w:rsidR="00D82954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="00D82954">
        <w:rPr>
          <w:rFonts w:ascii="Times New Roman" w:hAnsi="Times New Roman" w:cs="Times New Roman"/>
          <w:sz w:val="28"/>
          <w:szCs w:val="28"/>
        </w:rPr>
        <w:t>.</w:t>
      </w:r>
      <w:r w:rsidR="00961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667" w:rsidRDefault="00AC7825" w:rsidP="00897782">
      <w:pPr>
        <w:tabs>
          <w:tab w:val="left" w:pos="0"/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0B63">
        <w:rPr>
          <w:rFonts w:ascii="Times New Roman" w:hAnsi="Times New Roman" w:cs="Times New Roman"/>
          <w:sz w:val="28"/>
          <w:szCs w:val="28"/>
        </w:rPr>
        <w:tab/>
      </w:r>
      <w:r w:rsidR="003F6BBF">
        <w:rPr>
          <w:rFonts w:ascii="Times New Roman" w:hAnsi="Times New Roman" w:cs="Times New Roman"/>
          <w:sz w:val="28"/>
          <w:szCs w:val="28"/>
        </w:rPr>
        <w:t xml:space="preserve"> </w:t>
      </w:r>
      <w:r w:rsidR="00642667">
        <w:rPr>
          <w:rFonts w:ascii="Times New Roman" w:hAnsi="Times New Roman" w:cs="Times New Roman"/>
          <w:sz w:val="28"/>
          <w:szCs w:val="28"/>
        </w:rPr>
        <w:t xml:space="preserve"> В </w:t>
      </w:r>
      <w:r w:rsidR="003F6BBF">
        <w:rPr>
          <w:rFonts w:ascii="Times New Roman" w:hAnsi="Times New Roman" w:cs="Times New Roman"/>
          <w:sz w:val="28"/>
          <w:szCs w:val="28"/>
        </w:rPr>
        <w:t>соответствие с</w:t>
      </w:r>
      <w:r w:rsidR="00642667">
        <w:rPr>
          <w:rFonts w:ascii="Times New Roman" w:hAnsi="Times New Roman" w:cs="Times New Roman"/>
          <w:sz w:val="28"/>
          <w:szCs w:val="28"/>
        </w:rPr>
        <w:t xml:space="preserve"> муниципальной программ</w:t>
      </w:r>
      <w:r w:rsidR="003F6BBF">
        <w:rPr>
          <w:rFonts w:ascii="Times New Roman" w:hAnsi="Times New Roman" w:cs="Times New Roman"/>
          <w:sz w:val="28"/>
          <w:szCs w:val="28"/>
        </w:rPr>
        <w:t>ой</w:t>
      </w:r>
      <w:r w:rsidR="00642667">
        <w:rPr>
          <w:rFonts w:ascii="Times New Roman" w:hAnsi="Times New Roman" w:cs="Times New Roman"/>
          <w:sz w:val="28"/>
          <w:szCs w:val="28"/>
        </w:rPr>
        <w:t xml:space="preserve"> «Обеспечение пожарной безопасности образовательных учреждений </w:t>
      </w:r>
      <w:proofErr w:type="spellStart"/>
      <w:r w:rsidR="00642667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642667">
        <w:rPr>
          <w:rFonts w:ascii="Times New Roman" w:hAnsi="Times New Roman" w:cs="Times New Roman"/>
          <w:sz w:val="28"/>
          <w:szCs w:val="28"/>
        </w:rPr>
        <w:t>-Черкасского района Самарской области» на 2016-2021 годы выполнены работы по установке противопожарных автоматических комплексов</w:t>
      </w:r>
      <w:r w:rsidR="00F22569">
        <w:rPr>
          <w:rFonts w:ascii="Times New Roman" w:hAnsi="Times New Roman" w:cs="Times New Roman"/>
          <w:sz w:val="28"/>
          <w:szCs w:val="28"/>
        </w:rPr>
        <w:t xml:space="preserve"> «Стрелец-</w:t>
      </w:r>
      <w:proofErr w:type="gramStart"/>
      <w:r w:rsidR="00F22569">
        <w:rPr>
          <w:rFonts w:ascii="Times New Roman" w:hAnsi="Times New Roman" w:cs="Times New Roman"/>
          <w:sz w:val="28"/>
          <w:szCs w:val="28"/>
        </w:rPr>
        <w:t>Мониторинг»</w:t>
      </w:r>
      <w:r w:rsidR="00642667">
        <w:rPr>
          <w:rFonts w:ascii="Times New Roman" w:hAnsi="Times New Roman" w:cs="Times New Roman"/>
          <w:sz w:val="28"/>
          <w:szCs w:val="28"/>
        </w:rPr>
        <w:t xml:space="preserve"> </w:t>
      </w:r>
      <w:r w:rsidR="00F2256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F22569">
        <w:rPr>
          <w:rFonts w:ascii="Times New Roman" w:hAnsi="Times New Roman" w:cs="Times New Roman"/>
          <w:sz w:val="28"/>
          <w:szCs w:val="28"/>
        </w:rPr>
        <w:t xml:space="preserve">далее – ПАК) </w:t>
      </w:r>
      <w:r w:rsidR="00642667">
        <w:rPr>
          <w:rFonts w:ascii="Times New Roman" w:hAnsi="Times New Roman" w:cs="Times New Roman"/>
          <w:sz w:val="28"/>
          <w:szCs w:val="28"/>
        </w:rPr>
        <w:t xml:space="preserve">в зданиях 35 образовательных учреждений района на сумму  </w:t>
      </w:r>
      <w:r w:rsidR="00F22569">
        <w:rPr>
          <w:rFonts w:ascii="Times New Roman" w:hAnsi="Times New Roman" w:cs="Times New Roman"/>
          <w:sz w:val="28"/>
          <w:szCs w:val="28"/>
        </w:rPr>
        <w:t>2051,0</w:t>
      </w:r>
      <w:r w:rsidR="0064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667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642667">
        <w:rPr>
          <w:rFonts w:ascii="Times New Roman" w:hAnsi="Times New Roman" w:cs="Times New Roman"/>
          <w:sz w:val="28"/>
          <w:szCs w:val="28"/>
        </w:rPr>
        <w:t xml:space="preserve">, обслуживанию </w:t>
      </w:r>
      <w:r w:rsidR="00F22569">
        <w:rPr>
          <w:rFonts w:ascii="Times New Roman" w:hAnsi="Times New Roman" w:cs="Times New Roman"/>
          <w:sz w:val="28"/>
          <w:szCs w:val="28"/>
        </w:rPr>
        <w:t xml:space="preserve">ПАК </w:t>
      </w:r>
      <w:r w:rsidR="00642667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F22569">
        <w:rPr>
          <w:rFonts w:ascii="Times New Roman" w:hAnsi="Times New Roman" w:cs="Times New Roman"/>
          <w:sz w:val="28"/>
          <w:szCs w:val="28"/>
        </w:rPr>
        <w:t xml:space="preserve">529,5 </w:t>
      </w:r>
      <w:proofErr w:type="spellStart"/>
      <w:r w:rsidR="00F22569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F22569">
        <w:rPr>
          <w:rFonts w:ascii="Times New Roman" w:hAnsi="Times New Roman" w:cs="Times New Roman"/>
          <w:sz w:val="28"/>
          <w:szCs w:val="28"/>
        </w:rPr>
        <w:t>.</w:t>
      </w:r>
    </w:p>
    <w:p w:rsidR="00897782" w:rsidRDefault="00897782" w:rsidP="00897782">
      <w:pPr>
        <w:tabs>
          <w:tab w:val="left" w:pos="0"/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</w:t>
      </w:r>
      <w:r w:rsidRPr="003C5717">
        <w:rPr>
          <w:rFonts w:ascii="Times New Roman" w:hAnsi="Times New Roman" w:cs="Times New Roman"/>
          <w:sz w:val="28"/>
          <w:szCs w:val="28"/>
        </w:rPr>
        <w:t>а счет средств ОАО «</w:t>
      </w:r>
      <w:proofErr w:type="spellStart"/>
      <w:r w:rsidRPr="003C5717">
        <w:rPr>
          <w:rFonts w:ascii="Times New Roman" w:hAnsi="Times New Roman" w:cs="Times New Roman"/>
          <w:sz w:val="28"/>
          <w:szCs w:val="28"/>
        </w:rPr>
        <w:t>Самаранефтегаз</w:t>
      </w:r>
      <w:proofErr w:type="spellEnd"/>
      <w:r w:rsidRPr="003C571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B727C">
        <w:rPr>
          <w:rFonts w:ascii="Times New Roman" w:hAnsi="Times New Roman" w:cs="Times New Roman"/>
          <w:sz w:val="28"/>
          <w:szCs w:val="28"/>
        </w:rPr>
        <w:t>9,0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отчетном периоде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завершен </w:t>
      </w:r>
      <w:r w:rsidRPr="003C5717">
        <w:rPr>
          <w:rFonts w:ascii="Times New Roman" w:hAnsi="Times New Roman" w:cs="Times New Roman"/>
          <w:sz w:val="28"/>
          <w:szCs w:val="28"/>
        </w:rPr>
        <w:t xml:space="preserve"> ремонт</w:t>
      </w:r>
      <w:proofErr w:type="gramEnd"/>
      <w:r w:rsidRPr="003C5717">
        <w:rPr>
          <w:rFonts w:ascii="Times New Roman" w:hAnsi="Times New Roman" w:cs="Times New Roman"/>
          <w:sz w:val="28"/>
          <w:szCs w:val="28"/>
        </w:rPr>
        <w:t xml:space="preserve"> здания </w:t>
      </w:r>
      <w:proofErr w:type="spellStart"/>
      <w:r w:rsidRPr="003C5717">
        <w:rPr>
          <w:rFonts w:ascii="Times New Roman" w:hAnsi="Times New Roman" w:cs="Times New Roman"/>
          <w:sz w:val="28"/>
          <w:szCs w:val="28"/>
        </w:rPr>
        <w:t>Репьевского</w:t>
      </w:r>
      <w:proofErr w:type="spellEnd"/>
      <w:r w:rsidRPr="003C5717">
        <w:rPr>
          <w:rFonts w:ascii="Times New Roman" w:hAnsi="Times New Roman" w:cs="Times New Roman"/>
          <w:sz w:val="28"/>
          <w:szCs w:val="28"/>
        </w:rPr>
        <w:t xml:space="preserve"> филиала ГБОУ СОШ «О</w:t>
      </w:r>
      <w:r>
        <w:rPr>
          <w:rFonts w:ascii="Times New Roman" w:hAnsi="Times New Roman" w:cs="Times New Roman"/>
          <w:sz w:val="28"/>
          <w:szCs w:val="28"/>
        </w:rPr>
        <w:t>бразовательный центр</w:t>
      </w:r>
      <w:r w:rsidRPr="003C571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C5717">
        <w:rPr>
          <w:rFonts w:ascii="Times New Roman" w:hAnsi="Times New Roman" w:cs="Times New Roman"/>
          <w:sz w:val="28"/>
          <w:szCs w:val="28"/>
        </w:rPr>
        <w:t>с.Тимашево</w:t>
      </w:r>
      <w:proofErr w:type="spellEnd"/>
      <w:r w:rsidRPr="003C5717">
        <w:rPr>
          <w:rFonts w:ascii="Times New Roman" w:hAnsi="Times New Roman" w:cs="Times New Roman"/>
          <w:sz w:val="28"/>
          <w:szCs w:val="28"/>
        </w:rPr>
        <w:t xml:space="preserve"> для размещения помещений детского </w:t>
      </w:r>
      <w:r w:rsidRPr="00BA6ED2">
        <w:rPr>
          <w:rFonts w:ascii="Times New Roman" w:hAnsi="Times New Roman" w:cs="Times New Roman"/>
          <w:sz w:val="28"/>
          <w:szCs w:val="28"/>
        </w:rPr>
        <w:t>сада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B80">
        <w:rPr>
          <w:rFonts w:ascii="Times New Roman" w:hAnsi="Times New Roman" w:cs="Times New Roman"/>
          <w:sz w:val="28"/>
          <w:szCs w:val="28"/>
        </w:rPr>
        <w:t xml:space="preserve">«Малышок» </w:t>
      </w:r>
      <w:r w:rsidRPr="00BA6ED2">
        <w:rPr>
          <w:rFonts w:ascii="Times New Roman" w:hAnsi="Times New Roman" w:cs="Times New Roman"/>
          <w:sz w:val="28"/>
          <w:szCs w:val="28"/>
        </w:rPr>
        <w:t>на 25 мест</w:t>
      </w:r>
      <w:r>
        <w:rPr>
          <w:rFonts w:ascii="Times New Roman" w:hAnsi="Times New Roman" w:cs="Times New Roman"/>
          <w:sz w:val="28"/>
          <w:szCs w:val="28"/>
        </w:rPr>
        <w:t xml:space="preserve">, который на протяжении последних 1,5 лет в связи с </w:t>
      </w:r>
      <w:r w:rsidRPr="00CD28EF">
        <w:rPr>
          <w:rFonts w:ascii="Times New Roman" w:hAnsi="Times New Roman" w:cs="Times New Roman"/>
          <w:sz w:val="28"/>
          <w:szCs w:val="28"/>
        </w:rPr>
        <w:t>аварийным состоянием здания функционировал как группа временного пребывания для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14F">
        <w:rPr>
          <w:rFonts w:ascii="Times New Roman" w:hAnsi="Times New Roman" w:cs="Times New Roman"/>
          <w:sz w:val="28"/>
          <w:szCs w:val="28"/>
        </w:rPr>
        <w:t xml:space="preserve">Начиная с 20 ноября 2018 года детский сад начал </w:t>
      </w:r>
      <w:r>
        <w:rPr>
          <w:rFonts w:ascii="Times New Roman" w:hAnsi="Times New Roman" w:cs="Times New Roman"/>
          <w:sz w:val="28"/>
          <w:szCs w:val="28"/>
        </w:rPr>
        <w:t>осуществлять деятельность</w:t>
      </w:r>
      <w:r w:rsidRPr="00BA514F">
        <w:rPr>
          <w:rFonts w:ascii="Times New Roman" w:hAnsi="Times New Roman" w:cs="Times New Roman"/>
          <w:sz w:val="28"/>
          <w:szCs w:val="28"/>
        </w:rPr>
        <w:t>, в настоящее время учреждение посещают 22 ребенка.</w:t>
      </w:r>
    </w:p>
    <w:p w:rsidR="00503930" w:rsidRPr="00503930" w:rsidRDefault="00503930" w:rsidP="00F225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</w:t>
      </w:r>
      <w:r w:rsidR="00966686">
        <w:rPr>
          <w:rFonts w:ascii="Times New Roman" w:hAnsi="Times New Roman" w:cs="Times New Roman"/>
          <w:sz w:val="28"/>
          <w:szCs w:val="28"/>
        </w:rPr>
        <w:t xml:space="preserve">рамках государственной программы </w:t>
      </w:r>
      <w:r w:rsidRPr="00503930"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="00966686">
        <w:rPr>
          <w:rFonts w:ascii="Times New Roman" w:hAnsi="Times New Roman" w:cs="Times New Roman"/>
          <w:sz w:val="28"/>
          <w:szCs w:val="28"/>
        </w:rPr>
        <w:t>социальной защиты населения Самарской</w:t>
      </w:r>
      <w:r w:rsidRPr="00503930">
        <w:rPr>
          <w:rFonts w:ascii="Times New Roman" w:hAnsi="Times New Roman" w:cs="Times New Roman"/>
          <w:sz w:val="28"/>
          <w:szCs w:val="28"/>
        </w:rPr>
        <w:t xml:space="preserve"> области» на 201</w:t>
      </w:r>
      <w:r w:rsidR="00966686">
        <w:rPr>
          <w:rFonts w:ascii="Times New Roman" w:hAnsi="Times New Roman" w:cs="Times New Roman"/>
          <w:sz w:val="28"/>
          <w:szCs w:val="28"/>
        </w:rPr>
        <w:t>4</w:t>
      </w:r>
      <w:r w:rsidRPr="00503930">
        <w:rPr>
          <w:rFonts w:ascii="Times New Roman" w:hAnsi="Times New Roman" w:cs="Times New Roman"/>
          <w:sz w:val="28"/>
          <w:szCs w:val="28"/>
        </w:rPr>
        <w:t>-202</w:t>
      </w:r>
      <w:r w:rsidR="00966686">
        <w:rPr>
          <w:rFonts w:ascii="Times New Roman" w:hAnsi="Times New Roman" w:cs="Times New Roman"/>
          <w:sz w:val="28"/>
          <w:szCs w:val="28"/>
        </w:rPr>
        <w:t>0</w:t>
      </w:r>
      <w:r w:rsidRPr="00503930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в отчетном периоде проведен капитальный ремонт спального корпуса №1 МАУ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>-Черкасский санаторий «Колос»</w:t>
      </w:r>
      <w:r w:rsidR="00966686">
        <w:rPr>
          <w:rFonts w:ascii="Times New Roman" w:hAnsi="Times New Roman" w:cs="Times New Roman"/>
          <w:sz w:val="28"/>
          <w:szCs w:val="28"/>
        </w:rPr>
        <w:t xml:space="preserve">, средства областного бюджета </w:t>
      </w:r>
      <w:r w:rsidR="00180756">
        <w:rPr>
          <w:rFonts w:ascii="Times New Roman" w:hAnsi="Times New Roman" w:cs="Times New Roman"/>
          <w:sz w:val="28"/>
          <w:szCs w:val="28"/>
        </w:rPr>
        <w:t xml:space="preserve">составили 1662,5 </w:t>
      </w:r>
      <w:proofErr w:type="spellStart"/>
      <w:r w:rsidR="00FC1840" w:rsidRPr="00180756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180756">
        <w:rPr>
          <w:rFonts w:ascii="Times New Roman" w:hAnsi="Times New Roman" w:cs="Times New Roman"/>
          <w:sz w:val="28"/>
          <w:szCs w:val="28"/>
        </w:rPr>
        <w:t xml:space="preserve">, местного бюджета – 87,5 </w:t>
      </w:r>
      <w:proofErr w:type="spellStart"/>
      <w:r w:rsidR="00180756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FC1840">
        <w:rPr>
          <w:rFonts w:ascii="Times New Roman" w:hAnsi="Times New Roman" w:cs="Times New Roman"/>
          <w:sz w:val="28"/>
          <w:szCs w:val="28"/>
        </w:rPr>
        <w:t>.</w:t>
      </w:r>
    </w:p>
    <w:p w:rsidR="00FE6718" w:rsidRDefault="00E50B63" w:rsidP="00FE6718">
      <w:pPr>
        <w:tabs>
          <w:tab w:val="left" w:pos="10205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E6718" w:rsidRPr="007A2495">
        <w:rPr>
          <w:rFonts w:ascii="Times New Roman" w:hAnsi="Times New Roman" w:cs="Times New Roman"/>
          <w:sz w:val="28"/>
          <w:szCs w:val="28"/>
        </w:rPr>
        <w:t>Государственная итоговая аттестация для учащихся 11 классов (1</w:t>
      </w:r>
      <w:r w:rsidR="00FE6718">
        <w:rPr>
          <w:rFonts w:ascii="Times New Roman" w:hAnsi="Times New Roman" w:cs="Times New Roman"/>
          <w:sz w:val="28"/>
          <w:szCs w:val="28"/>
        </w:rPr>
        <w:t>30</w:t>
      </w:r>
      <w:r w:rsidR="00FE6718" w:rsidRPr="007A2495">
        <w:rPr>
          <w:rFonts w:ascii="Times New Roman" w:hAnsi="Times New Roman" w:cs="Times New Roman"/>
          <w:sz w:val="28"/>
          <w:szCs w:val="28"/>
        </w:rPr>
        <w:t xml:space="preserve"> обучающихся) на территории района проводилась в форме единого государственного экзамена (ЕГЭ). Все они успешно прошли аттестацию и получили аттестат о среднем (полном) общем образовании.  </w:t>
      </w:r>
    </w:p>
    <w:p w:rsidR="00FE6718" w:rsidRPr="00EB7736" w:rsidRDefault="00FE6718" w:rsidP="00FE671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736">
        <w:rPr>
          <w:rFonts w:ascii="Times New Roman" w:hAnsi="Times New Roman" w:cs="Times New Roman"/>
          <w:sz w:val="28"/>
          <w:szCs w:val="28"/>
        </w:rPr>
        <w:lastRenderedPageBreak/>
        <w:t xml:space="preserve">      Результаты итоговой аттестации показали </w:t>
      </w:r>
      <w:r w:rsidR="0029656D">
        <w:rPr>
          <w:rFonts w:ascii="Times New Roman" w:hAnsi="Times New Roman" w:cs="Times New Roman"/>
          <w:sz w:val="28"/>
          <w:szCs w:val="28"/>
        </w:rPr>
        <w:t xml:space="preserve">высокий </w:t>
      </w:r>
      <w:r w:rsidRPr="00EB7736">
        <w:rPr>
          <w:rFonts w:ascii="Times New Roman" w:hAnsi="Times New Roman" w:cs="Times New Roman"/>
          <w:sz w:val="28"/>
          <w:szCs w:val="28"/>
        </w:rPr>
        <w:t>уровень подготовки выпускников, подтвердили работу педагогов в системе подготовки к экзаменам.</w:t>
      </w:r>
    </w:p>
    <w:p w:rsidR="00FE6718" w:rsidRDefault="00FE6718" w:rsidP="00FE6718">
      <w:pPr>
        <w:tabs>
          <w:tab w:val="left" w:pos="10205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A2495">
        <w:rPr>
          <w:rFonts w:ascii="Times New Roman" w:hAnsi="Times New Roman" w:cs="Times New Roman"/>
          <w:sz w:val="28"/>
          <w:szCs w:val="28"/>
        </w:rPr>
        <w:t xml:space="preserve">       В  </w:t>
      </w:r>
      <w:r>
        <w:rPr>
          <w:rFonts w:ascii="Times New Roman" w:hAnsi="Times New Roman" w:cs="Times New Roman"/>
          <w:sz w:val="28"/>
          <w:szCs w:val="28"/>
        </w:rPr>
        <w:t xml:space="preserve">пяти </w:t>
      </w:r>
      <w:r w:rsidRPr="007A2495">
        <w:rPr>
          <w:rFonts w:ascii="Times New Roman" w:hAnsi="Times New Roman" w:cs="Times New Roman"/>
          <w:sz w:val="28"/>
          <w:szCs w:val="28"/>
        </w:rPr>
        <w:t>школах района 23 выпускника «За особые успехи» получили</w:t>
      </w:r>
      <w:r>
        <w:rPr>
          <w:rFonts w:ascii="Times New Roman" w:hAnsi="Times New Roman" w:cs="Times New Roman"/>
          <w:sz w:val="28"/>
          <w:szCs w:val="28"/>
        </w:rPr>
        <w:t xml:space="preserve"> аттестаты  особого образца и  </w:t>
      </w:r>
      <w:r w:rsidRPr="007A2495">
        <w:rPr>
          <w:rFonts w:ascii="Times New Roman" w:hAnsi="Times New Roman" w:cs="Times New Roman"/>
          <w:sz w:val="28"/>
          <w:szCs w:val="28"/>
        </w:rPr>
        <w:t xml:space="preserve">награждены золотой медалью.  По </w:t>
      </w:r>
      <w:proofErr w:type="gramStart"/>
      <w:r w:rsidRPr="007A2495">
        <w:rPr>
          <w:rFonts w:ascii="Times New Roman" w:hAnsi="Times New Roman" w:cs="Times New Roman"/>
          <w:sz w:val="28"/>
          <w:szCs w:val="28"/>
        </w:rPr>
        <w:t>школам  число</w:t>
      </w:r>
      <w:proofErr w:type="gramEnd"/>
      <w:r w:rsidRPr="007A2495">
        <w:rPr>
          <w:rFonts w:ascii="Times New Roman" w:hAnsi="Times New Roman" w:cs="Times New Roman"/>
          <w:sz w:val="28"/>
          <w:szCs w:val="28"/>
        </w:rPr>
        <w:t xml:space="preserve"> медалистов следующее: </w:t>
      </w:r>
      <w:proofErr w:type="spellStart"/>
      <w:r w:rsidRPr="007A249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7A2495">
        <w:rPr>
          <w:rFonts w:ascii="Times New Roman" w:hAnsi="Times New Roman" w:cs="Times New Roman"/>
          <w:sz w:val="28"/>
          <w:szCs w:val="28"/>
        </w:rPr>
        <w:t xml:space="preserve"> Черкасская СОШ №1 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A2495">
        <w:rPr>
          <w:rFonts w:ascii="Times New Roman" w:hAnsi="Times New Roman" w:cs="Times New Roman"/>
          <w:sz w:val="28"/>
          <w:szCs w:val="28"/>
        </w:rPr>
        <w:t xml:space="preserve"> </w:t>
      </w:r>
      <w:r w:rsidR="000C5FA2">
        <w:rPr>
          <w:rFonts w:ascii="Times New Roman" w:hAnsi="Times New Roman" w:cs="Times New Roman"/>
          <w:sz w:val="28"/>
          <w:szCs w:val="28"/>
        </w:rPr>
        <w:t>человек</w:t>
      </w:r>
      <w:r w:rsidRPr="007A249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7A249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7A2495">
        <w:rPr>
          <w:rFonts w:ascii="Times New Roman" w:hAnsi="Times New Roman" w:cs="Times New Roman"/>
          <w:sz w:val="28"/>
          <w:szCs w:val="28"/>
        </w:rPr>
        <w:t xml:space="preserve">-Черкасская СОШ №2 – 6 </w:t>
      </w:r>
      <w:r w:rsidR="000C5FA2">
        <w:rPr>
          <w:rFonts w:ascii="Times New Roman" w:hAnsi="Times New Roman" w:cs="Times New Roman"/>
          <w:sz w:val="28"/>
          <w:szCs w:val="28"/>
        </w:rPr>
        <w:t>человек</w:t>
      </w:r>
      <w:r w:rsidRPr="007A2495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Pr="007A249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7A2495">
        <w:rPr>
          <w:rFonts w:ascii="Times New Roman" w:hAnsi="Times New Roman" w:cs="Times New Roman"/>
          <w:sz w:val="28"/>
          <w:szCs w:val="28"/>
        </w:rPr>
        <w:t xml:space="preserve"> Черкасская СОШ № 3 -  2 </w:t>
      </w:r>
      <w:r w:rsidR="000C5FA2">
        <w:rPr>
          <w:rFonts w:ascii="Times New Roman" w:hAnsi="Times New Roman" w:cs="Times New Roman"/>
          <w:sz w:val="28"/>
          <w:szCs w:val="28"/>
        </w:rPr>
        <w:t>человека,</w:t>
      </w:r>
      <w:r w:rsidRPr="007A249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A2495">
        <w:rPr>
          <w:rFonts w:ascii="Times New Roman" w:hAnsi="Times New Roman" w:cs="Times New Roman"/>
          <w:sz w:val="28"/>
          <w:szCs w:val="28"/>
        </w:rPr>
        <w:t>Кротовская</w:t>
      </w:r>
      <w:proofErr w:type="spellEnd"/>
      <w:r w:rsidRPr="007A2495">
        <w:rPr>
          <w:rFonts w:ascii="Times New Roman" w:hAnsi="Times New Roman" w:cs="Times New Roman"/>
          <w:sz w:val="28"/>
          <w:szCs w:val="28"/>
        </w:rPr>
        <w:t xml:space="preserve"> СОШ – 6 </w:t>
      </w:r>
      <w:r w:rsidR="000C5FA2">
        <w:rPr>
          <w:rFonts w:ascii="Times New Roman" w:hAnsi="Times New Roman" w:cs="Times New Roman"/>
          <w:sz w:val="28"/>
          <w:szCs w:val="28"/>
        </w:rPr>
        <w:t>человек</w:t>
      </w:r>
      <w:r w:rsidRPr="007A2495">
        <w:rPr>
          <w:rFonts w:ascii="Times New Roman" w:hAnsi="Times New Roman" w:cs="Times New Roman"/>
          <w:sz w:val="28"/>
          <w:szCs w:val="28"/>
        </w:rPr>
        <w:t xml:space="preserve">,   Тимашевская СОШ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A2495">
        <w:rPr>
          <w:rFonts w:ascii="Times New Roman" w:hAnsi="Times New Roman" w:cs="Times New Roman"/>
          <w:sz w:val="28"/>
          <w:szCs w:val="28"/>
        </w:rPr>
        <w:t xml:space="preserve"> </w:t>
      </w:r>
      <w:r w:rsidR="000C5FA2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6718" w:rsidRPr="00EB7736" w:rsidRDefault="00FE6718" w:rsidP="00FE671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736">
        <w:rPr>
          <w:rFonts w:ascii="Times New Roman" w:hAnsi="Times New Roman" w:cs="Times New Roman"/>
          <w:sz w:val="28"/>
          <w:szCs w:val="28"/>
        </w:rPr>
        <w:t xml:space="preserve">       </w:t>
      </w:r>
      <w:r w:rsidRPr="00BF2D76">
        <w:rPr>
          <w:rFonts w:ascii="Times New Roman" w:hAnsi="Times New Roman" w:cs="Times New Roman"/>
          <w:sz w:val="28"/>
          <w:szCs w:val="28"/>
        </w:rPr>
        <w:t>Итоговая аттестация обучающихся 9-х классов в 201</w:t>
      </w:r>
      <w:r>
        <w:rPr>
          <w:rFonts w:ascii="Times New Roman" w:hAnsi="Times New Roman" w:cs="Times New Roman"/>
          <w:sz w:val="28"/>
          <w:szCs w:val="28"/>
        </w:rPr>
        <w:t>7-2018</w:t>
      </w:r>
      <w:r w:rsidRPr="00BF2D76">
        <w:rPr>
          <w:rFonts w:ascii="Times New Roman" w:hAnsi="Times New Roman" w:cs="Times New Roman"/>
          <w:sz w:val="28"/>
          <w:szCs w:val="28"/>
        </w:rPr>
        <w:t xml:space="preserve"> учебном году проходила в штатном режиме. </w:t>
      </w:r>
      <w:r w:rsidRPr="00EB7736">
        <w:rPr>
          <w:rFonts w:ascii="Times New Roman" w:hAnsi="Times New Roman" w:cs="Times New Roman"/>
          <w:sz w:val="28"/>
          <w:szCs w:val="28"/>
        </w:rPr>
        <w:t>Из 445 обучающихся 9-х классов к итоговой аттестации  были допущены все 445 обучающихся. По итогам года выпускники показали достаточный уровень освоения  программно</w:t>
      </w:r>
      <w:r>
        <w:rPr>
          <w:rFonts w:ascii="Times New Roman" w:hAnsi="Times New Roman" w:cs="Times New Roman"/>
          <w:sz w:val="28"/>
          <w:szCs w:val="28"/>
        </w:rPr>
        <w:t>го материала  по всем предметам:</w:t>
      </w:r>
      <w:r w:rsidRPr="00EB7736">
        <w:rPr>
          <w:rFonts w:ascii="Times New Roman" w:hAnsi="Times New Roman" w:cs="Times New Roman"/>
          <w:sz w:val="28"/>
          <w:szCs w:val="28"/>
        </w:rPr>
        <w:t xml:space="preserve"> 442 выпускника 9-х классов получили аттестаты об  основном общем образовании, из них 154 продолжили </w:t>
      </w:r>
      <w:r>
        <w:rPr>
          <w:rFonts w:ascii="Times New Roman" w:hAnsi="Times New Roman" w:cs="Times New Roman"/>
          <w:sz w:val="28"/>
          <w:szCs w:val="28"/>
        </w:rPr>
        <w:t xml:space="preserve">обучение и перешли в 10 класс, </w:t>
      </w:r>
      <w:r w:rsidRPr="00EB7736">
        <w:rPr>
          <w:rFonts w:ascii="Times New Roman" w:hAnsi="Times New Roman" w:cs="Times New Roman"/>
          <w:sz w:val="28"/>
          <w:szCs w:val="28"/>
        </w:rPr>
        <w:t xml:space="preserve"> 29 учеников получили аттестат об основном общем образовании с отличием.</w:t>
      </w:r>
    </w:p>
    <w:p w:rsidR="00E50B63" w:rsidRDefault="00FE6718" w:rsidP="00E50B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50B63" w:rsidRPr="00A03221">
        <w:rPr>
          <w:rFonts w:ascii="Times New Roman" w:hAnsi="Times New Roman" w:cs="Times New Roman"/>
          <w:sz w:val="28"/>
          <w:szCs w:val="28"/>
        </w:rPr>
        <w:t>Школы активно принимают участие во всех доступных конкурсах.</w:t>
      </w:r>
      <w:r w:rsidR="00E50B63" w:rsidRPr="00A03221">
        <w:rPr>
          <w:sz w:val="28"/>
          <w:szCs w:val="28"/>
        </w:rPr>
        <w:t xml:space="preserve"> </w:t>
      </w:r>
      <w:r w:rsidR="00E50B63" w:rsidRPr="00A03221">
        <w:rPr>
          <w:rFonts w:ascii="Times New Roman" w:hAnsi="Times New Roman" w:cs="Times New Roman"/>
          <w:sz w:val="28"/>
          <w:szCs w:val="28"/>
        </w:rPr>
        <w:t xml:space="preserve"> </w:t>
      </w:r>
      <w:r w:rsidR="00E45436">
        <w:rPr>
          <w:rFonts w:ascii="Times New Roman" w:hAnsi="Times New Roman" w:cs="Times New Roman"/>
          <w:sz w:val="28"/>
          <w:szCs w:val="28"/>
        </w:rPr>
        <w:t>Н</w:t>
      </w:r>
      <w:r w:rsidR="00E50B63" w:rsidRPr="00A03221">
        <w:rPr>
          <w:rFonts w:ascii="Times New Roman" w:hAnsi="Times New Roman" w:cs="Times New Roman"/>
          <w:sz w:val="28"/>
          <w:szCs w:val="28"/>
        </w:rPr>
        <w:t xml:space="preserve">а областном этапе конкурса социально-значимых проектов «Гражданин» </w:t>
      </w:r>
      <w:r w:rsidR="00E50B63">
        <w:rPr>
          <w:rFonts w:ascii="Times New Roman" w:hAnsi="Times New Roman" w:cs="Times New Roman"/>
          <w:sz w:val="28"/>
          <w:szCs w:val="28"/>
        </w:rPr>
        <w:t xml:space="preserve">ГБОУ СОШ № 1 «ОЦ» </w:t>
      </w:r>
      <w:proofErr w:type="spellStart"/>
      <w:r w:rsidR="00E50B63">
        <w:rPr>
          <w:rFonts w:ascii="Times New Roman" w:hAnsi="Times New Roman" w:cs="Times New Roman"/>
          <w:sz w:val="28"/>
          <w:szCs w:val="28"/>
        </w:rPr>
        <w:t>с.</w:t>
      </w:r>
      <w:r w:rsidR="00E50B63" w:rsidRPr="00A03221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E50B63" w:rsidRPr="00A03221">
        <w:rPr>
          <w:rFonts w:ascii="Times New Roman" w:hAnsi="Times New Roman" w:cs="Times New Roman"/>
          <w:sz w:val="28"/>
          <w:szCs w:val="28"/>
        </w:rPr>
        <w:t>-Черкассы</w:t>
      </w:r>
      <w:r w:rsidR="00DC6B2F">
        <w:rPr>
          <w:rFonts w:ascii="Times New Roman" w:hAnsi="Times New Roman" w:cs="Times New Roman"/>
          <w:sz w:val="28"/>
          <w:szCs w:val="28"/>
        </w:rPr>
        <w:t xml:space="preserve"> </w:t>
      </w:r>
      <w:r w:rsidR="00DC6B2F" w:rsidRPr="00A03221">
        <w:rPr>
          <w:rFonts w:ascii="Times New Roman" w:hAnsi="Times New Roman" w:cs="Times New Roman"/>
          <w:sz w:val="28"/>
          <w:szCs w:val="28"/>
        </w:rPr>
        <w:t>заняла первое место</w:t>
      </w:r>
      <w:r w:rsidR="00E50B63" w:rsidRPr="00A03221">
        <w:rPr>
          <w:rFonts w:ascii="Times New Roman" w:hAnsi="Times New Roman" w:cs="Times New Roman"/>
          <w:sz w:val="28"/>
          <w:szCs w:val="28"/>
        </w:rPr>
        <w:t xml:space="preserve"> </w:t>
      </w:r>
      <w:r w:rsidR="00DC6B2F">
        <w:rPr>
          <w:rFonts w:ascii="Times New Roman" w:hAnsi="Times New Roman" w:cs="Times New Roman"/>
          <w:sz w:val="28"/>
          <w:szCs w:val="28"/>
        </w:rPr>
        <w:t>с проектом</w:t>
      </w:r>
      <w:r w:rsidR="00E50B63" w:rsidRPr="00A03221">
        <w:rPr>
          <w:rFonts w:ascii="Times New Roman" w:hAnsi="Times New Roman" w:cs="Times New Roman"/>
          <w:sz w:val="28"/>
          <w:szCs w:val="28"/>
        </w:rPr>
        <w:t xml:space="preserve"> «Экономика должна быть экономной»</w:t>
      </w:r>
      <w:r w:rsidR="003B42F5">
        <w:rPr>
          <w:rFonts w:ascii="Times New Roman" w:hAnsi="Times New Roman" w:cs="Times New Roman"/>
          <w:sz w:val="28"/>
          <w:szCs w:val="28"/>
        </w:rPr>
        <w:t xml:space="preserve">, ГБОУ СОШ № 2 «ОЦ» </w:t>
      </w:r>
      <w:proofErr w:type="spellStart"/>
      <w:r w:rsidR="003B42F5">
        <w:rPr>
          <w:rFonts w:ascii="Times New Roman" w:hAnsi="Times New Roman" w:cs="Times New Roman"/>
          <w:sz w:val="28"/>
          <w:szCs w:val="28"/>
        </w:rPr>
        <w:t>с.</w:t>
      </w:r>
      <w:r w:rsidR="003B42F5" w:rsidRPr="00A03221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3B42F5" w:rsidRPr="00A03221">
        <w:rPr>
          <w:rFonts w:ascii="Times New Roman" w:hAnsi="Times New Roman" w:cs="Times New Roman"/>
          <w:sz w:val="28"/>
          <w:szCs w:val="28"/>
        </w:rPr>
        <w:t>-Черкассы</w:t>
      </w:r>
      <w:r w:rsidR="003B42F5">
        <w:rPr>
          <w:rFonts w:ascii="Times New Roman" w:hAnsi="Times New Roman" w:cs="Times New Roman"/>
          <w:sz w:val="28"/>
          <w:szCs w:val="28"/>
        </w:rPr>
        <w:t xml:space="preserve"> с проектом «</w:t>
      </w:r>
      <w:r w:rsidR="003B42F5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3B42F5" w:rsidRPr="003B42F5">
        <w:rPr>
          <w:rFonts w:ascii="Times New Roman" w:hAnsi="Times New Roman" w:cs="Times New Roman"/>
          <w:sz w:val="28"/>
          <w:szCs w:val="28"/>
        </w:rPr>
        <w:t>-</w:t>
      </w:r>
      <w:r w:rsidR="003B42F5">
        <w:rPr>
          <w:rFonts w:ascii="Times New Roman" w:hAnsi="Times New Roman" w:cs="Times New Roman"/>
          <w:sz w:val="28"/>
          <w:szCs w:val="28"/>
        </w:rPr>
        <w:t>тимуровцы» заняла третье место</w:t>
      </w:r>
      <w:r w:rsidR="00E50B63" w:rsidRPr="00A03221">
        <w:rPr>
          <w:rFonts w:ascii="Times New Roman" w:hAnsi="Times New Roman" w:cs="Times New Roman"/>
          <w:sz w:val="28"/>
          <w:szCs w:val="28"/>
        </w:rPr>
        <w:t xml:space="preserve">.       </w:t>
      </w:r>
    </w:p>
    <w:p w:rsidR="005847E0" w:rsidRPr="005847E0" w:rsidRDefault="005847E0" w:rsidP="005847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7E0">
        <w:rPr>
          <w:rFonts w:ascii="Times New Roman" w:hAnsi="Times New Roman" w:cs="Times New Roman"/>
          <w:sz w:val="28"/>
          <w:szCs w:val="28"/>
        </w:rPr>
        <w:t xml:space="preserve">       В конкурсе «Фестиваль методических идей молодых педагогов в Самарской области – 2018», организованном Юго-Восточным управлением министерства образования и науки Самарской области стал победителем Харьков Глеб Юрьевич, учитель физической культуры ГБОУ ООШ </w:t>
      </w:r>
      <w:proofErr w:type="spellStart"/>
      <w:r w:rsidRPr="005847E0">
        <w:rPr>
          <w:rFonts w:ascii="Times New Roman" w:hAnsi="Times New Roman" w:cs="Times New Roman"/>
          <w:sz w:val="28"/>
          <w:szCs w:val="28"/>
        </w:rPr>
        <w:t>с.Муханово</w:t>
      </w:r>
      <w:proofErr w:type="spellEnd"/>
      <w:r w:rsidRPr="005847E0">
        <w:rPr>
          <w:rFonts w:ascii="Times New Roman" w:hAnsi="Times New Roman" w:cs="Times New Roman"/>
          <w:sz w:val="28"/>
          <w:szCs w:val="28"/>
        </w:rPr>
        <w:t>.</w:t>
      </w:r>
    </w:p>
    <w:p w:rsidR="00E50B63" w:rsidRDefault="005847E0" w:rsidP="00E50B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4780F">
        <w:rPr>
          <w:rFonts w:ascii="Times New Roman" w:hAnsi="Times New Roman" w:cs="Times New Roman"/>
          <w:sz w:val="28"/>
          <w:szCs w:val="28"/>
        </w:rPr>
        <w:t xml:space="preserve"> </w:t>
      </w:r>
      <w:r w:rsidR="00E50B63">
        <w:rPr>
          <w:rFonts w:ascii="Times New Roman" w:hAnsi="Times New Roman" w:cs="Times New Roman"/>
          <w:sz w:val="28"/>
          <w:szCs w:val="28"/>
        </w:rPr>
        <w:t xml:space="preserve">Ученица ГБОУ СОШ «ОЦ» </w:t>
      </w:r>
      <w:proofErr w:type="spellStart"/>
      <w:r w:rsidR="00E50B63">
        <w:rPr>
          <w:rFonts w:ascii="Times New Roman" w:hAnsi="Times New Roman" w:cs="Times New Roman"/>
          <w:sz w:val="28"/>
          <w:szCs w:val="28"/>
        </w:rPr>
        <w:t>с.</w:t>
      </w:r>
      <w:r w:rsidR="00E50B63" w:rsidRPr="00935372">
        <w:rPr>
          <w:rFonts w:ascii="Times New Roman" w:hAnsi="Times New Roman" w:cs="Times New Roman"/>
          <w:sz w:val="28"/>
          <w:szCs w:val="28"/>
        </w:rPr>
        <w:t>Кротовка</w:t>
      </w:r>
      <w:proofErr w:type="spellEnd"/>
      <w:r w:rsidR="00E50B63" w:rsidRPr="00935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B63" w:rsidRPr="00935372">
        <w:rPr>
          <w:rFonts w:ascii="Times New Roman" w:hAnsi="Times New Roman" w:cs="Times New Roman"/>
          <w:sz w:val="28"/>
          <w:szCs w:val="28"/>
        </w:rPr>
        <w:t>Юшковец</w:t>
      </w:r>
      <w:proofErr w:type="spellEnd"/>
      <w:r w:rsidR="00E50B63" w:rsidRPr="00935372">
        <w:rPr>
          <w:rFonts w:ascii="Times New Roman" w:hAnsi="Times New Roman" w:cs="Times New Roman"/>
          <w:sz w:val="28"/>
          <w:szCs w:val="28"/>
        </w:rPr>
        <w:t xml:space="preserve"> Юлия получила диплом 2 степени во II Международном литературном конкурсе «Пушкинский конкурс «Друзья по вдохновению».</w:t>
      </w:r>
    </w:p>
    <w:p w:rsidR="00D77454" w:rsidRPr="00D77454" w:rsidRDefault="00D77454" w:rsidP="00E50B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отчетном периоде впервые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-Черкасского района прошла </w:t>
      </w: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D77454">
        <w:rPr>
          <w:rFonts w:ascii="Times New Roman" w:hAnsi="Times New Roman" w:cs="Times New Roman"/>
          <w:sz w:val="28"/>
          <w:szCs w:val="28"/>
        </w:rPr>
        <w:t xml:space="preserve"> </w:t>
      </w:r>
      <w:r w:rsidR="001F18C3">
        <w:rPr>
          <w:rFonts w:ascii="Times New Roman" w:hAnsi="Times New Roman" w:cs="Times New Roman"/>
          <w:sz w:val="28"/>
          <w:szCs w:val="28"/>
        </w:rPr>
        <w:t>региональная Ярмарка социально-педагогических инноваций в которой приняли участие представители 10-и образовательных округов Самарской области, которые презентовали свои передовые методики и разработки. Всего участниками  Ярмарки были представлены  309 лучших проектов.</w:t>
      </w:r>
      <w:r w:rsidR="008D73F1">
        <w:rPr>
          <w:rFonts w:ascii="Times New Roman" w:hAnsi="Times New Roman" w:cs="Times New Roman"/>
          <w:sz w:val="28"/>
          <w:szCs w:val="28"/>
        </w:rPr>
        <w:t xml:space="preserve"> Призерами мероприятия стали </w:t>
      </w:r>
      <w:r w:rsidR="008D73F1">
        <w:rPr>
          <w:rFonts w:ascii="Times New Roman" w:hAnsi="Times New Roman" w:cs="Times New Roman"/>
          <w:sz w:val="28"/>
          <w:szCs w:val="28"/>
        </w:rPr>
        <w:lastRenderedPageBreak/>
        <w:t xml:space="preserve">77 авторов социально-педагогических проектов, из которых 18 – представители </w:t>
      </w:r>
      <w:proofErr w:type="spellStart"/>
      <w:r w:rsidR="008D73F1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8D73F1">
        <w:rPr>
          <w:rFonts w:ascii="Times New Roman" w:hAnsi="Times New Roman" w:cs="Times New Roman"/>
          <w:sz w:val="28"/>
          <w:szCs w:val="28"/>
        </w:rPr>
        <w:t xml:space="preserve">-Черкасского района, из них 6 проектов удостоены первых мест. Их авторами являются педагоги дополнительного образования Станции юных техников, воспитатели детских садов «Василек» и «Солнышко» </w:t>
      </w:r>
      <w:proofErr w:type="spellStart"/>
      <w:r w:rsidR="008D73F1">
        <w:rPr>
          <w:rFonts w:ascii="Times New Roman" w:hAnsi="Times New Roman" w:cs="Times New Roman"/>
          <w:sz w:val="28"/>
          <w:szCs w:val="28"/>
        </w:rPr>
        <w:t>с.Кинель</w:t>
      </w:r>
      <w:proofErr w:type="spellEnd"/>
      <w:r w:rsidR="008D73F1">
        <w:rPr>
          <w:rFonts w:ascii="Times New Roman" w:hAnsi="Times New Roman" w:cs="Times New Roman"/>
          <w:sz w:val="28"/>
          <w:szCs w:val="28"/>
        </w:rPr>
        <w:t xml:space="preserve">-Черкассы, «Звездочка» </w:t>
      </w:r>
      <w:proofErr w:type="spellStart"/>
      <w:r w:rsidR="008D73F1">
        <w:rPr>
          <w:rFonts w:ascii="Times New Roman" w:hAnsi="Times New Roman" w:cs="Times New Roman"/>
          <w:sz w:val="28"/>
          <w:szCs w:val="28"/>
        </w:rPr>
        <w:t>с.Кротовка</w:t>
      </w:r>
      <w:proofErr w:type="spellEnd"/>
      <w:r w:rsidR="008D73F1">
        <w:rPr>
          <w:rFonts w:ascii="Times New Roman" w:hAnsi="Times New Roman" w:cs="Times New Roman"/>
          <w:sz w:val="28"/>
          <w:szCs w:val="28"/>
        </w:rPr>
        <w:t xml:space="preserve">, «Светлячок» </w:t>
      </w:r>
      <w:proofErr w:type="spellStart"/>
      <w:r w:rsidR="008D73F1">
        <w:rPr>
          <w:rFonts w:ascii="Times New Roman" w:hAnsi="Times New Roman" w:cs="Times New Roman"/>
          <w:sz w:val="28"/>
          <w:szCs w:val="28"/>
        </w:rPr>
        <w:t>с.Тимашево</w:t>
      </w:r>
      <w:proofErr w:type="spellEnd"/>
      <w:r w:rsidR="008D73F1">
        <w:rPr>
          <w:rFonts w:ascii="Times New Roman" w:hAnsi="Times New Roman" w:cs="Times New Roman"/>
          <w:sz w:val="28"/>
          <w:szCs w:val="28"/>
        </w:rPr>
        <w:t>.</w:t>
      </w:r>
    </w:p>
    <w:p w:rsidR="00E91F9E" w:rsidRDefault="00CA0C10" w:rsidP="008B54B5">
      <w:pPr>
        <w:pStyle w:val="a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4309F" w:rsidRPr="003808FB">
        <w:rPr>
          <w:sz w:val="28"/>
          <w:szCs w:val="28"/>
        </w:rPr>
        <w:t>Приоритетным направлением остается развитие дополнительного образования.</w:t>
      </w:r>
      <w:r w:rsidR="0014309F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="0014309F" w:rsidRPr="003808FB">
        <w:rPr>
          <w:sz w:val="28"/>
          <w:szCs w:val="28"/>
        </w:rPr>
        <w:t>Охват детей от 5 до 18 лет услугами учреждений дополнительного образования</w:t>
      </w:r>
      <w:r w:rsidR="0014309F">
        <w:rPr>
          <w:rStyle w:val="af1"/>
          <w:rFonts w:eastAsiaTheme="majorEastAsia"/>
          <w:shd w:val="clear" w:color="auto" w:fill="FFFFFF"/>
        </w:rPr>
        <w:t xml:space="preserve"> </w:t>
      </w:r>
      <w:r w:rsidR="0014309F">
        <w:rPr>
          <w:rStyle w:val="a4"/>
          <w:b w:val="0"/>
          <w:sz w:val="28"/>
          <w:szCs w:val="28"/>
          <w:shd w:val="clear" w:color="auto" w:fill="FFFFFF"/>
        </w:rPr>
        <w:t xml:space="preserve"> составил </w:t>
      </w:r>
      <w:r>
        <w:rPr>
          <w:rStyle w:val="a4"/>
          <w:b w:val="0"/>
          <w:sz w:val="28"/>
          <w:szCs w:val="28"/>
          <w:shd w:val="clear" w:color="auto" w:fill="FFFFFF"/>
        </w:rPr>
        <w:t>90,9</w:t>
      </w:r>
      <w:r w:rsidR="0014309F" w:rsidRPr="00CA0C10">
        <w:rPr>
          <w:rStyle w:val="a4"/>
          <w:b w:val="0"/>
          <w:sz w:val="28"/>
          <w:szCs w:val="28"/>
          <w:shd w:val="clear" w:color="auto" w:fill="FFFFFF"/>
        </w:rPr>
        <w:t xml:space="preserve">%, </w:t>
      </w:r>
      <w:r w:rsidR="0014309F" w:rsidRPr="00E91F9E">
        <w:rPr>
          <w:sz w:val="28"/>
          <w:szCs w:val="28"/>
        </w:rPr>
        <w:t>что превышает целевой ориентир к 2020 году (</w:t>
      </w:r>
      <w:r w:rsidR="00180756">
        <w:rPr>
          <w:sz w:val="28"/>
          <w:szCs w:val="28"/>
        </w:rPr>
        <w:t>80,0</w:t>
      </w:r>
      <w:r w:rsidR="0014309F" w:rsidRPr="00E91F9E">
        <w:rPr>
          <w:sz w:val="28"/>
          <w:szCs w:val="28"/>
        </w:rPr>
        <w:t xml:space="preserve">%), установленный </w:t>
      </w:r>
      <w:r w:rsidR="0014309F" w:rsidRPr="00C84A9D">
        <w:rPr>
          <w:sz w:val="28"/>
          <w:szCs w:val="28"/>
        </w:rPr>
        <w:t>Указом Президента Российской Федерации от 07.05.2012.</w:t>
      </w:r>
      <w:r w:rsidR="0014309F" w:rsidRPr="00E91F9E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="0014309F" w:rsidRPr="00E91F9E">
        <w:rPr>
          <w:sz w:val="28"/>
          <w:szCs w:val="28"/>
        </w:rPr>
        <w:t>К наиболее востребованным и популярным направлениям дополнительного образования относятся спортивное (</w:t>
      </w:r>
      <w:r w:rsidR="000E575B">
        <w:rPr>
          <w:sz w:val="28"/>
          <w:szCs w:val="28"/>
        </w:rPr>
        <w:t>31,8</w:t>
      </w:r>
      <w:r w:rsidR="0014309F" w:rsidRPr="00E91F9E">
        <w:rPr>
          <w:sz w:val="28"/>
          <w:szCs w:val="28"/>
        </w:rPr>
        <w:t xml:space="preserve">%), </w:t>
      </w:r>
      <w:r w:rsidR="000E575B" w:rsidRPr="000E575B">
        <w:rPr>
          <w:sz w:val="28"/>
          <w:szCs w:val="28"/>
        </w:rPr>
        <w:t>художественное (</w:t>
      </w:r>
      <w:r w:rsidR="000E575B">
        <w:rPr>
          <w:sz w:val="28"/>
          <w:szCs w:val="28"/>
        </w:rPr>
        <w:t>29,2</w:t>
      </w:r>
      <w:r w:rsidR="000E575B" w:rsidRPr="000E575B">
        <w:rPr>
          <w:sz w:val="28"/>
          <w:szCs w:val="28"/>
        </w:rPr>
        <w:t>%),</w:t>
      </w:r>
      <w:r w:rsidR="000E575B" w:rsidRPr="00E91F9E">
        <w:rPr>
          <w:sz w:val="28"/>
          <w:szCs w:val="28"/>
        </w:rPr>
        <w:t xml:space="preserve"> </w:t>
      </w:r>
      <w:r w:rsidR="0014309F" w:rsidRPr="00E91F9E">
        <w:rPr>
          <w:sz w:val="28"/>
          <w:szCs w:val="28"/>
        </w:rPr>
        <w:t>техническое (</w:t>
      </w:r>
      <w:r w:rsidR="00E91F9E">
        <w:rPr>
          <w:sz w:val="28"/>
          <w:szCs w:val="28"/>
        </w:rPr>
        <w:t>2</w:t>
      </w:r>
      <w:r w:rsidR="000E575B">
        <w:rPr>
          <w:sz w:val="28"/>
          <w:szCs w:val="28"/>
        </w:rPr>
        <w:t>2,2</w:t>
      </w:r>
      <w:r w:rsidR="0014309F" w:rsidRPr="00E91F9E">
        <w:rPr>
          <w:sz w:val="28"/>
          <w:szCs w:val="28"/>
        </w:rPr>
        <w:t>%), спортивно-техническое (1</w:t>
      </w:r>
      <w:r w:rsidR="000E575B">
        <w:rPr>
          <w:sz w:val="28"/>
          <w:szCs w:val="28"/>
        </w:rPr>
        <w:t>1,2</w:t>
      </w:r>
      <w:r w:rsidR="0014309F" w:rsidRPr="00E91F9E">
        <w:rPr>
          <w:sz w:val="28"/>
          <w:szCs w:val="28"/>
        </w:rPr>
        <w:t>%).</w:t>
      </w:r>
      <w:r w:rsidR="00707A91">
        <w:rPr>
          <w:sz w:val="28"/>
          <w:szCs w:val="28"/>
        </w:rPr>
        <w:t xml:space="preserve"> </w:t>
      </w:r>
    </w:p>
    <w:p w:rsidR="00B963C7" w:rsidRDefault="00E91F9E" w:rsidP="008B54B5">
      <w:pPr>
        <w:pStyle w:val="af"/>
        <w:spacing w:line="360" w:lineRule="auto"/>
        <w:jc w:val="both"/>
        <w:rPr>
          <w:sz w:val="28"/>
          <w:szCs w:val="28"/>
        </w:rPr>
      </w:pPr>
      <w:r w:rsidRPr="008A6026">
        <w:rPr>
          <w:sz w:val="28"/>
          <w:szCs w:val="28"/>
        </w:rPr>
        <w:t xml:space="preserve">         </w:t>
      </w:r>
      <w:r w:rsidR="00707A91" w:rsidRPr="008A6026">
        <w:rPr>
          <w:sz w:val="28"/>
          <w:szCs w:val="28"/>
        </w:rPr>
        <w:t xml:space="preserve">Структурное подразделение ГБОУ </w:t>
      </w:r>
      <w:proofErr w:type="spellStart"/>
      <w:r w:rsidR="00707A91" w:rsidRPr="008A6026">
        <w:rPr>
          <w:sz w:val="28"/>
          <w:szCs w:val="28"/>
        </w:rPr>
        <w:t>Кинель</w:t>
      </w:r>
      <w:proofErr w:type="spellEnd"/>
      <w:r w:rsidR="00707A91" w:rsidRPr="008A6026">
        <w:rPr>
          <w:sz w:val="28"/>
          <w:szCs w:val="28"/>
        </w:rPr>
        <w:t xml:space="preserve">-Черкасская СОШ №2 «Образовательный центр» </w:t>
      </w:r>
      <w:proofErr w:type="spellStart"/>
      <w:r w:rsidR="00707A91" w:rsidRPr="008A6026">
        <w:rPr>
          <w:sz w:val="28"/>
          <w:szCs w:val="28"/>
        </w:rPr>
        <w:t>с.Кинель</w:t>
      </w:r>
      <w:proofErr w:type="spellEnd"/>
      <w:r w:rsidR="00707A91" w:rsidRPr="008A6026">
        <w:rPr>
          <w:sz w:val="28"/>
          <w:szCs w:val="28"/>
        </w:rPr>
        <w:t xml:space="preserve">-Черкассы муниципального района </w:t>
      </w:r>
      <w:proofErr w:type="spellStart"/>
      <w:r w:rsidR="00707A91" w:rsidRPr="008A6026">
        <w:rPr>
          <w:sz w:val="28"/>
          <w:szCs w:val="28"/>
        </w:rPr>
        <w:t>Кинель</w:t>
      </w:r>
      <w:proofErr w:type="spellEnd"/>
      <w:r w:rsidR="00707A91" w:rsidRPr="008A6026">
        <w:rPr>
          <w:sz w:val="28"/>
          <w:szCs w:val="28"/>
        </w:rPr>
        <w:t>-Черкасский Самарской области, реализующее общеобразовательные программы дополнительного образования детей</w:t>
      </w:r>
      <w:proofErr w:type="gramStart"/>
      <w:r w:rsidR="00707A91" w:rsidRPr="008A6026">
        <w:rPr>
          <w:sz w:val="28"/>
          <w:szCs w:val="28"/>
        </w:rPr>
        <w:t xml:space="preserve">   «</w:t>
      </w:r>
      <w:proofErr w:type="gramEnd"/>
      <w:r w:rsidR="00707A91" w:rsidRPr="008A6026">
        <w:rPr>
          <w:sz w:val="28"/>
          <w:szCs w:val="28"/>
        </w:rPr>
        <w:t>Станция юных техников» (СЮТ) является единственным учреждением технической направленности в сельской местности Самарской области. Основное направление деятельности СЮТ - создание и развитие технических кружков и технических видов спорта. На базе СЮТ функционирует 151 объединение (кружки, секции, клубы) из них 87 технического творчества, 49 спортивно-технического, 15 художественного творчества. Наиболее популярными являются следующие объединения: «Картинг», «Мотоспорт», «</w:t>
      </w:r>
      <w:proofErr w:type="spellStart"/>
      <w:r w:rsidR="00707A91" w:rsidRPr="008A6026">
        <w:rPr>
          <w:sz w:val="28"/>
          <w:szCs w:val="28"/>
        </w:rPr>
        <w:t>Радиоконструирование</w:t>
      </w:r>
      <w:proofErr w:type="spellEnd"/>
      <w:r w:rsidR="00707A91" w:rsidRPr="008A6026">
        <w:rPr>
          <w:sz w:val="28"/>
          <w:szCs w:val="28"/>
        </w:rPr>
        <w:t>», «Коллективная радиостанция», «</w:t>
      </w:r>
      <w:proofErr w:type="spellStart"/>
      <w:r w:rsidR="00707A91" w:rsidRPr="008A6026">
        <w:rPr>
          <w:sz w:val="28"/>
          <w:szCs w:val="28"/>
        </w:rPr>
        <w:t>Авиамоделирование</w:t>
      </w:r>
      <w:proofErr w:type="spellEnd"/>
      <w:r w:rsidR="00707A91" w:rsidRPr="008A6026">
        <w:rPr>
          <w:sz w:val="28"/>
          <w:szCs w:val="28"/>
        </w:rPr>
        <w:t xml:space="preserve">», «Конструирование малогабаритной техники», «Безопасное колесо», «Компьютерный дизайн», «Компьютерное моделирование», «Занимательная информатика, «Математическая лесенка», «Юный чертежник». Развиваются новые направления: «Робототехника», «3D-моделирование и конструирование». Численность занимающихся в объединениях СЮТ (в том числе работающих на базе общеобразовательных учреждений) составляет 2210 человек, из них технической направленности – </w:t>
      </w:r>
      <w:r w:rsidRPr="008A6026">
        <w:rPr>
          <w:sz w:val="28"/>
          <w:szCs w:val="28"/>
        </w:rPr>
        <w:t>1342</w:t>
      </w:r>
      <w:r w:rsidR="00707A91" w:rsidRPr="008A6026">
        <w:rPr>
          <w:sz w:val="28"/>
          <w:szCs w:val="28"/>
        </w:rPr>
        <w:t xml:space="preserve"> человек</w:t>
      </w:r>
      <w:r w:rsidRPr="008A6026">
        <w:rPr>
          <w:sz w:val="28"/>
          <w:szCs w:val="28"/>
        </w:rPr>
        <w:t>а, спортивно-технической – 675 человек.</w:t>
      </w:r>
      <w:r w:rsidR="00707A91" w:rsidRPr="008A6026">
        <w:rPr>
          <w:sz w:val="28"/>
          <w:szCs w:val="28"/>
        </w:rPr>
        <w:t xml:space="preserve"> </w:t>
      </w:r>
    </w:p>
    <w:p w:rsidR="006D0CA1" w:rsidRDefault="006D0CA1" w:rsidP="006D0CA1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7B354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труктурное подразделение</w:t>
      </w:r>
      <w:r w:rsidRPr="007B3541">
        <w:rPr>
          <w:rFonts w:ascii="Times New Roman" w:hAnsi="Times New Roman"/>
          <w:sz w:val="28"/>
          <w:szCs w:val="28"/>
        </w:rPr>
        <w:t xml:space="preserve"> ГБОУ СОШ №2 «ОЦ» с. </w:t>
      </w:r>
      <w:proofErr w:type="spellStart"/>
      <w:r w:rsidRPr="007B3541">
        <w:rPr>
          <w:rFonts w:ascii="Times New Roman" w:hAnsi="Times New Roman"/>
          <w:sz w:val="28"/>
          <w:szCs w:val="28"/>
        </w:rPr>
        <w:t>Кинель</w:t>
      </w:r>
      <w:proofErr w:type="spellEnd"/>
      <w:r w:rsidRPr="007B3541">
        <w:rPr>
          <w:rFonts w:ascii="Times New Roman" w:hAnsi="Times New Roman"/>
          <w:sz w:val="28"/>
          <w:szCs w:val="28"/>
        </w:rPr>
        <w:t xml:space="preserve">- Черкассы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Детско-юношеская спортивная школа многопрофильное образовательное учреждение дополнительного образования физкультурно-спортивной направленности, в котором предоставляются услуги по 11 видам спорта на территории всего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Кинель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-Черкасского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волейбол, футбол, баскетбол, самбо, фитнес-аэробика, легкая атлетика, лыжные гонки, настольный теннис, бокс, шахматы, туризм, с общим числом занимающихся 1740 человек.</w:t>
      </w:r>
      <w:r w:rsidRPr="00CE7E2D">
        <w:rPr>
          <w:rFonts w:ascii="Times New Roman" w:hAnsi="Times New Roman"/>
          <w:sz w:val="28"/>
          <w:szCs w:val="28"/>
        </w:rPr>
        <w:t xml:space="preserve"> </w:t>
      </w:r>
    </w:p>
    <w:p w:rsidR="00080314" w:rsidRPr="00576123" w:rsidRDefault="00080314" w:rsidP="005761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A69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труктурного подразделения</w:t>
      </w:r>
      <w:r w:rsidRPr="007B3541">
        <w:rPr>
          <w:rFonts w:ascii="Times New Roman" w:hAnsi="Times New Roman"/>
          <w:sz w:val="28"/>
          <w:szCs w:val="28"/>
        </w:rPr>
        <w:t xml:space="preserve"> ГБОУ СОШ №2 «ОЦ» с. </w:t>
      </w:r>
      <w:proofErr w:type="spellStart"/>
      <w:r w:rsidRPr="007B3541">
        <w:rPr>
          <w:rFonts w:ascii="Times New Roman" w:hAnsi="Times New Roman"/>
          <w:sz w:val="28"/>
          <w:szCs w:val="28"/>
        </w:rPr>
        <w:t>Кинель</w:t>
      </w:r>
      <w:proofErr w:type="spellEnd"/>
      <w:r w:rsidRPr="007B3541">
        <w:rPr>
          <w:rFonts w:ascii="Times New Roman" w:hAnsi="Times New Roman"/>
          <w:sz w:val="28"/>
          <w:szCs w:val="28"/>
        </w:rPr>
        <w:t xml:space="preserve">- Черкассы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</w:t>
      </w:r>
      <w:r w:rsidRPr="00EB0A69">
        <w:rPr>
          <w:rFonts w:ascii="Times New Roman" w:hAnsi="Times New Roman" w:cs="Times New Roman"/>
          <w:sz w:val="28"/>
          <w:szCs w:val="28"/>
        </w:rPr>
        <w:t xml:space="preserve">ома детского творчества </w:t>
      </w:r>
      <w:r>
        <w:rPr>
          <w:rFonts w:ascii="Times New Roman" w:hAnsi="Times New Roman" w:cs="Times New Roman"/>
          <w:sz w:val="28"/>
          <w:szCs w:val="28"/>
        </w:rPr>
        <w:t xml:space="preserve">организуется на базе 17 </w:t>
      </w:r>
      <w:r w:rsidRPr="00EB0A69">
        <w:rPr>
          <w:rFonts w:ascii="Times New Roman" w:hAnsi="Times New Roman" w:cs="Times New Roman"/>
          <w:sz w:val="28"/>
          <w:szCs w:val="28"/>
        </w:rPr>
        <w:t>образовательных учреждений района.</w:t>
      </w:r>
      <w:r w:rsidR="00576123">
        <w:rPr>
          <w:rFonts w:ascii="Times New Roman" w:hAnsi="Times New Roman" w:cs="Times New Roman"/>
          <w:sz w:val="28"/>
          <w:szCs w:val="28"/>
        </w:rPr>
        <w:t xml:space="preserve"> </w:t>
      </w:r>
      <w:r w:rsidRPr="00EB0A69">
        <w:rPr>
          <w:sz w:val="28"/>
          <w:szCs w:val="28"/>
        </w:rPr>
        <w:t xml:space="preserve"> </w:t>
      </w:r>
      <w:r w:rsidRPr="00576123">
        <w:rPr>
          <w:rFonts w:ascii="Times New Roman" w:hAnsi="Times New Roman" w:cs="Times New Roman"/>
          <w:sz w:val="28"/>
          <w:szCs w:val="28"/>
        </w:rPr>
        <w:t xml:space="preserve">В 50 детских объединениях по интересам занимается 2100 детей и </w:t>
      </w:r>
      <w:proofErr w:type="gramStart"/>
      <w:r w:rsidRPr="00576123">
        <w:rPr>
          <w:rFonts w:ascii="Times New Roman" w:hAnsi="Times New Roman" w:cs="Times New Roman"/>
          <w:sz w:val="28"/>
          <w:szCs w:val="28"/>
        </w:rPr>
        <w:t>подростков  в</w:t>
      </w:r>
      <w:proofErr w:type="gramEnd"/>
      <w:r w:rsidRPr="00576123">
        <w:rPr>
          <w:rFonts w:ascii="Times New Roman" w:hAnsi="Times New Roman" w:cs="Times New Roman"/>
          <w:sz w:val="28"/>
          <w:szCs w:val="28"/>
        </w:rPr>
        <w:t xml:space="preserve"> возрасте от 5 до 18 лет  по четырем направленностям: художественная, физкультурно-спортивная, социально-педагогическая, естественнонаучная. Наиболее востребованными являются детские объединения художественной направленности по хореографии,  декоративно-прикладному творчеству и изобразительному искусству и физкультурно-спортивной направленности по универсальному и рукопашному бою.</w:t>
      </w:r>
    </w:p>
    <w:p w:rsidR="005D440F" w:rsidRPr="00812988" w:rsidRDefault="00F267CF" w:rsidP="008B54B5">
      <w:pPr>
        <w:pStyle w:val="af"/>
        <w:spacing w:line="360" w:lineRule="auto"/>
        <w:jc w:val="both"/>
        <w:rPr>
          <w:rFonts w:eastAsiaTheme="majorEastAsia"/>
          <w:bCs/>
          <w:color w:val="000000" w:themeColor="text1"/>
          <w:sz w:val="28"/>
          <w:szCs w:val="28"/>
        </w:rPr>
      </w:pPr>
      <w:r>
        <w:rPr>
          <w:rFonts w:eastAsiaTheme="majorEastAsia"/>
          <w:bCs/>
          <w:color w:val="000000" w:themeColor="text1"/>
          <w:sz w:val="28"/>
          <w:szCs w:val="28"/>
        </w:rPr>
        <w:t xml:space="preserve">       </w:t>
      </w:r>
      <w:r w:rsidR="006B282E">
        <w:rPr>
          <w:rFonts w:eastAsiaTheme="majorEastAsia"/>
          <w:bCs/>
          <w:color w:val="000000" w:themeColor="text1"/>
          <w:sz w:val="28"/>
          <w:szCs w:val="28"/>
        </w:rPr>
        <w:t xml:space="preserve">В </w:t>
      </w:r>
      <w:r w:rsidR="008B54B5">
        <w:rPr>
          <w:rFonts w:eastAsiaTheme="majorEastAsia"/>
          <w:bCs/>
          <w:color w:val="000000" w:themeColor="text1"/>
          <w:sz w:val="28"/>
          <w:szCs w:val="28"/>
        </w:rPr>
        <w:t>МБУ ДО</w:t>
      </w:r>
      <w:r w:rsidR="000D0125" w:rsidRPr="000D0125">
        <w:t xml:space="preserve"> </w:t>
      </w:r>
      <w:r w:rsidR="000D0125" w:rsidRPr="000D0125">
        <w:rPr>
          <w:sz w:val="28"/>
          <w:szCs w:val="28"/>
        </w:rPr>
        <w:t xml:space="preserve">муниципального района </w:t>
      </w:r>
      <w:proofErr w:type="spellStart"/>
      <w:r w:rsidR="000D0125" w:rsidRPr="000D0125">
        <w:rPr>
          <w:sz w:val="28"/>
          <w:szCs w:val="28"/>
        </w:rPr>
        <w:t>Кинель</w:t>
      </w:r>
      <w:proofErr w:type="spellEnd"/>
      <w:r w:rsidR="000D0125" w:rsidRPr="000D0125">
        <w:rPr>
          <w:sz w:val="28"/>
          <w:szCs w:val="28"/>
        </w:rPr>
        <w:t>-Черкасский Самарской области</w:t>
      </w:r>
      <w:r w:rsidR="008B54B5">
        <w:rPr>
          <w:rFonts w:eastAsiaTheme="majorEastAsia"/>
          <w:bCs/>
          <w:color w:val="000000" w:themeColor="text1"/>
          <w:sz w:val="28"/>
          <w:szCs w:val="28"/>
        </w:rPr>
        <w:t xml:space="preserve"> «</w:t>
      </w:r>
      <w:r w:rsidR="005D440F" w:rsidRPr="00812988">
        <w:rPr>
          <w:rFonts w:eastAsiaTheme="majorEastAsia"/>
          <w:bCs/>
          <w:color w:val="000000" w:themeColor="text1"/>
          <w:sz w:val="28"/>
          <w:szCs w:val="28"/>
        </w:rPr>
        <w:t xml:space="preserve">Детская школа </w:t>
      </w:r>
      <w:proofErr w:type="gramStart"/>
      <w:r w:rsidR="005D440F" w:rsidRPr="00812988">
        <w:rPr>
          <w:rFonts w:eastAsiaTheme="majorEastAsia"/>
          <w:bCs/>
          <w:color w:val="000000" w:themeColor="text1"/>
          <w:sz w:val="28"/>
          <w:szCs w:val="28"/>
        </w:rPr>
        <w:t>искусств</w:t>
      </w:r>
      <w:r w:rsidR="008B54B5">
        <w:rPr>
          <w:rFonts w:eastAsiaTheme="majorEastAsia"/>
          <w:bCs/>
          <w:color w:val="000000" w:themeColor="text1"/>
          <w:sz w:val="28"/>
          <w:szCs w:val="28"/>
        </w:rPr>
        <w:t>»</w:t>
      </w:r>
      <w:r w:rsidR="005D440F" w:rsidRPr="00812988">
        <w:rPr>
          <w:rFonts w:eastAsiaTheme="majorEastAsia"/>
          <w:bCs/>
          <w:color w:val="000000" w:themeColor="text1"/>
          <w:sz w:val="28"/>
          <w:szCs w:val="28"/>
        </w:rPr>
        <w:t xml:space="preserve">  по</w:t>
      </w:r>
      <w:proofErr w:type="gramEnd"/>
      <w:r w:rsidR="005D440F" w:rsidRPr="00812988">
        <w:rPr>
          <w:rFonts w:eastAsiaTheme="majorEastAsia"/>
          <w:bCs/>
          <w:color w:val="000000" w:themeColor="text1"/>
          <w:sz w:val="28"/>
          <w:szCs w:val="28"/>
        </w:rPr>
        <w:t xml:space="preserve"> дополнительным программам общеразвивающей направленности</w:t>
      </w:r>
      <w:r w:rsidR="006B282E">
        <w:rPr>
          <w:rFonts w:eastAsiaTheme="majorEastAsia"/>
          <w:bCs/>
          <w:color w:val="000000" w:themeColor="text1"/>
          <w:sz w:val="28"/>
          <w:szCs w:val="28"/>
        </w:rPr>
        <w:t xml:space="preserve"> обучается 525 детей</w:t>
      </w:r>
      <w:r w:rsidR="005D440F" w:rsidRPr="00812988">
        <w:rPr>
          <w:rFonts w:eastAsiaTheme="majorEastAsia"/>
          <w:bCs/>
          <w:color w:val="000000" w:themeColor="text1"/>
          <w:sz w:val="28"/>
          <w:szCs w:val="28"/>
        </w:rPr>
        <w:t>.</w:t>
      </w:r>
      <w:r w:rsidR="008B54B5">
        <w:rPr>
          <w:rFonts w:eastAsiaTheme="majorEastAsia"/>
          <w:bCs/>
          <w:color w:val="000000" w:themeColor="text1"/>
          <w:sz w:val="28"/>
          <w:szCs w:val="28"/>
        </w:rPr>
        <w:t xml:space="preserve"> </w:t>
      </w:r>
      <w:r w:rsidR="005D440F" w:rsidRPr="00812988">
        <w:rPr>
          <w:rFonts w:eastAsiaTheme="majorEastAsia"/>
          <w:bCs/>
          <w:color w:val="000000" w:themeColor="text1"/>
          <w:sz w:val="28"/>
          <w:szCs w:val="28"/>
        </w:rPr>
        <w:t xml:space="preserve">В школе искусств </w:t>
      </w:r>
      <w:proofErr w:type="gramStart"/>
      <w:r w:rsidR="005D440F" w:rsidRPr="00812988">
        <w:rPr>
          <w:rFonts w:eastAsiaTheme="majorEastAsia"/>
          <w:bCs/>
          <w:color w:val="000000" w:themeColor="text1"/>
          <w:sz w:val="28"/>
          <w:szCs w:val="28"/>
        </w:rPr>
        <w:t xml:space="preserve">работает </w:t>
      </w:r>
      <w:r w:rsidR="001B7518">
        <w:rPr>
          <w:rFonts w:eastAsiaTheme="majorEastAsia"/>
          <w:bCs/>
          <w:color w:val="000000" w:themeColor="text1"/>
          <w:sz w:val="28"/>
          <w:szCs w:val="28"/>
        </w:rPr>
        <w:t xml:space="preserve"> </w:t>
      </w:r>
      <w:r w:rsidR="005D440F" w:rsidRPr="00812988">
        <w:rPr>
          <w:rFonts w:eastAsiaTheme="majorEastAsia"/>
          <w:bCs/>
          <w:color w:val="000000" w:themeColor="text1"/>
          <w:sz w:val="28"/>
          <w:szCs w:val="28"/>
        </w:rPr>
        <w:t>2</w:t>
      </w:r>
      <w:r w:rsidR="00281003">
        <w:rPr>
          <w:rFonts w:eastAsiaTheme="majorEastAsia"/>
          <w:bCs/>
          <w:color w:val="000000" w:themeColor="text1"/>
          <w:sz w:val="28"/>
          <w:szCs w:val="28"/>
        </w:rPr>
        <w:t>8</w:t>
      </w:r>
      <w:proofErr w:type="gramEnd"/>
      <w:r w:rsidR="005D440F" w:rsidRPr="00812988">
        <w:rPr>
          <w:rFonts w:eastAsiaTheme="majorEastAsia"/>
          <w:bCs/>
          <w:color w:val="000000" w:themeColor="text1"/>
          <w:sz w:val="28"/>
          <w:szCs w:val="28"/>
        </w:rPr>
        <w:t xml:space="preserve"> детских</w:t>
      </w:r>
      <w:r w:rsidR="00D003C5">
        <w:rPr>
          <w:rFonts w:eastAsiaTheme="majorEastAsia"/>
          <w:bCs/>
          <w:color w:val="000000" w:themeColor="text1"/>
          <w:sz w:val="28"/>
          <w:szCs w:val="28"/>
        </w:rPr>
        <w:t xml:space="preserve"> коллективов</w:t>
      </w:r>
      <w:r w:rsidR="005D440F" w:rsidRPr="00812988">
        <w:rPr>
          <w:rFonts w:eastAsiaTheme="majorEastAsia"/>
          <w:bCs/>
          <w:color w:val="000000" w:themeColor="text1"/>
          <w:sz w:val="28"/>
          <w:szCs w:val="28"/>
        </w:rPr>
        <w:t xml:space="preserve"> </w:t>
      </w:r>
      <w:r w:rsidR="001B7518">
        <w:rPr>
          <w:rFonts w:eastAsiaTheme="majorEastAsia"/>
          <w:bCs/>
          <w:color w:val="000000" w:themeColor="text1"/>
          <w:sz w:val="28"/>
          <w:szCs w:val="28"/>
        </w:rPr>
        <w:t>(</w:t>
      </w:r>
      <w:r w:rsidR="001B7518">
        <w:rPr>
          <w:sz w:val="28"/>
          <w:szCs w:val="28"/>
          <w:lang w:eastAsia="ar-SA"/>
        </w:rPr>
        <w:t>хоровое  академические пение, ансамбли народной песни,  инструментальные коллективы,</w:t>
      </w:r>
      <w:r w:rsidR="00D003C5">
        <w:rPr>
          <w:sz w:val="28"/>
          <w:szCs w:val="28"/>
          <w:lang w:eastAsia="ar-SA"/>
        </w:rPr>
        <w:t xml:space="preserve"> музыкальный театр, театральные студии, студии декоративно – прикладного и изобразительного творчества)  </w:t>
      </w:r>
      <w:r w:rsidR="001B7518">
        <w:rPr>
          <w:sz w:val="28"/>
          <w:szCs w:val="28"/>
          <w:lang w:eastAsia="ar-SA"/>
        </w:rPr>
        <w:t xml:space="preserve"> </w:t>
      </w:r>
      <w:r w:rsidR="005D440F" w:rsidRPr="00812988">
        <w:rPr>
          <w:rFonts w:eastAsiaTheme="majorEastAsia"/>
          <w:bCs/>
          <w:color w:val="000000" w:themeColor="text1"/>
          <w:sz w:val="28"/>
          <w:szCs w:val="28"/>
        </w:rPr>
        <w:t>и 1 взрослый творческий коллектив</w:t>
      </w:r>
      <w:r w:rsidR="001B7518">
        <w:rPr>
          <w:rFonts w:eastAsiaTheme="majorEastAsia"/>
          <w:bCs/>
          <w:color w:val="000000" w:themeColor="text1"/>
          <w:sz w:val="28"/>
          <w:szCs w:val="28"/>
        </w:rPr>
        <w:t xml:space="preserve"> («Лирика»)</w:t>
      </w:r>
      <w:r w:rsidR="00D003C5">
        <w:rPr>
          <w:rFonts w:eastAsiaTheme="majorEastAsia"/>
          <w:bCs/>
          <w:color w:val="000000" w:themeColor="text1"/>
          <w:sz w:val="28"/>
          <w:szCs w:val="28"/>
        </w:rPr>
        <w:t xml:space="preserve">. </w:t>
      </w:r>
    </w:p>
    <w:p w:rsidR="00F0410B" w:rsidRPr="00C33A1F" w:rsidRDefault="00E50B63" w:rsidP="00F041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33A1F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C33A1F">
        <w:rPr>
          <w:rFonts w:ascii="Times New Roman" w:hAnsi="Times New Roman" w:cs="Times New Roman"/>
          <w:b/>
          <w:sz w:val="28"/>
          <w:szCs w:val="28"/>
        </w:rPr>
        <w:t>молодежной</w:t>
      </w:r>
      <w:r w:rsidRPr="00C33A1F">
        <w:rPr>
          <w:rFonts w:ascii="Times New Roman" w:hAnsi="Times New Roman" w:cs="Times New Roman"/>
          <w:sz w:val="28"/>
          <w:szCs w:val="28"/>
        </w:rPr>
        <w:t xml:space="preserve"> политики в Кинель - </w:t>
      </w:r>
      <w:proofErr w:type="gramStart"/>
      <w:r w:rsidRPr="00C33A1F">
        <w:rPr>
          <w:rFonts w:ascii="Times New Roman" w:hAnsi="Times New Roman" w:cs="Times New Roman"/>
          <w:sz w:val="28"/>
          <w:szCs w:val="28"/>
        </w:rPr>
        <w:t>Черкасском  районе</w:t>
      </w:r>
      <w:proofErr w:type="gramEnd"/>
      <w:r w:rsidRPr="00C33A1F">
        <w:rPr>
          <w:rFonts w:ascii="Times New Roman" w:hAnsi="Times New Roman" w:cs="Times New Roman"/>
          <w:sz w:val="28"/>
          <w:szCs w:val="28"/>
        </w:rPr>
        <w:t xml:space="preserve"> ведётся в рамках муниципальной программы «Молодёжь Кинель-Черкасского района Самарской области» на 201</w:t>
      </w:r>
      <w:r w:rsidR="00F0410B">
        <w:rPr>
          <w:rFonts w:ascii="Times New Roman" w:hAnsi="Times New Roman" w:cs="Times New Roman"/>
          <w:sz w:val="28"/>
          <w:szCs w:val="28"/>
        </w:rPr>
        <w:t>8</w:t>
      </w:r>
      <w:r w:rsidRPr="00C33A1F">
        <w:rPr>
          <w:rFonts w:ascii="Times New Roman" w:hAnsi="Times New Roman" w:cs="Times New Roman"/>
          <w:sz w:val="28"/>
          <w:szCs w:val="28"/>
        </w:rPr>
        <w:t>-20</w:t>
      </w:r>
      <w:r w:rsidR="00F0410B">
        <w:rPr>
          <w:rFonts w:ascii="Times New Roman" w:hAnsi="Times New Roman" w:cs="Times New Roman"/>
          <w:sz w:val="28"/>
          <w:szCs w:val="28"/>
        </w:rPr>
        <w:t>23 годы</w:t>
      </w:r>
      <w:r w:rsidRPr="00C33A1F">
        <w:rPr>
          <w:rFonts w:ascii="Times New Roman" w:hAnsi="Times New Roman" w:cs="Times New Roman"/>
          <w:sz w:val="28"/>
          <w:szCs w:val="28"/>
        </w:rPr>
        <w:t>.</w:t>
      </w:r>
      <w:r w:rsidR="00F0410B">
        <w:rPr>
          <w:rFonts w:ascii="Times New Roman" w:hAnsi="Times New Roman" w:cs="Times New Roman"/>
          <w:sz w:val="28"/>
          <w:szCs w:val="28"/>
        </w:rPr>
        <w:t xml:space="preserve"> </w:t>
      </w:r>
      <w:r w:rsidR="00F0410B" w:rsidRPr="00C33A1F">
        <w:rPr>
          <w:rFonts w:ascii="Times New Roman" w:hAnsi="Times New Roman" w:cs="Times New Roman"/>
          <w:sz w:val="28"/>
          <w:szCs w:val="28"/>
        </w:rPr>
        <w:t xml:space="preserve">Работа с молодёжью организуется в тесном контакте </w:t>
      </w:r>
      <w:proofErr w:type="gramStart"/>
      <w:r w:rsidR="00F0410B" w:rsidRPr="00C33A1F">
        <w:rPr>
          <w:rFonts w:ascii="Times New Roman" w:hAnsi="Times New Roman" w:cs="Times New Roman"/>
          <w:sz w:val="28"/>
          <w:szCs w:val="28"/>
        </w:rPr>
        <w:t>с  образовательными</w:t>
      </w:r>
      <w:proofErr w:type="gramEnd"/>
      <w:r w:rsidR="00F0410B" w:rsidRPr="00C33A1F">
        <w:rPr>
          <w:rFonts w:ascii="Times New Roman" w:hAnsi="Times New Roman" w:cs="Times New Roman"/>
          <w:sz w:val="28"/>
          <w:szCs w:val="28"/>
        </w:rPr>
        <w:t xml:space="preserve"> учреждениями района, культурно-досуговыми центрами и библиотеками сельских поселений </w:t>
      </w:r>
      <w:proofErr w:type="spellStart"/>
      <w:r w:rsidR="00F0410B" w:rsidRPr="00C33A1F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F0410B" w:rsidRPr="00C33A1F">
        <w:rPr>
          <w:rFonts w:ascii="Times New Roman" w:hAnsi="Times New Roman" w:cs="Times New Roman"/>
          <w:sz w:val="28"/>
          <w:szCs w:val="28"/>
        </w:rPr>
        <w:t>-Черкасского района, районным домом культуры, историко-краеведческим музеем  и организационным центром спортивных и молодёжных мероприятий.</w:t>
      </w:r>
    </w:p>
    <w:p w:rsidR="00F0410B" w:rsidRPr="00F0410B" w:rsidRDefault="00F0410B" w:rsidP="00F041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 xml:space="preserve">   </w:t>
      </w:r>
      <w:r w:rsidRPr="00F0410B">
        <w:rPr>
          <w:rFonts w:ascii="Times New Roman" w:hAnsi="Times New Roman" w:cs="Times New Roman"/>
          <w:sz w:val="28"/>
          <w:szCs w:val="28"/>
        </w:rPr>
        <w:t xml:space="preserve">За 2018 год проведено </w:t>
      </w:r>
      <w:r w:rsidR="00086F01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086F01" w:rsidRPr="00086F01">
        <w:rPr>
          <w:rFonts w:ascii="Times New Roman" w:hAnsi="Times New Roman" w:cs="Times New Roman"/>
          <w:sz w:val="28"/>
          <w:szCs w:val="28"/>
        </w:rPr>
        <w:t xml:space="preserve">80 </w:t>
      </w:r>
      <w:r w:rsidRPr="00086F01">
        <w:rPr>
          <w:rFonts w:ascii="Times New Roman" w:hAnsi="Times New Roman" w:cs="Times New Roman"/>
          <w:sz w:val="28"/>
          <w:szCs w:val="28"/>
        </w:rPr>
        <w:t xml:space="preserve"> молодёжн</w:t>
      </w:r>
      <w:r w:rsidR="00086F01" w:rsidRPr="00086F01">
        <w:rPr>
          <w:rFonts w:ascii="Times New Roman" w:hAnsi="Times New Roman" w:cs="Times New Roman"/>
          <w:sz w:val="28"/>
          <w:szCs w:val="28"/>
        </w:rPr>
        <w:t>ых</w:t>
      </w:r>
      <w:r w:rsidRPr="00F0410B">
        <w:rPr>
          <w:rFonts w:ascii="Times New Roman" w:hAnsi="Times New Roman" w:cs="Times New Roman"/>
          <w:sz w:val="28"/>
          <w:szCs w:val="28"/>
        </w:rPr>
        <w:t xml:space="preserve">  мероприяти</w:t>
      </w:r>
      <w:r w:rsidR="00086F01">
        <w:rPr>
          <w:rFonts w:ascii="Times New Roman" w:hAnsi="Times New Roman" w:cs="Times New Roman"/>
          <w:sz w:val="28"/>
          <w:szCs w:val="28"/>
        </w:rPr>
        <w:t>й</w:t>
      </w:r>
      <w:r w:rsidR="00DC5709">
        <w:rPr>
          <w:rFonts w:ascii="Times New Roman" w:hAnsi="Times New Roman" w:cs="Times New Roman"/>
          <w:sz w:val="28"/>
          <w:szCs w:val="28"/>
        </w:rPr>
        <w:t>,</w:t>
      </w:r>
      <w:r w:rsidRPr="00F0410B">
        <w:rPr>
          <w:rFonts w:ascii="Times New Roman" w:hAnsi="Times New Roman" w:cs="Times New Roman"/>
          <w:sz w:val="28"/>
          <w:szCs w:val="28"/>
        </w:rPr>
        <w:t xml:space="preserve"> в которых в качестве участников, зрителей и волонтёров  приняли участие </w:t>
      </w:r>
      <w:r w:rsidR="00086F01">
        <w:rPr>
          <w:rFonts w:ascii="Times New Roman" w:hAnsi="Times New Roman" w:cs="Times New Roman"/>
          <w:sz w:val="28"/>
          <w:szCs w:val="28"/>
        </w:rPr>
        <w:t>свыше 20,0 тыс.</w:t>
      </w:r>
      <w:r w:rsidRPr="00F0410B">
        <w:rPr>
          <w:rFonts w:ascii="Times New Roman" w:hAnsi="Times New Roman" w:cs="Times New Roman"/>
          <w:sz w:val="28"/>
          <w:szCs w:val="28"/>
        </w:rPr>
        <w:t xml:space="preserve">  человек. Также для проведения районных мероприятий привлекаются несовершеннолетние дети, состоящие на учете в комиссии по делам несовершеннолетних и защите их прав.</w:t>
      </w:r>
    </w:p>
    <w:p w:rsidR="00E50B63" w:rsidRPr="00C33A1F" w:rsidRDefault="00E50B63" w:rsidP="00E50B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33A1F">
        <w:rPr>
          <w:rFonts w:ascii="Times New Roman" w:hAnsi="Times New Roman" w:cs="Times New Roman"/>
          <w:sz w:val="28"/>
          <w:szCs w:val="28"/>
        </w:rPr>
        <w:t>В рамках областной военно-</w:t>
      </w:r>
      <w:proofErr w:type="gramStart"/>
      <w:r w:rsidRPr="00C33A1F">
        <w:rPr>
          <w:rFonts w:ascii="Times New Roman" w:hAnsi="Times New Roman" w:cs="Times New Roman"/>
          <w:sz w:val="28"/>
          <w:szCs w:val="28"/>
        </w:rPr>
        <w:t>патриотической  акции</w:t>
      </w:r>
      <w:proofErr w:type="gramEnd"/>
      <w:r w:rsidRPr="00C33A1F">
        <w:rPr>
          <w:rFonts w:ascii="Times New Roman" w:hAnsi="Times New Roman" w:cs="Times New Roman"/>
          <w:sz w:val="28"/>
          <w:szCs w:val="28"/>
        </w:rPr>
        <w:t xml:space="preserve"> - Перекличка постов №1 «Этих дней не смолк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33A1F">
        <w:rPr>
          <w:rFonts w:ascii="Times New Roman" w:hAnsi="Times New Roman" w:cs="Times New Roman"/>
          <w:sz w:val="28"/>
          <w:szCs w:val="28"/>
        </w:rPr>
        <w:t>ет слава»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A1F">
        <w:rPr>
          <w:rFonts w:ascii="Times New Roman" w:hAnsi="Times New Roman" w:cs="Times New Roman"/>
          <w:sz w:val="28"/>
          <w:szCs w:val="28"/>
        </w:rPr>
        <w:t xml:space="preserve"> на территории Кинель-Черкасского района прошли торжественные мероприятия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3A1F">
        <w:rPr>
          <w:rFonts w:ascii="Times New Roman" w:hAnsi="Times New Roman" w:cs="Times New Roman"/>
          <w:sz w:val="28"/>
          <w:szCs w:val="28"/>
        </w:rPr>
        <w:t xml:space="preserve"> приуроченные к Дням воинской славы России. Традиционно активное участие в акции принимают воспитанники военно-патриотических </w:t>
      </w:r>
      <w:proofErr w:type="gramStart"/>
      <w:r w:rsidRPr="00C33A1F">
        <w:rPr>
          <w:rFonts w:ascii="Times New Roman" w:hAnsi="Times New Roman" w:cs="Times New Roman"/>
          <w:sz w:val="28"/>
          <w:szCs w:val="28"/>
        </w:rPr>
        <w:t>клубов  «</w:t>
      </w:r>
      <w:proofErr w:type="gramEnd"/>
      <w:r w:rsidRPr="00C33A1F">
        <w:rPr>
          <w:rFonts w:ascii="Times New Roman" w:hAnsi="Times New Roman" w:cs="Times New Roman"/>
          <w:sz w:val="28"/>
          <w:szCs w:val="28"/>
        </w:rPr>
        <w:t xml:space="preserve">Светоч» </w:t>
      </w:r>
      <w:proofErr w:type="spellStart"/>
      <w:r w:rsidRPr="00C33A1F">
        <w:rPr>
          <w:rFonts w:ascii="Times New Roman" w:hAnsi="Times New Roman" w:cs="Times New Roman"/>
          <w:sz w:val="28"/>
          <w:szCs w:val="28"/>
        </w:rPr>
        <w:t>Тимашевск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образовательный центр,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</w:t>
      </w:r>
      <w:r w:rsidRPr="00C33A1F">
        <w:rPr>
          <w:rFonts w:ascii="Times New Roman" w:hAnsi="Times New Roman" w:cs="Times New Roman"/>
          <w:sz w:val="28"/>
          <w:szCs w:val="28"/>
        </w:rPr>
        <w:t>вет</w:t>
      </w:r>
      <w:proofErr w:type="spellEnd"/>
      <w:r w:rsidRPr="00C33A1F">
        <w:rPr>
          <w:rFonts w:ascii="Times New Roman" w:hAnsi="Times New Roman" w:cs="Times New Roman"/>
          <w:sz w:val="28"/>
          <w:szCs w:val="28"/>
        </w:rPr>
        <w:t xml:space="preserve">» ГБОУ СОШ  № 1 </w:t>
      </w:r>
      <w:r w:rsidRPr="00393AF1">
        <w:rPr>
          <w:rFonts w:ascii="Times New Roman" w:hAnsi="Times New Roman" w:cs="Times New Roman"/>
          <w:sz w:val="28"/>
          <w:szCs w:val="28"/>
        </w:rPr>
        <w:t xml:space="preserve">«ОЦ»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</w:t>
      </w:r>
      <w:r w:rsidRPr="00C33A1F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C33A1F">
        <w:rPr>
          <w:rFonts w:ascii="Times New Roman" w:hAnsi="Times New Roman" w:cs="Times New Roman"/>
          <w:sz w:val="28"/>
          <w:szCs w:val="28"/>
        </w:rPr>
        <w:t>-Черкассы и кад</w:t>
      </w:r>
      <w:r>
        <w:rPr>
          <w:rFonts w:ascii="Times New Roman" w:hAnsi="Times New Roman" w:cs="Times New Roman"/>
          <w:sz w:val="28"/>
          <w:szCs w:val="28"/>
        </w:rPr>
        <w:t>етского класса  ГБОУ СОШ №</w:t>
      </w:r>
      <w:r w:rsidRPr="00C33A1F">
        <w:rPr>
          <w:rFonts w:ascii="Times New Roman" w:hAnsi="Times New Roman" w:cs="Times New Roman"/>
          <w:sz w:val="28"/>
          <w:szCs w:val="28"/>
        </w:rPr>
        <w:t xml:space="preserve">2 </w:t>
      </w:r>
      <w:r w:rsidRPr="00393AF1">
        <w:rPr>
          <w:rFonts w:ascii="Times New Roman" w:hAnsi="Times New Roman" w:cs="Times New Roman"/>
          <w:sz w:val="28"/>
          <w:szCs w:val="28"/>
        </w:rPr>
        <w:t xml:space="preserve">«ОЦ»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</w:t>
      </w:r>
      <w:r w:rsidRPr="00C33A1F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C33A1F">
        <w:rPr>
          <w:rFonts w:ascii="Times New Roman" w:hAnsi="Times New Roman" w:cs="Times New Roman"/>
          <w:sz w:val="28"/>
          <w:szCs w:val="28"/>
        </w:rPr>
        <w:t>-Черкассы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0B63" w:rsidRDefault="00E50B63" w:rsidP="00E50B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A1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A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C33A1F">
        <w:rPr>
          <w:rFonts w:ascii="Times New Roman" w:hAnsi="Times New Roman" w:cs="Times New Roman"/>
          <w:sz w:val="28"/>
          <w:szCs w:val="28"/>
        </w:rPr>
        <w:t>о инициативе отдела по молодёжной полити</w:t>
      </w:r>
      <w:r>
        <w:rPr>
          <w:rFonts w:ascii="Times New Roman" w:hAnsi="Times New Roman" w:cs="Times New Roman"/>
          <w:sz w:val="28"/>
          <w:szCs w:val="28"/>
        </w:rPr>
        <w:t>ке Администрации Кинель-Черкасского района</w:t>
      </w:r>
      <w:r w:rsidRPr="00C33A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молодежи ежемесячно проходят </w:t>
      </w:r>
      <w:proofErr w:type="spellStart"/>
      <w:r w:rsidRPr="00C33A1F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C33A1F">
        <w:rPr>
          <w:rFonts w:ascii="Times New Roman" w:hAnsi="Times New Roman" w:cs="Times New Roman"/>
          <w:sz w:val="28"/>
          <w:szCs w:val="28"/>
        </w:rPr>
        <w:t>-развлекательные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3A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тематические вечеринки, </w:t>
      </w:r>
      <w:r w:rsidRPr="00C33A1F">
        <w:rPr>
          <w:rFonts w:ascii="Times New Roman" w:hAnsi="Times New Roman" w:cs="Times New Roman"/>
          <w:sz w:val="28"/>
          <w:szCs w:val="28"/>
        </w:rPr>
        <w:t>праздничн</w:t>
      </w:r>
      <w:r>
        <w:rPr>
          <w:rFonts w:ascii="Times New Roman" w:hAnsi="Times New Roman" w:cs="Times New Roman"/>
          <w:sz w:val="28"/>
          <w:szCs w:val="28"/>
        </w:rPr>
        <w:t>ые акции.</w:t>
      </w:r>
      <w:r w:rsidRPr="00C33A1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50B63" w:rsidRDefault="00E50B63" w:rsidP="00E50B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A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0BA4">
        <w:rPr>
          <w:rFonts w:ascii="Times New Roman" w:hAnsi="Times New Roman" w:cs="Times New Roman"/>
          <w:sz w:val="28"/>
          <w:szCs w:val="28"/>
        </w:rPr>
        <w:t>Ежемесячно на базе</w:t>
      </w:r>
      <w:r>
        <w:rPr>
          <w:rFonts w:ascii="Times New Roman" w:hAnsi="Times New Roman" w:cs="Times New Roman"/>
          <w:sz w:val="28"/>
          <w:szCs w:val="28"/>
        </w:rPr>
        <w:t xml:space="preserve"> МБУ «Районный дом культуры»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</w:t>
      </w:r>
      <w:r w:rsidRPr="00070BA4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070BA4">
        <w:rPr>
          <w:rFonts w:ascii="Times New Roman" w:hAnsi="Times New Roman" w:cs="Times New Roman"/>
          <w:sz w:val="28"/>
          <w:szCs w:val="28"/>
        </w:rPr>
        <w:t>-Черкассы проводятся торжественные гражданско-патриотические мероприятия «Я – гражданин России!» (вручение паспортов молодым 14-летним жителям Кинель-Черкасского района).</w:t>
      </w:r>
    </w:p>
    <w:p w:rsidR="00E50B63" w:rsidRDefault="004445A1" w:rsidP="004445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003C5">
        <w:rPr>
          <w:rFonts w:ascii="Times New Roman" w:hAnsi="Times New Roman" w:cs="Times New Roman"/>
          <w:sz w:val="28"/>
          <w:szCs w:val="28"/>
        </w:rPr>
        <w:t>Н</w:t>
      </w:r>
      <w:r w:rsidR="00E50B63" w:rsidRPr="00E551D0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базе санатория «Колос» проводился районный слет активной молодежи «Твой выбор». Форум явился частью проекта «Здоров</w:t>
      </w:r>
      <w:r w:rsidR="00D00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молодежь – здоровая Россия». </w:t>
      </w:r>
      <w:r w:rsidR="00E50B63" w:rsidRPr="00E551D0">
        <w:rPr>
          <w:rFonts w:ascii="Times New Roman" w:eastAsia="Times New Roman" w:hAnsi="Times New Roman" w:cs="Times New Roman"/>
          <w:sz w:val="28"/>
          <w:szCs w:val="28"/>
          <w:lang w:eastAsia="ru-RU"/>
        </w:rPr>
        <w:t>В  рамках районного слёта активной молодежи прошел фотоконкурс «Твой выбор».</w:t>
      </w:r>
    </w:p>
    <w:p w:rsidR="00E50B63" w:rsidRDefault="00193A25" w:rsidP="00193A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50B63" w:rsidRPr="00E55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празднования Дня России 12 июня была организованна массовая гражданско-патриотическая </w:t>
      </w:r>
      <w:r w:rsidR="00E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акция </w:t>
      </w:r>
      <w:r w:rsidR="00E50B63" w:rsidRPr="00E551D0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с Россией».</w:t>
      </w:r>
    </w:p>
    <w:p w:rsidR="005E26DB" w:rsidRPr="005E26DB" w:rsidRDefault="005E26DB" w:rsidP="005E26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DB">
        <w:rPr>
          <w:rFonts w:ascii="Times New Roman" w:hAnsi="Times New Roman" w:cs="Times New Roman"/>
          <w:sz w:val="28"/>
          <w:szCs w:val="28"/>
        </w:rPr>
        <w:t xml:space="preserve">       В рамках празднование Дня молодежи прошли следующие мероприятия: спортивные соревнование по волейболу и мини-футболу, </w:t>
      </w:r>
      <w:proofErr w:type="spellStart"/>
      <w:r w:rsidRPr="005E26D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5E26DB">
        <w:rPr>
          <w:rFonts w:ascii="Times New Roman" w:hAnsi="Times New Roman" w:cs="Times New Roman"/>
          <w:sz w:val="28"/>
          <w:szCs w:val="28"/>
        </w:rPr>
        <w:t xml:space="preserve">-игра по станциям «Молодежь в теме ЧМ-2018», флэш-моб с презентацией логотипа молодежи </w:t>
      </w:r>
      <w:proofErr w:type="spellStart"/>
      <w:r w:rsidRPr="005E26DB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5E26DB">
        <w:rPr>
          <w:rFonts w:ascii="Times New Roman" w:hAnsi="Times New Roman" w:cs="Times New Roman"/>
          <w:sz w:val="28"/>
          <w:szCs w:val="28"/>
        </w:rPr>
        <w:t xml:space="preserve">-Черкасского района, акция "Поменяй  сигарету на конфету», акция «Сообщи, где торгуют смертью», вручение благодарственных писем активистам и </w:t>
      </w:r>
      <w:r w:rsidRPr="005E26DB">
        <w:rPr>
          <w:rFonts w:ascii="Times New Roman" w:hAnsi="Times New Roman" w:cs="Times New Roman"/>
          <w:sz w:val="28"/>
          <w:szCs w:val="28"/>
        </w:rPr>
        <w:lastRenderedPageBreak/>
        <w:t xml:space="preserve">волонтерам, вручение волонтерских книжек, выступление группы «Продолжение следует» (с. </w:t>
      </w:r>
      <w:proofErr w:type="spellStart"/>
      <w:r w:rsidRPr="005E26DB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5E26DB">
        <w:rPr>
          <w:rFonts w:ascii="Times New Roman" w:hAnsi="Times New Roman" w:cs="Times New Roman"/>
          <w:sz w:val="28"/>
          <w:szCs w:val="28"/>
        </w:rPr>
        <w:t xml:space="preserve">-Черкассы) и выступление </w:t>
      </w:r>
      <w:proofErr w:type="spellStart"/>
      <w:r w:rsidRPr="005E26DB">
        <w:rPr>
          <w:rFonts w:ascii="Times New Roman" w:hAnsi="Times New Roman" w:cs="Times New Roman"/>
          <w:sz w:val="28"/>
          <w:szCs w:val="28"/>
        </w:rPr>
        <w:t>кавер</w:t>
      </w:r>
      <w:proofErr w:type="spellEnd"/>
      <w:r w:rsidRPr="005E26DB">
        <w:rPr>
          <w:rFonts w:ascii="Times New Roman" w:hAnsi="Times New Roman" w:cs="Times New Roman"/>
          <w:sz w:val="28"/>
          <w:szCs w:val="28"/>
        </w:rPr>
        <w:t>-группы «</w:t>
      </w:r>
      <w:r w:rsidRPr="005E26DB">
        <w:rPr>
          <w:rFonts w:ascii="Times New Roman" w:hAnsi="Times New Roman" w:cs="Times New Roman"/>
          <w:sz w:val="28"/>
          <w:szCs w:val="28"/>
          <w:lang w:val="en-US"/>
        </w:rPr>
        <w:t>Mix</w:t>
      </w:r>
      <w:r w:rsidRPr="005E26DB">
        <w:rPr>
          <w:rFonts w:ascii="Times New Roman" w:hAnsi="Times New Roman" w:cs="Times New Roman"/>
          <w:sz w:val="28"/>
          <w:szCs w:val="28"/>
        </w:rPr>
        <w:t xml:space="preserve"> </w:t>
      </w:r>
      <w:r w:rsidRPr="005E26DB">
        <w:rPr>
          <w:rFonts w:ascii="Times New Roman" w:hAnsi="Times New Roman" w:cs="Times New Roman"/>
          <w:sz w:val="28"/>
          <w:szCs w:val="28"/>
          <w:lang w:val="en-US"/>
        </w:rPr>
        <w:t>Style</w:t>
      </w:r>
      <w:r w:rsidRPr="005E26DB">
        <w:rPr>
          <w:rFonts w:ascii="Times New Roman" w:hAnsi="Times New Roman" w:cs="Times New Roman"/>
          <w:sz w:val="28"/>
          <w:szCs w:val="28"/>
        </w:rPr>
        <w:t>» (г. Самара).</w:t>
      </w:r>
    </w:p>
    <w:p w:rsidR="005E26DB" w:rsidRPr="005E26DB" w:rsidRDefault="005E26DB" w:rsidP="005E26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E26DB">
        <w:rPr>
          <w:rFonts w:ascii="Times New Roman" w:hAnsi="Times New Roman" w:cs="Times New Roman"/>
          <w:sz w:val="28"/>
          <w:szCs w:val="28"/>
        </w:rPr>
        <w:t xml:space="preserve">В </w:t>
      </w:r>
      <w:r w:rsidR="007D75B4">
        <w:rPr>
          <w:rFonts w:ascii="Times New Roman" w:hAnsi="Times New Roman" w:cs="Times New Roman"/>
          <w:sz w:val="28"/>
          <w:szCs w:val="28"/>
        </w:rPr>
        <w:t xml:space="preserve">целях оказания адресной помощи ветеранам </w:t>
      </w:r>
      <w:r w:rsidRPr="005E26DB">
        <w:rPr>
          <w:rFonts w:ascii="Times New Roman" w:hAnsi="Times New Roman" w:cs="Times New Roman"/>
          <w:sz w:val="28"/>
          <w:szCs w:val="28"/>
        </w:rPr>
        <w:t>волонтерами была проведена молодеж</w:t>
      </w:r>
      <w:r w:rsidR="007D75B4">
        <w:rPr>
          <w:rFonts w:ascii="Times New Roman" w:hAnsi="Times New Roman" w:cs="Times New Roman"/>
          <w:sz w:val="28"/>
          <w:szCs w:val="28"/>
        </w:rPr>
        <w:t>ная акция «Ветеран живет рядом»</w:t>
      </w:r>
      <w:r w:rsidRPr="005E26DB">
        <w:rPr>
          <w:rFonts w:ascii="Times New Roman" w:hAnsi="Times New Roman" w:cs="Times New Roman"/>
          <w:sz w:val="28"/>
          <w:szCs w:val="28"/>
        </w:rPr>
        <w:t>.</w:t>
      </w:r>
    </w:p>
    <w:p w:rsidR="005E26DB" w:rsidRPr="004E6EB0" w:rsidRDefault="005E26DB" w:rsidP="004E6E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E6EB0">
        <w:rPr>
          <w:rFonts w:ascii="Times New Roman" w:hAnsi="Times New Roman" w:cs="Times New Roman"/>
          <w:sz w:val="28"/>
          <w:szCs w:val="28"/>
        </w:rPr>
        <w:t xml:space="preserve">В рамках юбилейной 20-ой Поволжской агропромышленной выставки состоялся Форум сельской молодежи Самарской области «Стандарт для села. Уехать нельзя остаться. Поставь свою запятую», в котором приняла участие делегация молодежи </w:t>
      </w:r>
      <w:proofErr w:type="spellStart"/>
      <w:r w:rsidRPr="004E6EB0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4E6EB0">
        <w:rPr>
          <w:rFonts w:ascii="Times New Roman" w:hAnsi="Times New Roman" w:cs="Times New Roman"/>
          <w:sz w:val="28"/>
          <w:szCs w:val="28"/>
        </w:rPr>
        <w:t xml:space="preserve">-Черкасского района. </w:t>
      </w:r>
    </w:p>
    <w:p w:rsidR="004E6EB0" w:rsidRPr="004E6EB0" w:rsidRDefault="004E6EB0" w:rsidP="004E6E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E6EB0">
        <w:rPr>
          <w:rFonts w:ascii="Times New Roman" w:hAnsi="Times New Roman" w:cs="Times New Roman"/>
          <w:sz w:val="28"/>
          <w:szCs w:val="28"/>
        </w:rPr>
        <w:t>Традиционно в начале сентября сотрудник</w:t>
      </w:r>
      <w:r w:rsidR="00F83AA4">
        <w:rPr>
          <w:rFonts w:ascii="Times New Roman" w:hAnsi="Times New Roman" w:cs="Times New Roman"/>
          <w:sz w:val="28"/>
          <w:szCs w:val="28"/>
        </w:rPr>
        <w:t>ами</w:t>
      </w:r>
      <w:r w:rsidRPr="004E6EB0">
        <w:rPr>
          <w:rFonts w:ascii="Times New Roman" w:hAnsi="Times New Roman" w:cs="Times New Roman"/>
          <w:sz w:val="28"/>
          <w:szCs w:val="28"/>
        </w:rPr>
        <w:t xml:space="preserve"> отдела по молодёжной политике и отдела по гражданской обороне и чрезвычайным </w:t>
      </w:r>
      <w:proofErr w:type="gramStart"/>
      <w:r w:rsidRPr="004E6EB0">
        <w:rPr>
          <w:rFonts w:ascii="Times New Roman" w:hAnsi="Times New Roman" w:cs="Times New Roman"/>
          <w:sz w:val="28"/>
          <w:szCs w:val="28"/>
        </w:rPr>
        <w:t>ситуациям  Администрации</w:t>
      </w:r>
      <w:proofErr w:type="gramEnd"/>
      <w:r w:rsidRPr="004E6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EB0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4E6EB0">
        <w:rPr>
          <w:rFonts w:ascii="Times New Roman" w:hAnsi="Times New Roman" w:cs="Times New Roman"/>
          <w:sz w:val="28"/>
          <w:szCs w:val="28"/>
        </w:rPr>
        <w:t>-Черкасского района пров</w:t>
      </w:r>
      <w:r>
        <w:rPr>
          <w:rFonts w:ascii="Times New Roman" w:hAnsi="Times New Roman" w:cs="Times New Roman"/>
          <w:sz w:val="28"/>
          <w:szCs w:val="28"/>
        </w:rPr>
        <w:t>едена</w:t>
      </w:r>
      <w:r w:rsidRPr="004E6EB0">
        <w:rPr>
          <w:rFonts w:ascii="Times New Roman" w:hAnsi="Times New Roman" w:cs="Times New Roman"/>
          <w:sz w:val="28"/>
          <w:szCs w:val="28"/>
        </w:rPr>
        <w:t xml:space="preserve"> акция «Молодежь против террора»</w:t>
      </w:r>
      <w:r w:rsidR="00F83AA4">
        <w:rPr>
          <w:rFonts w:ascii="Times New Roman" w:hAnsi="Times New Roman" w:cs="Times New Roman"/>
          <w:sz w:val="28"/>
          <w:szCs w:val="28"/>
        </w:rPr>
        <w:t>,</w:t>
      </w:r>
      <w:r w:rsidRPr="004E6EB0">
        <w:rPr>
          <w:rFonts w:ascii="Times New Roman" w:hAnsi="Times New Roman" w:cs="Times New Roman"/>
          <w:sz w:val="28"/>
          <w:szCs w:val="28"/>
        </w:rPr>
        <w:t xml:space="preserve"> приуроченная к Дню солид</w:t>
      </w:r>
      <w:r w:rsidR="00F83AA4">
        <w:rPr>
          <w:rFonts w:ascii="Times New Roman" w:hAnsi="Times New Roman" w:cs="Times New Roman"/>
          <w:sz w:val="28"/>
          <w:szCs w:val="28"/>
        </w:rPr>
        <w:t xml:space="preserve">арности в борьбе с терроризмом, также </w:t>
      </w:r>
      <w:r w:rsidRPr="004E6EB0">
        <w:rPr>
          <w:rFonts w:ascii="Times New Roman" w:hAnsi="Times New Roman" w:cs="Times New Roman"/>
          <w:sz w:val="28"/>
          <w:szCs w:val="28"/>
        </w:rPr>
        <w:t xml:space="preserve">специалисты МАУ «ОЦСММ» и волонтёры провели массовую молодёжную акцию «Вместе против террора». </w:t>
      </w:r>
    </w:p>
    <w:p w:rsidR="00193A25" w:rsidRDefault="00193A25" w:rsidP="00B81F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93A25">
        <w:rPr>
          <w:rFonts w:ascii="Times New Roman" w:hAnsi="Times New Roman" w:cs="Times New Roman"/>
          <w:sz w:val="28"/>
          <w:szCs w:val="28"/>
        </w:rPr>
        <w:t xml:space="preserve">В </w:t>
      </w:r>
      <w:r w:rsidR="008C77B5">
        <w:rPr>
          <w:rFonts w:ascii="Times New Roman" w:hAnsi="Times New Roman" w:cs="Times New Roman"/>
          <w:sz w:val="28"/>
          <w:szCs w:val="28"/>
        </w:rPr>
        <w:t>2018</w:t>
      </w:r>
      <w:r w:rsidRPr="00193A25">
        <w:rPr>
          <w:rFonts w:ascii="Times New Roman" w:hAnsi="Times New Roman" w:cs="Times New Roman"/>
          <w:sz w:val="28"/>
          <w:szCs w:val="28"/>
        </w:rPr>
        <w:t xml:space="preserve"> году совместно с МАУ «ОЦС ММ» продолжается работа по реализации социального проекта «Подари улыбку детям». В рамках плана работы по проекту волонтеры ежемесячно выезжают к воспитанникам СРЦН «Солнечный».</w:t>
      </w:r>
    </w:p>
    <w:p w:rsidR="00887508" w:rsidRDefault="00887508" w:rsidP="008875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декабре </w:t>
      </w:r>
      <w:r w:rsidRPr="00F75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прошла </w:t>
      </w:r>
      <w:r w:rsidRPr="00F755BD">
        <w:rPr>
          <w:rFonts w:ascii="Times New Roman" w:hAnsi="Times New Roman" w:cs="Times New Roman"/>
          <w:sz w:val="28"/>
          <w:szCs w:val="28"/>
        </w:rPr>
        <w:t xml:space="preserve"> благотворительная акция «Дерево добора» по подписке детских и молодежных изданий для воспитанников СРЦН «Со</w:t>
      </w:r>
      <w:r>
        <w:rPr>
          <w:rFonts w:ascii="Times New Roman" w:hAnsi="Times New Roman" w:cs="Times New Roman"/>
          <w:sz w:val="28"/>
          <w:szCs w:val="28"/>
        </w:rPr>
        <w:t>лнечный».</w:t>
      </w:r>
    </w:p>
    <w:p w:rsidR="00887508" w:rsidRPr="00193A25" w:rsidRDefault="00887508" w:rsidP="008875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</w:t>
      </w:r>
      <w:r w:rsidRPr="007268D3">
        <w:rPr>
          <w:rFonts w:ascii="Times New Roman" w:hAnsi="Times New Roman" w:cs="Times New Roman"/>
          <w:sz w:val="28"/>
          <w:szCs w:val="28"/>
        </w:rPr>
        <w:t>ля студентов мед</w:t>
      </w:r>
      <w:r>
        <w:rPr>
          <w:rFonts w:ascii="Times New Roman" w:hAnsi="Times New Roman" w:cs="Times New Roman"/>
          <w:sz w:val="28"/>
          <w:szCs w:val="28"/>
        </w:rPr>
        <w:t xml:space="preserve">ицинского </w:t>
      </w:r>
      <w:r w:rsidRPr="007268D3">
        <w:rPr>
          <w:rFonts w:ascii="Times New Roman" w:hAnsi="Times New Roman" w:cs="Times New Roman"/>
          <w:sz w:val="28"/>
          <w:szCs w:val="28"/>
        </w:rPr>
        <w:t>колледжа был проведен мастер-класс по социальному проектированию в рамках регионального чемпионата Самарской области «</w:t>
      </w:r>
      <w:proofErr w:type="spellStart"/>
      <w:r w:rsidRPr="007268D3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7268D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7377" w:rsidRDefault="00C1371C" w:rsidP="00A673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3A25">
        <w:rPr>
          <w:rFonts w:ascii="Times New Roman" w:hAnsi="Times New Roman" w:cs="Times New Roman"/>
          <w:sz w:val="28"/>
          <w:szCs w:val="28"/>
        </w:rPr>
        <w:t xml:space="preserve">    </w:t>
      </w:r>
      <w:r w:rsidR="00E50B63">
        <w:rPr>
          <w:rFonts w:ascii="Times New Roman" w:hAnsi="Times New Roman" w:cs="Times New Roman"/>
          <w:sz w:val="28"/>
          <w:szCs w:val="28"/>
        </w:rPr>
        <w:t xml:space="preserve"> </w:t>
      </w:r>
      <w:r w:rsidR="00A67377">
        <w:rPr>
          <w:rFonts w:ascii="Times New Roman" w:hAnsi="Times New Roman" w:cs="Times New Roman"/>
          <w:sz w:val="28"/>
          <w:szCs w:val="28"/>
        </w:rPr>
        <w:t xml:space="preserve">Основные направления деятельности учреждений </w:t>
      </w:r>
      <w:r w:rsidR="00A67377" w:rsidRPr="00DC5709">
        <w:rPr>
          <w:rFonts w:ascii="Times New Roman" w:hAnsi="Times New Roman" w:cs="Times New Roman"/>
          <w:b/>
          <w:sz w:val="28"/>
          <w:szCs w:val="28"/>
        </w:rPr>
        <w:t xml:space="preserve">культуры </w:t>
      </w:r>
      <w:proofErr w:type="spellStart"/>
      <w:r w:rsidR="00A67377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A67377">
        <w:rPr>
          <w:rFonts w:ascii="Times New Roman" w:hAnsi="Times New Roman" w:cs="Times New Roman"/>
          <w:sz w:val="28"/>
          <w:szCs w:val="28"/>
        </w:rPr>
        <w:t>-Черкасского района направлены на совершенствование социально-культурной и досуговой деятельности, предоставление населению услуг развлекательного характера, создание условий для занятий художественным творчеством, развитие клубных формирований и любительских объединений.</w:t>
      </w:r>
    </w:p>
    <w:p w:rsidR="00E50B63" w:rsidRPr="00FC47FE" w:rsidRDefault="00A67377" w:rsidP="00B81F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C5709">
        <w:rPr>
          <w:rFonts w:ascii="Times New Roman" w:hAnsi="Times New Roman" w:cs="Times New Roman"/>
          <w:sz w:val="28"/>
          <w:szCs w:val="28"/>
        </w:rPr>
        <w:t xml:space="preserve"> </w:t>
      </w:r>
      <w:r w:rsidR="00E50B63" w:rsidRPr="00FC47FE">
        <w:rPr>
          <w:rFonts w:ascii="Times New Roman" w:hAnsi="Times New Roman" w:cs="Times New Roman"/>
          <w:sz w:val="28"/>
          <w:szCs w:val="28"/>
        </w:rPr>
        <w:t xml:space="preserve">Сеть учреждений </w:t>
      </w:r>
      <w:r w:rsidR="00E50B63" w:rsidRPr="00DC5709">
        <w:rPr>
          <w:rFonts w:ascii="Times New Roman" w:hAnsi="Times New Roman" w:cs="Times New Roman"/>
          <w:sz w:val="28"/>
          <w:szCs w:val="28"/>
        </w:rPr>
        <w:t>культуры</w:t>
      </w:r>
      <w:r w:rsidR="00E50B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B63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E50B63">
        <w:rPr>
          <w:rFonts w:ascii="Times New Roman" w:hAnsi="Times New Roman" w:cs="Times New Roman"/>
          <w:sz w:val="28"/>
          <w:szCs w:val="28"/>
        </w:rPr>
        <w:t xml:space="preserve">-Черкасского района представлена </w:t>
      </w:r>
      <w:r w:rsidR="00E50B63" w:rsidRPr="00BA5504">
        <w:rPr>
          <w:rFonts w:ascii="Times New Roman" w:hAnsi="Times New Roman" w:cs="Times New Roman"/>
          <w:sz w:val="28"/>
          <w:szCs w:val="28"/>
        </w:rPr>
        <w:t>1</w:t>
      </w:r>
      <w:r w:rsidR="00E50B63">
        <w:rPr>
          <w:rFonts w:ascii="Times New Roman" w:hAnsi="Times New Roman" w:cs="Times New Roman"/>
          <w:sz w:val="28"/>
          <w:szCs w:val="28"/>
        </w:rPr>
        <w:t xml:space="preserve">3 культурно-досуговыми центрами, 1 районным </w:t>
      </w:r>
      <w:r w:rsidR="00E50B63" w:rsidRPr="00FC47FE">
        <w:rPr>
          <w:rFonts w:ascii="Times New Roman" w:hAnsi="Times New Roman" w:cs="Times New Roman"/>
          <w:sz w:val="28"/>
          <w:szCs w:val="28"/>
        </w:rPr>
        <w:t>Д</w:t>
      </w:r>
      <w:r w:rsidR="00E50B63">
        <w:rPr>
          <w:rFonts w:ascii="Times New Roman" w:hAnsi="Times New Roman" w:cs="Times New Roman"/>
          <w:sz w:val="28"/>
          <w:szCs w:val="28"/>
        </w:rPr>
        <w:t>омом культуры</w:t>
      </w:r>
      <w:r w:rsidR="00E50B63" w:rsidRPr="00FC47FE">
        <w:rPr>
          <w:rFonts w:ascii="Times New Roman" w:hAnsi="Times New Roman" w:cs="Times New Roman"/>
          <w:sz w:val="28"/>
          <w:szCs w:val="28"/>
        </w:rPr>
        <w:t xml:space="preserve">, 28 </w:t>
      </w:r>
      <w:proofErr w:type="gramStart"/>
      <w:r w:rsidR="00E50B63" w:rsidRPr="00FC47FE">
        <w:rPr>
          <w:rFonts w:ascii="Times New Roman" w:hAnsi="Times New Roman" w:cs="Times New Roman"/>
          <w:sz w:val="28"/>
          <w:szCs w:val="28"/>
        </w:rPr>
        <w:t>библиотеками,</w:t>
      </w:r>
      <w:r w:rsidR="00E50B6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E50B6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50B63" w:rsidRPr="00FC47FE">
        <w:rPr>
          <w:rFonts w:ascii="Times New Roman" w:hAnsi="Times New Roman" w:cs="Times New Roman"/>
          <w:sz w:val="28"/>
          <w:szCs w:val="28"/>
        </w:rPr>
        <w:t xml:space="preserve"> 1 районным историко-краеведческим музеем. </w:t>
      </w:r>
      <w:r w:rsidR="00E50B6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E50B63" w:rsidRPr="0016246D" w:rsidRDefault="00E50B63" w:rsidP="00E50B63">
      <w:pPr>
        <w:pStyle w:val="a3"/>
        <w:spacing w:before="0" w:beforeAutospacing="0" w:after="0" w:line="360" w:lineRule="auto"/>
        <w:ind w:hanging="425"/>
        <w:jc w:val="both"/>
        <w:rPr>
          <w:sz w:val="28"/>
          <w:szCs w:val="28"/>
        </w:rPr>
      </w:pPr>
      <w:r w:rsidRPr="00FC47FE"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 xml:space="preserve">          </w:t>
      </w:r>
      <w:r w:rsidRPr="0016246D">
        <w:rPr>
          <w:sz w:val="28"/>
          <w:szCs w:val="28"/>
        </w:rPr>
        <w:t xml:space="preserve">На базе культурно-досуговых учреждений </w:t>
      </w:r>
      <w:r w:rsidR="004E324C">
        <w:rPr>
          <w:sz w:val="28"/>
          <w:szCs w:val="28"/>
        </w:rPr>
        <w:t>в отчетном периоде</w:t>
      </w:r>
      <w:r w:rsidRPr="0016246D">
        <w:rPr>
          <w:sz w:val="28"/>
          <w:szCs w:val="28"/>
        </w:rPr>
        <w:t xml:space="preserve"> действовало 1</w:t>
      </w:r>
      <w:r w:rsidR="006304F8">
        <w:rPr>
          <w:sz w:val="28"/>
          <w:szCs w:val="28"/>
        </w:rPr>
        <w:t>9</w:t>
      </w:r>
      <w:r w:rsidR="005F7849">
        <w:rPr>
          <w:sz w:val="28"/>
          <w:szCs w:val="28"/>
        </w:rPr>
        <w:t>0</w:t>
      </w:r>
      <w:r w:rsidRPr="0016246D">
        <w:rPr>
          <w:sz w:val="28"/>
          <w:szCs w:val="28"/>
        </w:rPr>
        <w:t xml:space="preserve"> клубных формирований, из которых 9</w:t>
      </w:r>
      <w:r w:rsidR="005F7849">
        <w:rPr>
          <w:sz w:val="28"/>
          <w:szCs w:val="28"/>
        </w:rPr>
        <w:t>4</w:t>
      </w:r>
      <w:r w:rsidRPr="0016246D">
        <w:rPr>
          <w:sz w:val="28"/>
          <w:szCs w:val="28"/>
        </w:rPr>
        <w:t xml:space="preserve"> детских. Участниками самодеятельных народных творческих коллективов и любительских объединений </w:t>
      </w:r>
      <w:r w:rsidRPr="00ED1918">
        <w:rPr>
          <w:sz w:val="28"/>
          <w:szCs w:val="28"/>
        </w:rPr>
        <w:t>стало 1</w:t>
      </w:r>
      <w:r w:rsidR="005F7849">
        <w:rPr>
          <w:sz w:val="28"/>
          <w:szCs w:val="28"/>
        </w:rPr>
        <w:t>917</w:t>
      </w:r>
      <w:r w:rsidRPr="00ED1918">
        <w:rPr>
          <w:sz w:val="28"/>
          <w:szCs w:val="28"/>
        </w:rPr>
        <w:t xml:space="preserve">  человек. Число детей, занятых в клубных формированиях составило </w:t>
      </w:r>
      <w:r w:rsidR="005F7849">
        <w:rPr>
          <w:sz w:val="28"/>
          <w:szCs w:val="28"/>
        </w:rPr>
        <w:t>1021</w:t>
      </w:r>
      <w:r w:rsidRPr="00ED1918">
        <w:rPr>
          <w:sz w:val="28"/>
          <w:szCs w:val="28"/>
        </w:rPr>
        <w:t xml:space="preserve"> человек</w:t>
      </w:r>
      <w:r w:rsidR="006304F8">
        <w:rPr>
          <w:sz w:val="28"/>
          <w:szCs w:val="28"/>
        </w:rPr>
        <w:t>а</w:t>
      </w:r>
      <w:r w:rsidRPr="00ED1918">
        <w:rPr>
          <w:sz w:val="28"/>
          <w:szCs w:val="28"/>
        </w:rPr>
        <w:t>.</w:t>
      </w:r>
      <w:r w:rsidRPr="0016246D">
        <w:rPr>
          <w:sz w:val="28"/>
          <w:szCs w:val="28"/>
        </w:rPr>
        <w:t xml:space="preserve"> </w:t>
      </w:r>
    </w:p>
    <w:p w:rsidR="00E50B63" w:rsidRPr="0016246D" w:rsidRDefault="00BE5074" w:rsidP="00BE50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66EB9" w:rsidRPr="0016246D">
        <w:rPr>
          <w:rFonts w:ascii="Times New Roman" w:hAnsi="Times New Roman" w:cs="Times New Roman"/>
          <w:sz w:val="28"/>
          <w:szCs w:val="28"/>
        </w:rPr>
        <w:t xml:space="preserve">За отчётный период учреждениями культуры района проведено </w:t>
      </w:r>
      <w:proofErr w:type="gramStart"/>
      <w:r w:rsidR="00C66EB9">
        <w:rPr>
          <w:rFonts w:ascii="Times New Roman" w:hAnsi="Times New Roman" w:cs="Times New Roman"/>
          <w:sz w:val="28"/>
          <w:szCs w:val="28"/>
        </w:rPr>
        <w:t>2</w:t>
      </w:r>
      <w:r w:rsidR="005F7849">
        <w:rPr>
          <w:rFonts w:ascii="Times New Roman" w:hAnsi="Times New Roman" w:cs="Times New Roman"/>
          <w:sz w:val="28"/>
          <w:szCs w:val="28"/>
        </w:rPr>
        <w:t>852</w:t>
      </w:r>
      <w:r w:rsidR="00C66EB9" w:rsidRPr="00914E0D">
        <w:rPr>
          <w:rFonts w:ascii="Times New Roman" w:hAnsi="Times New Roman" w:cs="Times New Roman"/>
          <w:sz w:val="28"/>
          <w:szCs w:val="28"/>
        </w:rPr>
        <w:t xml:space="preserve"> </w:t>
      </w:r>
      <w:r w:rsidR="00C66EB9" w:rsidRPr="0016246D">
        <w:rPr>
          <w:rFonts w:ascii="Times New Roman" w:hAnsi="Times New Roman" w:cs="Times New Roman"/>
          <w:sz w:val="28"/>
          <w:szCs w:val="28"/>
        </w:rPr>
        <w:t xml:space="preserve"> культурно</w:t>
      </w:r>
      <w:proofErr w:type="gramEnd"/>
      <w:r w:rsidR="00C66EB9" w:rsidRPr="0016246D">
        <w:rPr>
          <w:rFonts w:ascii="Times New Roman" w:hAnsi="Times New Roman" w:cs="Times New Roman"/>
          <w:sz w:val="28"/>
          <w:szCs w:val="28"/>
        </w:rPr>
        <w:t>-массовых мероприяти</w:t>
      </w:r>
      <w:r w:rsidR="005F7849">
        <w:rPr>
          <w:rFonts w:ascii="Times New Roman" w:hAnsi="Times New Roman" w:cs="Times New Roman"/>
          <w:sz w:val="28"/>
          <w:szCs w:val="28"/>
        </w:rPr>
        <w:t>я</w:t>
      </w:r>
      <w:r w:rsidR="00C66EB9" w:rsidRPr="0016246D">
        <w:rPr>
          <w:rFonts w:ascii="Times New Roman" w:hAnsi="Times New Roman" w:cs="Times New Roman"/>
          <w:sz w:val="28"/>
          <w:szCs w:val="28"/>
        </w:rPr>
        <w:t xml:space="preserve">, в которых приняло участие </w:t>
      </w:r>
      <w:r w:rsidR="00C66EB9">
        <w:rPr>
          <w:rFonts w:ascii="Times New Roman" w:hAnsi="Times New Roman" w:cs="Times New Roman"/>
          <w:sz w:val="28"/>
          <w:szCs w:val="28"/>
        </w:rPr>
        <w:t>2</w:t>
      </w:r>
      <w:r w:rsidR="005F7849">
        <w:rPr>
          <w:rFonts w:ascii="Times New Roman" w:hAnsi="Times New Roman" w:cs="Times New Roman"/>
          <w:sz w:val="28"/>
          <w:szCs w:val="28"/>
        </w:rPr>
        <w:t>22693</w:t>
      </w:r>
      <w:r w:rsidR="00C66EB9" w:rsidRPr="00C67FB9">
        <w:rPr>
          <w:rFonts w:ascii="Times New Roman" w:hAnsi="Times New Roman" w:cs="Times New Roman"/>
          <w:sz w:val="28"/>
          <w:szCs w:val="28"/>
        </w:rPr>
        <w:t xml:space="preserve"> </w:t>
      </w:r>
      <w:r w:rsidR="00C66EB9" w:rsidRPr="0016246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F7849">
        <w:rPr>
          <w:rFonts w:ascii="Times New Roman" w:hAnsi="Times New Roman" w:cs="Times New Roman"/>
          <w:sz w:val="28"/>
          <w:szCs w:val="28"/>
        </w:rPr>
        <w:t>а</w:t>
      </w:r>
      <w:r w:rsidR="00C66EB9">
        <w:rPr>
          <w:rFonts w:ascii="Times New Roman" w:hAnsi="Times New Roman" w:cs="Times New Roman"/>
          <w:sz w:val="28"/>
          <w:szCs w:val="28"/>
        </w:rPr>
        <w:t xml:space="preserve"> (10</w:t>
      </w:r>
      <w:r w:rsidR="004668E0">
        <w:rPr>
          <w:rFonts w:ascii="Times New Roman" w:hAnsi="Times New Roman" w:cs="Times New Roman"/>
          <w:sz w:val="28"/>
          <w:szCs w:val="28"/>
        </w:rPr>
        <w:t>6,8</w:t>
      </w:r>
      <w:r w:rsidR="00C66EB9">
        <w:rPr>
          <w:rFonts w:ascii="Times New Roman" w:hAnsi="Times New Roman" w:cs="Times New Roman"/>
          <w:sz w:val="28"/>
          <w:szCs w:val="28"/>
        </w:rPr>
        <w:t>% к уровню 2017 года)</w:t>
      </w:r>
      <w:r w:rsidR="00C66EB9" w:rsidRPr="0016246D">
        <w:rPr>
          <w:rFonts w:ascii="Times New Roman" w:hAnsi="Times New Roman" w:cs="Times New Roman"/>
          <w:sz w:val="28"/>
          <w:szCs w:val="28"/>
        </w:rPr>
        <w:t>.</w:t>
      </w:r>
    </w:p>
    <w:p w:rsidR="00E50B63" w:rsidRPr="0016246D" w:rsidRDefault="00E50B63" w:rsidP="00E50B63">
      <w:pPr>
        <w:spacing w:after="0" w:line="360" w:lineRule="auto"/>
        <w:ind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4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6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Творческие коллективы района приняли участие в различных </w:t>
      </w:r>
      <w:r w:rsidR="00212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международных, </w:t>
      </w:r>
      <w:r w:rsidRPr="0016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областных, межмуниципальных </w:t>
      </w:r>
      <w:r w:rsidR="00212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127D1" w:rsidRPr="0016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районных </w:t>
      </w:r>
      <w:r w:rsidRPr="0016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фестивалях и конкурсах. </w:t>
      </w:r>
    </w:p>
    <w:p w:rsidR="00D04F9A" w:rsidRDefault="00E94E4A" w:rsidP="00D04F9A">
      <w:pPr>
        <w:pStyle w:val="a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</w:t>
      </w:r>
      <w:r w:rsidR="00D42BC1" w:rsidRPr="00812988">
        <w:rPr>
          <w:sz w:val="28"/>
          <w:szCs w:val="28"/>
        </w:rPr>
        <w:t xml:space="preserve">олистка РДК </w:t>
      </w:r>
      <w:proofErr w:type="spellStart"/>
      <w:r w:rsidR="00D42BC1" w:rsidRPr="00812988">
        <w:rPr>
          <w:sz w:val="28"/>
          <w:szCs w:val="28"/>
        </w:rPr>
        <w:t>Ю.Гаврилова</w:t>
      </w:r>
      <w:proofErr w:type="spellEnd"/>
      <w:r w:rsidR="00D42BC1" w:rsidRPr="00812988">
        <w:rPr>
          <w:sz w:val="28"/>
          <w:szCs w:val="28"/>
        </w:rPr>
        <w:t xml:space="preserve">  стала участницей телевизионного проекта канала «МУЗ-ТВ» «Битва талантов». Из 11-ти представителей Самарского филиала Академии популярной музыки Игоря Крутого на </w:t>
      </w:r>
      <w:proofErr w:type="spellStart"/>
      <w:r w:rsidR="00D42BC1" w:rsidRPr="00812988">
        <w:rPr>
          <w:sz w:val="28"/>
          <w:szCs w:val="28"/>
        </w:rPr>
        <w:t>СамТВ</w:t>
      </w:r>
      <w:proofErr w:type="spellEnd"/>
      <w:r w:rsidR="00D42BC1" w:rsidRPr="00812988">
        <w:rPr>
          <w:sz w:val="28"/>
          <w:szCs w:val="28"/>
        </w:rPr>
        <w:t>-проект попали</w:t>
      </w:r>
      <w:r w:rsidR="00A26FA3">
        <w:rPr>
          <w:sz w:val="28"/>
          <w:szCs w:val="28"/>
        </w:rPr>
        <w:t xml:space="preserve"> четыре участника</w:t>
      </w:r>
      <w:r w:rsidR="00D42BC1" w:rsidRPr="00812988">
        <w:rPr>
          <w:sz w:val="28"/>
          <w:szCs w:val="28"/>
        </w:rPr>
        <w:t xml:space="preserve">. </w:t>
      </w:r>
      <w:r w:rsidR="00A26FA3">
        <w:rPr>
          <w:sz w:val="28"/>
          <w:szCs w:val="28"/>
        </w:rPr>
        <w:t xml:space="preserve">Юля дошла </w:t>
      </w:r>
      <w:r w:rsidR="00D42BC1" w:rsidRPr="00812988">
        <w:rPr>
          <w:sz w:val="28"/>
          <w:szCs w:val="28"/>
        </w:rPr>
        <w:t xml:space="preserve">до 5-го тура </w:t>
      </w:r>
      <w:r w:rsidR="00A26FA3">
        <w:rPr>
          <w:sz w:val="28"/>
          <w:szCs w:val="28"/>
        </w:rPr>
        <w:t xml:space="preserve">проекта </w:t>
      </w:r>
      <w:r w:rsidR="00D42BC1" w:rsidRPr="00812988">
        <w:rPr>
          <w:sz w:val="28"/>
          <w:szCs w:val="28"/>
        </w:rPr>
        <w:t xml:space="preserve">«Битвы талантов». Директор российского этапа конкурса «Евровидение» Стелла </w:t>
      </w:r>
      <w:proofErr w:type="spellStart"/>
      <w:r w:rsidR="00D42BC1" w:rsidRPr="00812988">
        <w:rPr>
          <w:sz w:val="28"/>
          <w:szCs w:val="28"/>
        </w:rPr>
        <w:t>Хачанянц</w:t>
      </w:r>
      <w:proofErr w:type="spellEnd"/>
      <w:r w:rsidR="00D42BC1" w:rsidRPr="00812988">
        <w:rPr>
          <w:sz w:val="28"/>
          <w:szCs w:val="28"/>
        </w:rPr>
        <w:t xml:space="preserve"> порекомендовала юной вокалистке </w:t>
      </w:r>
      <w:r w:rsidR="004F2DAA">
        <w:rPr>
          <w:sz w:val="28"/>
          <w:szCs w:val="28"/>
        </w:rPr>
        <w:t>принять участие в конкурсах</w:t>
      </w:r>
      <w:r w:rsidR="00D42BC1" w:rsidRPr="00812988">
        <w:rPr>
          <w:sz w:val="28"/>
          <w:szCs w:val="28"/>
        </w:rPr>
        <w:t xml:space="preserve"> «Евровидени</w:t>
      </w:r>
      <w:r w:rsidR="004F2DAA">
        <w:rPr>
          <w:sz w:val="28"/>
          <w:szCs w:val="28"/>
        </w:rPr>
        <w:t>е</w:t>
      </w:r>
      <w:r w:rsidR="00D42BC1" w:rsidRPr="00812988">
        <w:rPr>
          <w:sz w:val="28"/>
          <w:szCs w:val="28"/>
        </w:rPr>
        <w:t>» и «Нов</w:t>
      </w:r>
      <w:r w:rsidR="004F2DAA">
        <w:rPr>
          <w:sz w:val="28"/>
          <w:szCs w:val="28"/>
        </w:rPr>
        <w:t>ая</w:t>
      </w:r>
      <w:r w:rsidR="00D42BC1" w:rsidRPr="00812988">
        <w:rPr>
          <w:sz w:val="28"/>
          <w:szCs w:val="28"/>
        </w:rPr>
        <w:t xml:space="preserve"> волн</w:t>
      </w:r>
      <w:r w:rsidR="004F2DAA">
        <w:rPr>
          <w:sz w:val="28"/>
          <w:szCs w:val="28"/>
        </w:rPr>
        <w:t>а</w:t>
      </w:r>
      <w:r w:rsidR="00D42BC1" w:rsidRPr="00812988">
        <w:rPr>
          <w:sz w:val="28"/>
          <w:szCs w:val="28"/>
        </w:rPr>
        <w:t>».</w:t>
      </w:r>
      <w:r w:rsidR="004E324C">
        <w:rPr>
          <w:sz w:val="28"/>
          <w:szCs w:val="28"/>
        </w:rPr>
        <w:t xml:space="preserve"> </w:t>
      </w:r>
      <w:r w:rsidR="00D42BC1" w:rsidRPr="008129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</w:t>
      </w:r>
      <w:r w:rsidR="004E324C" w:rsidRPr="00812988">
        <w:rPr>
          <w:sz w:val="28"/>
          <w:szCs w:val="28"/>
        </w:rPr>
        <w:t xml:space="preserve">Юлия Гаврилова приняла участие во многих международных конкурсах, проходивших в </w:t>
      </w:r>
      <w:proofErr w:type="spellStart"/>
      <w:r w:rsidR="00D22F3F">
        <w:rPr>
          <w:sz w:val="28"/>
          <w:szCs w:val="28"/>
        </w:rPr>
        <w:t>г.Москва</w:t>
      </w:r>
      <w:proofErr w:type="spellEnd"/>
      <w:r w:rsidR="00D22F3F">
        <w:rPr>
          <w:sz w:val="28"/>
          <w:szCs w:val="28"/>
        </w:rPr>
        <w:t xml:space="preserve">, </w:t>
      </w:r>
      <w:proofErr w:type="spellStart"/>
      <w:r w:rsidR="004E324C" w:rsidRPr="00812988">
        <w:rPr>
          <w:sz w:val="28"/>
          <w:szCs w:val="28"/>
        </w:rPr>
        <w:t>г.Самара</w:t>
      </w:r>
      <w:proofErr w:type="spellEnd"/>
      <w:r w:rsidR="004E324C" w:rsidRPr="00812988">
        <w:rPr>
          <w:sz w:val="28"/>
          <w:szCs w:val="28"/>
        </w:rPr>
        <w:t xml:space="preserve"> и </w:t>
      </w:r>
      <w:proofErr w:type="spellStart"/>
      <w:r w:rsidR="00D04F9A">
        <w:rPr>
          <w:sz w:val="28"/>
          <w:szCs w:val="28"/>
        </w:rPr>
        <w:t>г.</w:t>
      </w:r>
      <w:r w:rsidR="004E324C" w:rsidRPr="00812988">
        <w:rPr>
          <w:sz w:val="28"/>
          <w:szCs w:val="28"/>
        </w:rPr>
        <w:t>Тольятти</w:t>
      </w:r>
      <w:proofErr w:type="spellEnd"/>
      <w:r w:rsidR="004E324C" w:rsidRPr="00812988">
        <w:rPr>
          <w:sz w:val="28"/>
          <w:szCs w:val="28"/>
        </w:rPr>
        <w:t xml:space="preserve">, где стала Лауреатом I степени. Это: </w:t>
      </w:r>
    </w:p>
    <w:p w:rsidR="004E324C" w:rsidRPr="00812988" w:rsidRDefault="00D04F9A" w:rsidP="00D04F9A">
      <w:pPr>
        <w:pStyle w:val="a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12988">
        <w:rPr>
          <w:sz w:val="28"/>
          <w:szCs w:val="28"/>
        </w:rPr>
        <w:t xml:space="preserve">VII </w:t>
      </w:r>
      <w:r w:rsidR="00933333">
        <w:rPr>
          <w:sz w:val="28"/>
          <w:szCs w:val="28"/>
        </w:rPr>
        <w:t>м</w:t>
      </w:r>
      <w:r w:rsidRPr="00812988">
        <w:rPr>
          <w:sz w:val="28"/>
          <w:szCs w:val="28"/>
        </w:rPr>
        <w:t>еждународн</w:t>
      </w:r>
      <w:r>
        <w:rPr>
          <w:sz w:val="28"/>
          <w:szCs w:val="28"/>
        </w:rPr>
        <w:t>ый</w:t>
      </w:r>
      <w:r w:rsidRPr="00812988">
        <w:rPr>
          <w:sz w:val="28"/>
          <w:szCs w:val="28"/>
        </w:rPr>
        <w:t xml:space="preserve"> конкурс - фестивал</w:t>
      </w:r>
      <w:r>
        <w:rPr>
          <w:sz w:val="28"/>
          <w:szCs w:val="28"/>
        </w:rPr>
        <w:t>ь</w:t>
      </w:r>
      <w:r w:rsidRPr="00812988">
        <w:rPr>
          <w:sz w:val="28"/>
          <w:szCs w:val="28"/>
        </w:rPr>
        <w:t xml:space="preserve"> художественного творчества "Рождественская </w:t>
      </w:r>
      <w:proofErr w:type="gramStart"/>
      <w:r w:rsidRPr="00812988">
        <w:rPr>
          <w:sz w:val="28"/>
          <w:szCs w:val="28"/>
        </w:rPr>
        <w:t>феерия</w:t>
      </w:r>
      <w:r>
        <w:rPr>
          <w:sz w:val="28"/>
          <w:szCs w:val="28"/>
        </w:rPr>
        <w:t xml:space="preserve"> </w:t>
      </w:r>
      <w:r w:rsidRPr="0081298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2018", </w:t>
      </w:r>
      <w:proofErr w:type="spellStart"/>
      <w:r>
        <w:rPr>
          <w:sz w:val="28"/>
          <w:szCs w:val="28"/>
        </w:rPr>
        <w:t>г.Самара</w:t>
      </w:r>
      <w:proofErr w:type="spellEnd"/>
      <w:r>
        <w:rPr>
          <w:sz w:val="28"/>
          <w:szCs w:val="28"/>
        </w:rPr>
        <w:t xml:space="preserve">, </w:t>
      </w:r>
      <w:r w:rsidRPr="00812988">
        <w:rPr>
          <w:sz w:val="28"/>
          <w:szCs w:val="28"/>
        </w:rPr>
        <w:t xml:space="preserve">Лауреат I степени </w:t>
      </w:r>
      <w:r>
        <w:rPr>
          <w:sz w:val="28"/>
          <w:szCs w:val="28"/>
        </w:rPr>
        <w:t>в номинации «Эстрадный вокал»;</w:t>
      </w:r>
    </w:p>
    <w:p w:rsidR="004E324C" w:rsidRPr="00812988" w:rsidRDefault="00D04F9A" w:rsidP="00D04F9A">
      <w:pPr>
        <w:pStyle w:val="a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324C" w:rsidRPr="00812988">
        <w:rPr>
          <w:sz w:val="28"/>
          <w:szCs w:val="28"/>
        </w:rPr>
        <w:t xml:space="preserve"> VII </w:t>
      </w:r>
      <w:r w:rsidR="00933333">
        <w:rPr>
          <w:sz w:val="28"/>
          <w:szCs w:val="28"/>
        </w:rPr>
        <w:t>м</w:t>
      </w:r>
      <w:r w:rsidR="004E324C" w:rsidRPr="00812988">
        <w:rPr>
          <w:sz w:val="28"/>
          <w:szCs w:val="28"/>
        </w:rPr>
        <w:t xml:space="preserve">еждународный фестиваль-конкурс детского и юношеского </w:t>
      </w:r>
      <w:proofErr w:type="gramStart"/>
      <w:r w:rsidR="004E324C" w:rsidRPr="00812988">
        <w:rPr>
          <w:sz w:val="28"/>
          <w:szCs w:val="28"/>
        </w:rPr>
        <w:t>творч</w:t>
      </w:r>
      <w:r>
        <w:rPr>
          <w:sz w:val="28"/>
          <w:szCs w:val="28"/>
        </w:rPr>
        <w:t>ества  "</w:t>
      </w:r>
      <w:proofErr w:type="gramEnd"/>
      <w:r>
        <w:rPr>
          <w:sz w:val="28"/>
          <w:szCs w:val="28"/>
        </w:rPr>
        <w:t xml:space="preserve">Триумф", </w:t>
      </w:r>
      <w:proofErr w:type="spellStart"/>
      <w:r>
        <w:rPr>
          <w:sz w:val="28"/>
          <w:szCs w:val="28"/>
        </w:rPr>
        <w:t>г.Самара</w:t>
      </w:r>
      <w:proofErr w:type="spellEnd"/>
      <w:r>
        <w:rPr>
          <w:sz w:val="28"/>
          <w:szCs w:val="28"/>
        </w:rPr>
        <w:t>;</w:t>
      </w:r>
    </w:p>
    <w:p w:rsidR="004E324C" w:rsidRPr="00812988" w:rsidRDefault="00D04F9A" w:rsidP="00D04F9A">
      <w:pPr>
        <w:pStyle w:val="a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33333">
        <w:rPr>
          <w:sz w:val="28"/>
          <w:szCs w:val="28"/>
        </w:rPr>
        <w:t>м</w:t>
      </w:r>
      <w:r w:rsidR="004E324C" w:rsidRPr="00812988">
        <w:rPr>
          <w:sz w:val="28"/>
          <w:szCs w:val="28"/>
        </w:rPr>
        <w:t>еждународный конкурс-</w:t>
      </w:r>
      <w:proofErr w:type="gramStart"/>
      <w:r w:rsidR="004E324C" w:rsidRPr="00812988">
        <w:rPr>
          <w:sz w:val="28"/>
          <w:szCs w:val="28"/>
        </w:rPr>
        <w:t>фестиваль  в</w:t>
      </w:r>
      <w:proofErr w:type="gramEnd"/>
      <w:r w:rsidR="004E324C" w:rsidRPr="00812988">
        <w:rPr>
          <w:sz w:val="28"/>
          <w:szCs w:val="28"/>
        </w:rPr>
        <w:t xml:space="preserve"> рамках проекта "Плане</w:t>
      </w:r>
      <w:r>
        <w:rPr>
          <w:sz w:val="28"/>
          <w:szCs w:val="28"/>
        </w:rPr>
        <w:t xml:space="preserve">та талантов", </w:t>
      </w:r>
      <w:proofErr w:type="spellStart"/>
      <w:r>
        <w:rPr>
          <w:sz w:val="28"/>
          <w:szCs w:val="28"/>
        </w:rPr>
        <w:t>г.Тольятти</w:t>
      </w:r>
      <w:proofErr w:type="spellEnd"/>
      <w:r>
        <w:rPr>
          <w:sz w:val="28"/>
          <w:szCs w:val="28"/>
        </w:rPr>
        <w:t>;</w:t>
      </w:r>
    </w:p>
    <w:p w:rsidR="004E324C" w:rsidRDefault="00D04F9A" w:rsidP="00D04F9A">
      <w:pPr>
        <w:pStyle w:val="a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33333">
        <w:rPr>
          <w:sz w:val="28"/>
          <w:szCs w:val="28"/>
        </w:rPr>
        <w:t>м</w:t>
      </w:r>
      <w:r w:rsidR="004E324C" w:rsidRPr="00812988">
        <w:rPr>
          <w:sz w:val="28"/>
          <w:szCs w:val="28"/>
        </w:rPr>
        <w:t>еждународный конкурс "Великая моя страна" в рамках творческого проекта "КИТ" и Международный конкурс-премия "Свободная птица" в рамках международного культурного проекта, где стала Лауреатом I и II степени в номинациях «Эстрадный вокал» и «Эстрад</w:t>
      </w:r>
      <w:r w:rsidR="00462713">
        <w:rPr>
          <w:sz w:val="28"/>
          <w:szCs w:val="28"/>
        </w:rPr>
        <w:t>ная песня на иностранном языке»;</w:t>
      </w:r>
    </w:p>
    <w:p w:rsidR="00462713" w:rsidRDefault="00462713" w:rsidP="00462713">
      <w:pPr>
        <w:pStyle w:val="a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33333">
        <w:rPr>
          <w:sz w:val="28"/>
          <w:szCs w:val="28"/>
        </w:rPr>
        <w:t>м</w:t>
      </w:r>
      <w:r w:rsidRPr="00812988">
        <w:rPr>
          <w:sz w:val="28"/>
          <w:szCs w:val="28"/>
        </w:rPr>
        <w:t>еждународн</w:t>
      </w:r>
      <w:r>
        <w:rPr>
          <w:sz w:val="28"/>
          <w:szCs w:val="28"/>
        </w:rPr>
        <w:t>ый</w:t>
      </w:r>
      <w:r w:rsidRPr="00812988">
        <w:rPr>
          <w:sz w:val="28"/>
          <w:szCs w:val="28"/>
        </w:rPr>
        <w:t xml:space="preserve"> фестивал</w:t>
      </w:r>
      <w:r>
        <w:rPr>
          <w:sz w:val="28"/>
          <w:szCs w:val="28"/>
        </w:rPr>
        <w:t>ь</w:t>
      </w:r>
      <w:r w:rsidRPr="00812988">
        <w:rPr>
          <w:sz w:val="28"/>
          <w:szCs w:val="28"/>
        </w:rPr>
        <w:t>-конкурс "Весенняя капель", проходивш</w:t>
      </w:r>
      <w:r>
        <w:rPr>
          <w:sz w:val="28"/>
          <w:szCs w:val="28"/>
        </w:rPr>
        <w:t>ий</w:t>
      </w:r>
      <w:r w:rsidRPr="00812988"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г.</w:t>
      </w:r>
      <w:r w:rsidRPr="00812988">
        <w:rPr>
          <w:sz w:val="28"/>
          <w:szCs w:val="28"/>
        </w:rPr>
        <w:t>Самар</w:t>
      </w:r>
      <w:r>
        <w:rPr>
          <w:sz w:val="28"/>
          <w:szCs w:val="28"/>
        </w:rPr>
        <w:t>а</w:t>
      </w:r>
      <w:proofErr w:type="spellEnd"/>
      <w:r w:rsidRPr="00812988">
        <w:rPr>
          <w:sz w:val="28"/>
          <w:szCs w:val="28"/>
        </w:rPr>
        <w:t xml:space="preserve">, где стала Лауреатом II и III степени и вышла в полуфинал Международного творческого </w:t>
      </w:r>
      <w:proofErr w:type="gramStart"/>
      <w:r w:rsidRPr="00812988">
        <w:rPr>
          <w:sz w:val="28"/>
          <w:szCs w:val="28"/>
        </w:rPr>
        <w:t>проекта  "</w:t>
      </w:r>
      <w:proofErr w:type="gramEnd"/>
      <w:r w:rsidRPr="00812988">
        <w:rPr>
          <w:sz w:val="28"/>
          <w:szCs w:val="28"/>
        </w:rPr>
        <w:t>Новая волна. Дети"</w:t>
      </w:r>
      <w:r w:rsidR="00C959B7">
        <w:rPr>
          <w:sz w:val="28"/>
          <w:szCs w:val="28"/>
        </w:rPr>
        <w:t xml:space="preserve"> в </w:t>
      </w:r>
      <w:proofErr w:type="spellStart"/>
      <w:r w:rsidR="00C959B7">
        <w:rPr>
          <w:sz w:val="28"/>
          <w:szCs w:val="28"/>
        </w:rPr>
        <w:t>г.Москва</w:t>
      </w:r>
      <w:proofErr w:type="spellEnd"/>
      <w:r w:rsidR="00C959B7">
        <w:rPr>
          <w:sz w:val="28"/>
          <w:szCs w:val="28"/>
        </w:rPr>
        <w:t>;</w:t>
      </w:r>
    </w:p>
    <w:p w:rsidR="00C959B7" w:rsidRDefault="00933333" w:rsidP="00C959B7">
      <w:pPr>
        <w:pStyle w:val="a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="00C959B7" w:rsidRPr="00812988">
        <w:rPr>
          <w:sz w:val="28"/>
          <w:szCs w:val="28"/>
        </w:rPr>
        <w:t xml:space="preserve">еждународном интернет-конкурсе "Выше радуги", проходившем в </w:t>
      </w:r>
      <w:proofErr w:type="spellStart"/>
      <w:r w:rsidR="00C959B7" w:rsidRPr="00812988">
        <w:rPr>
          <w:sz w:val="28"/>
          <w:szCs w:val="28"/>
        </w:rPr>
        <w:t>г.Москва</w:t>
      </w:r>
      <w:proofErr w:type="spellEnd"/>
      <w:r w:rsidR="00C959B7" w:rsidRPr="00812988">
        <w:rPr>
          <w:sz w:val="28"/>
          <w:szCs w:val="28"/>
        </w:rPr>
        <w:t>, где стала Лауреатом I степени в номинации «Вокал эстрадный</w:t>
      </w:r>
      <w:r w:rsidR="0038116D">
        <w:rPr>
          <w:sz w:val="28"/>
          <w:szCs w:val="28"/>
        </w:rPr>
        <w:t>»;</w:t>
      </w:r>
    </w:p>
    <w:p w:rsidR="0038116D" w:rsidRDefault="00933333" w:rsidP="00C959B7">
      <w:pPr>
        <w:pStyle w:val="a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8116D">
        <w:rPr>
          <w:sz w:val="28"/>
          <w:szCs w:val="28"/>
        </w:rPr>
        <w:t>еждународном фестивале</w:t>
      </w:r>
      <w:r w:rsidR="0038116D" w:rsidRPr="00E7253B">
        <w:rPr>
          <w:sz w:val="28"/>
          <w:szCs w:val="28"/>
        </w:rPr>
        <w:t xml:space="preserve"> «Волжская фиеста-2018». В номинации «Вокальное искусство. Эстрадное пение» </w:t>
      </w:r>
      <w:r w:rsidR="0038116D">
        <w:rPr>
          <w:sz w:val="28"/>
          <w:szCs w:val="28"/>
        </w:rPr>
        <w:t xml:space="preserve">она </w:t>
      </w:r>
      <w:r w:rsidR="0038116D" w:rsidRPr="00E7253B">
        <w:rPr>
          <w:sz w:val="28"/>
          <w:szCs w:val="28"/>
        </w:rPr>
        <w:t>за</w:t>
      </w:r>
      <w:r w:rsidR="0038116D">
        <w:rPr>
          <w:sz w:val="28"/>
          <w:szCs w:val="28"/>
        </w:rPr>
        <w:t xml:space="preserve">воевала </w:t>
      </w:r>
      <w:r w:rsidR="0038116D" w:rsidRPr="00E7253B">
        <w:rPr>
          <w:sz w:val="28"/>
          <w:szCs w:val="28"/>
        </w:rPr>
        <w:t>Гран-При</w:t>
      </w:r>
      <w:r w:rsidR="0038116D">
        <w:rPr>
          <w:sz w:val="28"/>
          <w:szCs w:val="28"/>
        </w:rPr>
        <w:t xml:space="preserve">. </w:t>
      </w:r>
      <w:r w:rsidR="0038116D" w:rsidRPr="00E7253B">
        <w:rPr>
          <w:sz w:val="28"/>
          <w:szCs w:val="28"/>
        </w:rPr>
        <w:t>Номер сопровождался хореографией в исполнении Лилии Панковой, которая стала Лауреатом I степени в номинации «Хореография»</w:t>
      </w:r>
      <w:r w:rsidR="00B62249">
        <w:rPr>
          <w:sz w:val="28"/>
          <w:szCs w:val="28"/>
        </w:rPr>
        <w:t>;</w:t>
      </w:r>
    </w:p>
    <w:p w:rsidR="00B62249" w:rsidRPr="00812988" w:rsidRDefault="00B62249" w:rsidP="00C959B7">
      <w:pPr>
        <w:pStyle w:val="af"/>
        <w:spacing w:line="360" w:lineRule="auto"/>
        <w:ind w:firstLine="709"/>
        <w:jc w:val="both"/>
        <w:rPr>
          <w:sz w:val="28"/>
          <w:szCs w:val="28"/>
        </w:rPr>
      </w:pPr>
      <w:r w:rsidRPr="00323491">
        <w:rPr>
          <w:sz w:val="28"/>
          <w:szCs w:val="28"/>
        </w:rPr>
        <w:t>отборочн</w:t>
      </w:r>
      <w:r>
        <w:rPr>
          <w:sz w:val="28"/>
          <w:szCs w:val="28"/>
        </w:rPr>
        <w:t>ом</w:t>
      </w:r>
      <w:r w:rsidRPr="00323491">
        <w:rPr>
          <w:sz w:val="28"/>
          <w:szCs w:val="28"/>
        </w:rPr>
        <w:t xml:space="preserve"> тур</w:t>
      </w:r>
      <w:r>
        <w:rPr>
          <w:sz w:val="28"/>
          <w:szCs w:val="28"/>
        </w:rPr>
        <w:t>е</w:t>
      </w:r>
      <w:r w:rsidRPr="00323491">
        <w:rPr>
          <w:sz w:val="28"/>
          <w:szCs w:val="28"/>
        </w:rPr>
        <w:t xml:space="preserve"> открытого областного конкурса «Союз талантов России»</w:t>
      </w:r>
      <w:r>
        <w:rPr>
          <w:sz w:val="28"/>
          <w:szCs w:val="28"/>
        </w:rPr>
        <w:t xml:space="preserve"> </w:t>
      </w:r>
      <w:r w:rsidRPr="00323491">
        <w:rPr>
          <w:sz w:val="28"/>
          <w:szCs w:val="28"/>
        </w:rPr>
        <w:t xml:space="preserve">завоевала Гран-При. Как обладательница высокой награды она получила право на участие в 24-ом творческом сезоне «Академии музыки и танца», который пройдёт в </w:t>
      </w:r>
      <w:proofErr w:type="spellStart"/>
      <w:r w:rsidR="00933333">
        <w:rPr>
          <w:sz w:val="28"/>
          <w:szCs w:val="28"/>
        </w:rPr>
        <w:t>г.</w:t>
      </w:r>
      <w:r w:rsidRPr="00323491">
        <w:rPr>
          <w:sz w:val="28"/>
          <w:szCs w:val="28"/>
        </w:rPr>
        <w:t>Сочи</w:t>
      </w:r>
      <w:proofErr w:type="spellEnd"/>
      <w:r>
        <w:rPr>
          <w:sz w:val="28"/>
          <w:szCs w:val="28"/>
        </w:rPr>
        <w:t>.</w:t>
      </w:r>
    </w:p>
    <w:p w:rsidR="00462713" w:rsidRDefault="00FF4F75" w:rsidP="004E324C">
      <w:pPr>
        <w:pStyle w:val="a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42BC1" w:rsidRPr="00812988">
        <w:rPr>
          <w:sz w:val="28"/>
          <w:szCs w:val="28"/>
        </w:rPr>
        <w:t xml:space="preserve">етский хореографический коллектив "Хорошки" и солистка коллектива классического танца "Арабеск" Екатерина </w:t>
      </w:r>
      <w:proofErr w:type="gramStart"/>
      <w:r w:rsidR="00D42BC1" w:rsidRPr="00812988">
        <w:rPr>
          <w:sz w:val="28"/>
          <w:szCs w:val="28"/>
        </w:rPr>
        <w:t>Старкова  приняли</w:t>
      </w:r>
      <w:proofErr w:type="gramEnd"/>
      <w:r w:rsidR="00D42BC1" w:rsidRPr="00812988">
        <w:rPr>
          <w:sz w:val="28"/>
          <w:szCs w:val="28"/>
        </w:rPr>
        <w:t xml:space="preserve"> участие в VII Всероссийском конкурсе - фестивале хореографического искусства им. Власенко, проходившем в </w:t>
      </w:r>
      <w:proofErr w:type="spellStart"/>
      <w:r w:rsidR="00D42BC1" w:rsidRPr="00812988">
        <w:rPr>
          <w:sz w:val="28"/>
          <w:szCs w:val="28"/>
        </w:rPr>
        <w:t>г.Самара</w:t>
      </w:r>
      <w:proofErr w:type="spellEnd"/>
      <w:r w:rsidR="00D42BC1" w:rsidRPr="00812988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Коллектив </w:t>
      </w:r>
      <w:r w:rsidR="00D42BC1" w:rsidRPr="00812988">
        <w:rPr>
          <w:sz w:val="28"/>
          <w:szCs w:val="28"/>
        </w:rPr>
        <w:t>«Хорошки» стал  Лауреатом III степени в номинации  "Стилизованный народный танец" и Дипломантом II степени</w:t>
      </w:r>
      <w:r>
        <w:rPr>
          <w:sz w:val="28"/>
          <w:szCs w:val="28"/>
        </w:rPr>
        <w:t xml:space="preserve"> в номинации  "Эстрадный танец",</w:t>
      </w:r>
      <w:r w:rsidR="00D42BC1" w:rsidRPr="00812988">
        <w:rPr>
          <w:sz w:val="28"/>
          <w:szCs w:val="28"/>
        </w:rPr>
        <w:t xml:space="preserve"> </w:t>
      </w:r>
      <w:proofErr w:type="spellStart"/>
      <w:r w:rsidR="00D42BC1" w:rsidRPr="00812988">
        <w:rPr>
          <w:sz w:val="28"/>
          <w:szCs w:val="28"/>
        </w:rPr>
        <w:t>Е.Старкова</w:t>
      </w:r>
      <w:proofErr w:type="spellEnd"/>
      <w:r w:rsidR="00D42BC1" w:rsidRPr="00812988">
        <w:rPr>
          <w:sz w:val="28"/>
          <w:szCs w:val="28"/>
        </w:rPr>
        <w:t xml:space="preserve"> - Дипломант I степени.</w:t>
      </w:r>
      <w:r w:rsidR="004E324C">
        <w:rPr>
          <w:sz w:val="28"/>
          <w:szCs w:val="28"/>
        </w:rPr>
        <w:t xml:space="preserve"> </w:t>
      </w:r>
    </w:p>
    <w:p w:rsidR="004E324C" w:rsidRPr="00812988" w:rsidRDefault="0014309F" w:rsidP="0014309F">
      <w:pPr>
        <w:pStyle w:val="a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62713">
        <w:rPr>
          <w:sz w:val="28"/>
          <w:szCs w:val="28"/>
        </w:rPr>
        <w:t xml:space="preserve">Народный детский театральный коллектив </w:t>
      </w:r>
      <w:r w:rsidR="00462713" w:rsidRPr="00812988">
        <w:rPr>
          <w:sz w:val="28"/>
          <w:szCs w:val="28"/>
        </w:rPr>
        <w:t>"Арлекин"</w:t>
      </w:r>
      <w:r w:rsidR="00462713">
        <w:rPr>
          <w:sz w:val="28"/>
          <w:szCs w:val="28"/>
        </w:rPr>
        <w:t xml:space="preserve"> и </w:t>
      </w:r>
      <w:r w:rsidR="004E324C" w:rsidRPr="00812988">
        <w:rPr>
          <w:sz w:val="28"/>
          <w:szCs w:val="28"/>
        </w:rPr>
        <w:t xml:space="preserve">солистка коллектива классического танца "Арабеск" </w:t>
      </w:r>
      <w:proofErr w:type="spellStart"/>
      <w:r w:rsidR="004E324C" w:rsidRPr="00812988">
        <w:rPr>
          <w:sz w:val="28"/>
          <w:szCs w:val="28"/>
        </w:rPr>
        <w:t>Е.Старкова</w:t>
      </w:r>
      <w:proofErr w:type="spellEnd"/>
      <w:r w:rsidR="004E324C" w:rsidRPr="00812988">
        <w:rPr>
          <w:sz w:val="28"/>
          <w:szCs w:val="28"/>
        </w:rPr>
        <w:t xml:space="preserve"> приняли участие в Международном конкурсе-фестивале в рамках проекта "Волга в сердце впадает моё</w:t>
      </w:r>
      <w:proofErr w:type="gramStart"/>
      <w:r w:rsidR="004E324C" w:rsidRPr="00812988">
        <w:rPr>
          <w:sz w:val="28"/>
          <w:szCs w:val="28"/>
        </w:rPr>
        <w:t>",  проходившем</w:t>
      </w:r>
      <w:proofErr w:type="gramEnd"/>
      <w:r w:rsidR="004E324C" w:rsidRPr="00812988">
        <w:rPr>
          <w:sz w:val="28"/>
          <w:szCs w:val="28"/>
        </w:rPr>
        <w:t xml:space="preserve"> в </w:t>
      </w:r>
      <w:proofErr w:type="spellStart"/>
      <w:r w:rsidR="004E324C" w:rsidRPr="00812988">
        <w:rPr>
          <w:sz w:val="28"/>
          <w:szCs w:val="28"/>
        </w:rPr>
        <w:t>г.Самара</w:t>
      </w:r>
      <w:proofErr w:type="spellEnd"/>
      <w:r w:rsidR="004E324C" w:rsidRPr="00812988">
        <w:rPr>
          <w:sz w:val="28"/>
          <w:szCs w:val="28"/>
        </w:rPr>
        <w:t xml:space="preserve">. Результатом участия стало: победа </w:t>
      </w:r>
      <w:proofErr w:type="spellStart"/>
      <w:r w:rsidR="004E324C" w:rsidRPr="00812988">
        <w:rPr>
          <w:sz w:val="28"/>
          <w:szCs w:val="28"/>
        </w:rPr>
        <w:t>Е.Старковой</w:t>
      </w:r>
      <w:proofErr w:type="spellEnd"/>
      <w:r w:rsidR="004E324C" w:rsidRPr="00812988">
        <w:rPr>
          <w:sz w:val="28"/>
          <w:szCs w:val="28"/>
        </w:rPr>
        <w:t xml:space="preserve"> – Лауреат I степени, Лау</w:t>
      </w:r>
      <w:r w:rsidR="00462713">
        <w:rPr>
          <w:sz w:val="28"/>
          <w:szCs w:val="28"/>
        </w:rPr>
        <w:t>реат III степени НДТК «Арлекин».</w:t>
      </w:r>
    </w:p>
    <w:p w:rsidR="00462713" w:rsidRDefault="0014309F" w:rsidP="0014309F">
      <w:pPr>
        <w:pStyle w:val="a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62713" w:rsidRPr="0016246D">
        <w:rPr>
          <w:sz w:val="28"/>
          <w:szCs w:val="28"/>
        </w:rPr>
        <w:t xml:space="preserve">Коллектив </w:t>
      </w:r>
      <w:proofErr w:type="spellStart"/>
      <w:r w:rsidR="00462713" w:rsidRPr="0016246D">
        <w:rPr>
          <w:sz w:val="28"/>
          <w:szCs w:val="28"/>
        </w:rPr>
        <w:t>Кинель</w:t>
      </w:r>
      <w:proofErr w:type="spellEnd"/>
      <w:r w:rsidR="00462713" w:rsidRPr="0016246D">
        <w:rPr>
          <w:sz w:val="28"/>
          <w:szCs w:val="28"/>
        </w:rPr>
        <w:t xml:space="preserve">-Черкасского народного театра РДК принял участие </w:t>
      </w:r>
      <w:proofErr w:type="gramStart"/>
      <w:r w:rsidR="00462713" w:rsidRPr="0016246D">
        <w:rPr>
          <w:sz w:val="28"/>
          <w:szCs w:val="28"/>
        </w:rPr>
        <w:t>в  Областном</w:t>
      </w:r>
      <w:proofErr w:type="gramEnd"/>
      <w:r w:rsidR="00462713" w:rsidRPr="0016246D">
        <w:rPr>
          <w:sz w:val="28"/>
          <w:szCs w:val="28"/>
        </w:rPr>
        <w:t xml:space="preserve">  фестивале театральных коллективов "</w:t>
      </w:r>
      <w:proofErr w:type="spellStart"/>
      <w:r w:rsidR="00462713" w:rsidRPr="0016246D">
        <w:rPr>
          <w:sz w:val="28"/>
          <w:szCs w:val="28"/>
        </w:rPr>
        <w:t>ТеатроБУМ</w:t>
      </w:r>
      <w:proofErr w:type="spellEnd"/>
      <w:r w:rsidR="00462713" w:rsidRPr="0016246D">
        <w:rPr>
          <w:sz w:val="28"/>
          <w:szCs w:val="28"/>
        </w:rPr>
        <w:t xml:space="preserve">", проходившем в </w:t>
      </w:r>
      <w:proofErr w:type="spellStart"/>
      <w:r w:rsidR="00462713" w:rsidRPr="0016246D">
        <w:rPr>
          <w:sz w:val="28"/>
          <w:szCs w:val="28"/>
        </w:rPr>
        <w:t>с.Приволжье</w:t>
      </w:r>
      <w:proofErr w:type="spellEnd"/>
      <w:r w:rsidR="00462713" w:rsidRPr="0016246D">
        <w:rPr>
          <w:sz w:val="28"/>
          <w:szCs w:val="28"/>
        </w:rPr>
        <w:t>. На счету коллектива 4 диплома (диплом "За лучшую режиссёрскую работу", диплом "За лучший актёрский ансамбль", диплом Лауреата "За сценическую культуру, интеллигентность и чистоту образов", диплом "За лучшую женскую роль" вручена актрисе  Вере Рябовой).</w:t>
      </w:r>
    </w:p>
    <w:p w:rsidR="00D42BC1" w:rsidRPr="00812988" w:rsidRDefault="0014309F" w:rsidP="0014309F">
      <w:pPr>
        <w:pStyle w:val="a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42BC1" w:rsidRPr="00812988">
        <w:rPr>
          <w:sz w:val="28"/>
          <w:szCs w:val="28"/>
        </w:rPr>
        <w:t xml:space="preserve">НДТК «Арлекин» принял участие в 12-ом Областном театральном фестивале образовательных </w:t>
      </w:r>
      <w:proofErr w:type="gramStart"/>
      <w:r w:rsidR="00D42BC1" w:rsidRPr="00812988">
        <w:rPr>
          <w:sz w:val="28"/>
          <w:szCs w:val="28"/>
        </w:rPr>
        <w:t>учреждений  искусств</w:t>
      </w:r>
      <w:proofErr w:type="gramEnd"/>
      <w:r w:rsidR="00D42BC1" w:rsidRPr="00812988">
        <w:rPr>
          <w:sz w:val="28"/>
          <w:szCs w:val="28"/>
        </w:rPr>
        <w:t xml:space="preserve"> и культуры, детских творческих коллективов имени нар</w:t>
      </w:r>
      <w:r w:rsidR="00462713">
        <w:rPr>
          <w:sz w:val="28"/>
          <w:szCs w:val="28"/>
        </w:rPr>
        <w:t>одного</w:t>
      </w:r>
      <w:r w:rsidR="00D42BC1" w:rsidRPr="00812988">
        <w:rPr>
          <w:sz w:val="28"/>
          <w:szCs w:val="28"/>
        </w:rPr>
        <w:t xml:space="preserve"> </w:t>
      </w:r>
      <w:r w:rsidR="00462713">
        <w:rPr>
          <w:sz w:val="28"/>
          <w:szCs w:val="28"/>
        </w:rPr>
        <w:t>а</w:t>
      </w:r>
      <w:r w:rsidR="00D42BC1" w:rsidRPr="00812988">
        <w:rPr>
          <w:sz w:val="28"/>
          <w:szCs w:val="28"/>
        </w:rPr>
        <w:t xml:space="preserve">ртиста РСФСР </w:t>
      </w:r>
      <w:proofErr w:type="spellStart"/>
      <w:r w:rsidR="00D42BC1" w:rsidRPr="00812988">
        <w:rPr>
          <w:sz w:val="28"/>
          <w:szCs w:val="28"/>
        </w:rPr>
        <w:t>М.Г.Лазарева</w:t>
      </w:r>
      <w:proofErr w:type="spellEnd"/>
      <w:r w:rsidR="00D42BC1" w:rsidRPr="00812988">
        <w:rPr>
          <w:sz w:val="28"/>
          <w:szCs w:val="28"/>
        </w:rPr>
        <w:t xml:space="preserve">  "Весенняя </w:t>
      </w:r>
      <w:proofErr w:type="spellStart"/>
      <w:r w:rsidR="00D42BC1" w:rsidRPr="00812988">
        <w:rPr>
          <w:sz w:val="28"/>
          <w:szCs w:val="28"/>
        </w:rPr>
        <w:t>театралия</w:t>
      </w:r>
      <w:proofErr w:type="spellEnd"/>
      <w:r w:rsidR="00D42BC1" w:rsidRPr="00812988">
        <w:rPr>
          <w:sz w:val="28"/>
          <w:szCs w:val="28"/>
        </w:rPr>
        <w:t xml:space="preserve">", проходившем в </w:t>
      </w:r>
      <w:proofErr w:type="spellStart"/>
      <w:r w:rsidR="00D42BC1" w:rsidRPr="00812988">
        <w:rPr>
          <w:sz w:val="28"/>
          <w:szCs w:val="28"/>
        </w:rPr>
        <w:t>г.Новокуйбышевске</w:t>
      </w:r>
      <w:proofErr w:type="spellEnd"/>
      <w:r w:rsidR="00D42BC1" w:rsidRPr="00812988">
        <w:rPr>
          <w:sz w:val="28"/>
          <w:szCs w:val="28"/>
        </w:rPr>
        <w:t xml:space="preserve">, где стали победителями в номинации </w:t>
      </w:r>
      <w:r w:rsidR="00D42BC1" w:rsidRPr="00812988">
        <w:rPr>
          <w:sz w:val="28"/>
          <w:szCs w:val="28"/>
        </w:rPr>
        <w:lastRenderedPageBreak/>
        <w:t>«Драматический спектакль». Режиссёр коллектива получила специальный диплом жюри за режиссёрскую работу.</w:t>
      </w:r>
    </w:p>
    <w:p w:rsidR="00D42BC1" w:rsidRPr="00812988" w:rsidRDefault="0014309F" w:rsidP="0014309F">
      <w:pPr>
        <w:pStyle w:val="a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42BC1" w:rsidRPr="00812988">
        <w:rPr>
          <w:sz w:val="28"/>
          <w:szCs w:val="28"/>
        </w:rPr>
        <w:t xml:space="preserve">ДТК "Росток" МБУ "РДК" принял участие в Региональном </w:t>
      </w:r>
      <w:proofErr w:type="gramStart"/>
      <w:r w:rsidR="00D42BC1" w:rsidRPr="00812988">
        <w:rPr>
          <w:sz w:val="28"/>
          <w:szCs w:val="28"/>
        </w:rPr>
        <w:t>фестивале  детских</w:t>
      </w:r>
      <w:proofErr w:type="gramEnd"/>
      <w:r w:rsidR="00D42BC1" w:rsidRPr="00812988">
        <w:rPr>
          <w:sz w:val="28"/>
          <w:szCs w:val="28"/>
        </w:rPr>
        <w:t xml:space="preserve"> театральных коллективов  «Весенняя </w:t>
      </w:r>
      <w:proofErr w:type="spellStart"/>
      <w:r w:rsidR="00D42BC1" w:rsidRPr="00812988">
        <w:rPr>
          <w:sz w:val="28"/>
          <w:szCs w:val="28"/>
        </w:rPr>
        <w:t>театралия</w:t>
      </w:r>
      <w:proofErr w:type="spellEnd"/>
      <w:r w:rsidR="00D42BC1" w:rsidRPr="00812988">
        <w:rPr>
          <w:sz w:val="28"/>
          <w:szCs w:val="28"/>
        </w:rPr>
        <w:t xml:space="preserve">», проходившем в </w:t>
      </w:r>
      <w:proofErr w:type="spellStart"/>
      <w:r w:rsidR="00D42BC1" w:rsidRPr="00812988">
        <w:rPr>
          <w:sz w:val="28"/>
          <w:szCs w:val="28"/>
        </w:rPr>
        <w:t>г.Отрадный</w:t>
      </w:r>
      <w:proofErr w:type="spellEnd"/>
      <w:r w:rsidR="00D42BC1" w:rsidRPr="00812988">
        <w:rPr>
          <w:sz w:val="28"/>
          <w:szCs w:val="28"/>
        </w:rPr>
        <w:t>, где стал Лауреатом I степени.</w:t>
      </w:r>
    </w:p>
    <w:p w:rsidR="00D42BC1" w:rsidRPr="00812988" w:rsidRDefault="0014309F" w:rsidP="0014309F">
      <w:pPr>
        <w:pStyle w:val="a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62713">
        <w:rPr>
          <w:sz w:val="28"/>
          <w:szCs w:val="28"/>
        </w:rPr>
        <w:t>С</w:t>
      </w:r>
      <w:r w:rsidR="00D42BC1" w:rsidRPr="00812988">
        <w:rPr>
          <w:sz w:val="28"/>
          <w:szCs w:val="28"/>
        </w:rPr>
        <w:t xml:space="preserve">олистка </w:t>
      </w:r>
      <w:r w:rsidR="00462713">
        <w:rPr>
          <w:sz w:val="28"/>
          <w:szCs w:val="28"/>
        </w:rPr>
        <w:t xml:space="preserve">народного детского вокального коллектива </w:t>
      </w:r>
      <w:r w:rsidR="00D42BC1" w:rsidRPr="00812988">
        <w:rPr>
          <w:sz w:val="28"/>
          <w:szCs w:val="28"/>
        </w:rPr>
        <w:t xml:space="preserve">"Калейдоскоп" </w:t>
      </w:r>
      <w:r w:rsidR="0038116D">
        <w:rPr>
          <w:sz w:val="28"/>
          <w:szCs w:val="28"/>
        </w:rPr>
        <w:t xml:space="preserve"> </w:t>
      </w:r>
      <w:proofErr w:type="spellStart"/>
      <w:r w:rsidR="00D42BC1" w:rsidRPr="00812988">
        <w:rPr>
          <w:sz w:val="28"/>
          <w:szCs w:val="28"/>
        </w:rPr>
        <w:t>К.Крылова</w:t>
      </w:r>
      <w:proofErr w:type="spellEnd"/>
      <w:r w:rsidR="00D42BC1" w:rsidRPr="00812988">
        <w:rPr>
          <w:sz w:val="28"/>
          <w:szCs w:val="28"/>
        </w:rPr>
        <w:t xml:space="preserve"> МБУ "РДК" стала Лауреатом I степени на Областном конкурсе детского сольного пения "Серебряный микрофон</w:t>
      </w:r>
      <w:r w:rsidR="00462713">
        <w:rPr>
          <w:sz w:val="28"/>
          <w:szCs w:val="28"/>
        </w:rPr>
        <w:t>" в номинации «Эстрадное пение».</w:t>
      </w:r>
    </w:p>
    <w:p w:rsidR="00D42BC1" w:rsidRDefault="0014309F" w:rsidP="0014309F">
      <w:pPr>
        <w:pStyle w:val="a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62713">
        <w:rPr>
          <w:sz w:val="28"/>
          <w:szCs w:val="28"/>
        </w:rPr>
        <w:t>У</w:t>
      </w:r>
      <w:r w:rsidR="00D42BC1" w:rsidRPr="00812988">
        <w:rPr>
          <w:sz w:val="28"/>
          <w:szCs w:val="28"/>
        </w:rPr>
        <w:t xml:space="preserve">частница детского театрального коллектива «Росточек» </w:t>
      </w:r>
      <w:proofErr w:type="spellStart"/>
      <w:r w:rsidR="00D42BC1" w:rsidRPr="00812988">
        <w:rPr>
          <w:sz w:val="28"/>
          <w:szCs w:val="28"/>
        </w:rPr>
        <w:t>С.Музалевская</w:t>
      </w:r>
      <w:proofErr w:type="spellEnd"/>
      <w:r w:rsidR="00D42BC1" w:rsidRPr="00812988">
        <w:rPr>
          <w:sz w:val="28"/>
          <w:szCs w:val="28"/>
        </w:rPr>
        <w:t xml:space="preserve"> прин</w:t>
      </w:r>
      <w:r w:rsidR="004E324C">
        <w:rPr>
          <w:sz w:val="28"/>
          <w:szCs w:val="28"/>
        </w:rPr>
        <w:t>я</w:t>
      </w:r>
      <w:r w:rsidR="00D42BC1" w:rsidRPr="00812988">
        <w:rPr>
          <w:sz w:val="28"/>
          <w:szCs w:val="28"/>
        </w:rPr>
        <w:t>ла участие во Всероссийском фестивале-конкурсе "Планета талантов", проходившем в г. Самара, где стала Лауреатом I степени.</w:t>
      </w:r>
    </w:p>
    <w:p w:rsidR="0038116D" w:rsidRPr="00E7253B" w:rsidRDefault="0038116D" w:rsidP="0038116D">
      <w:pPr>
        <w:pStyle w:val="a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05669">
        <w:rPr>
          <w:sz w:val="28"/>
          <w:szCs w:val="28"/>
        </w:rPr>
        <w:t xml:space="preserve"> </w:t>
      </w:r>
      <w:r w:rsidRPr="00E7253B">
        <w:rPr>
          <w:sz w:val="28"/>
          <w:szCs w:val="28"/>
        </w:rPr>
        <w:t xml:space="preserve">Коллектив  народного  танца «Сюрприз» стал Лауреатом III степени во Всероссийском конкурсе по народному танцу «Русский хоровод», проходившем в Москве. На конкурсной площадке выступали более 50-ти коллективов и более </w:t>
      </w:r>
      <w:r>
        <w:rPr>
          <w:sz w:val="28"/>
          <w:szCs w:val="28"/>
        </w:rPr>
        <w:t xml:space="preserve">1500 участников со всей страны. </w:t>
      </w:r>
      <w:r w:rsidRPr="00E7253B">
        <w:rPr>
          <w:sz w:val="28"/>
          <w:szCs w:val="28"/>
        </w:rPr>
        <w:t>Награду получили сразу по двум номинациям: «русский народно-сценический танец» и «народный стилизованный танец».</w:t>
      </w:r>
    </w:p>
    <w:p w:rsidR="002F3351" w:rsidRDefault="00CC3BE4" w:rsidP="00CC3BE4">
      <w:pPr>
        <w:pStyle w:val="a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F3351">
        <w:rPr>
          <w:sz w:val="28"/>
          <w:szCs w:val="28"/>
        </w:rPr>
        <w:t xml:space="preserve">   </w:t>
      </w:r>
      <w:r w:rsidR="00C66EB9">
        <w:rPr>
          <w:sz w:val="28"/>
          <w:szCs w:val="28"/>
        </w:rPr>
        <w:t>В 2018 году т</w:t>
      </w:r>
      <w:r w:rsidR="002F3351">
        <w:rPr>
          <w:sz w:val="28"/>
          <w:szCs w:val="28"/>
        </w:rPr>
        <w:t xml:space="preserve">радиционно проведены </w:t>
      </w:r>
      <w:r w:rsidR="00C66EB9">
        <w:rPr>
          <w:sz w:val="28"/>
          <w:szCs w:val="28"/>
        </w:rPr>
        <w:t xml:space="preserve">следующие </w:t>
      </w:r>
      <w:r w:rsidR="002F3351">
        <w:rPr>
          <w:sz w:val="28"/>
          <w:szCs w:val="28"/>
        </w:rPr>
        <w:t>районные праздники и мероприятия:</w:t>
      </w:r>
    </w:p>
    <w:p w:rsidR="0032002E" w:rsidRDefault="0032002E" w:rsidP="00CC3BE4">
      <w:pPr>
        <w:pStyle w:val="a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12988">
        <w:rPr>
          <w:sz w:val="28"/>
          <w:szCs w:val="28"/>
        </w:rPr>
        <w:t>во всех КДЦ района прошли театрализованные народн</w:t>
      </w:r>
      <w:r>
        <w:rPr>
          <w:sz w:val="28"/>
          <w:szCs w:val="28"/>
        </w:rPr>
        <w:t>ые гуляния «Прощай, Масленица»;</w:t>
      </w:r>
    </w:p>
    <w:p w:rsidR="00646602" w:rsidRDefault="00646602" w:rsidP="006466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митинги и праздничные мероприятия в честь Дня Победы;</w:t>
      </w:r>
    </w:p>
    <w:p w:rsidR="00ED684F" w:rsidRPr="00ED684F" w:rsidRDefault="00ED684F" w:rsidP="006466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D684F">
        <w:rPr>
          <w:rFonts w:ascii="Times New Roman" w:hAnsi="Times New Roman" w:cs="Times New Roman"/>
          <w:sz w:val="28"/>
          <w:szCs w:val="28"/>
        </w:rPr>
        <w:t>районный праздник, посвящённый Международному Дню семьи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0B63" w:rsidRDefault="002F3351" w:rsidP="002F3351">
      <w:pPr>
        <w:pStyle w:val="a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4796E">
        <w:rPr>
          <w:sz w:val="28"/>
          <w:szCs w:val="28"/>
        </w:rPr>
        <w:t>праздник русской народной культуры «Троица</w:t>
      </w:r>
      <w:r>
        <w:rPr>
          <w:sz w:val="28"/>
          <w:szCs w:val="28"/>
        </w:rPr>
        <w:t xml:space="preserve">», в котором приняли </w:t>
      </w:r>
      <w:proofErr w:type="gramStart"/>
      <w:r>
        <w:rPr>
          <w:sz w:val="28"/>
          <w:szCs w:val="28"/>
        </w:rPr>
        <w:t>участие  более</w:t>
      </w:r>
      <w:proofErr w:type="gramEnd"/>
      <w:r>
        <w:rPr>
          <w:sz w:val="28"/>
          <w:szCs w:val="28"/>
        </w:rPr>
        <w:t xml:space="preserve"> 3000 человек, в том числе</w:t>
      </w:r>
      <w:r w:rsidRPr="00C4796E">
        <w:rPr>
          <w:sz w:val="28"/>
          <w:szCs w:val="28"/>
        </w:rPr>
        <w:t xml:space="preserve"> консультант Министерства культуры С</w:t>
      </w:r>
      <w:r>
        <w:rPr>
          <w:sz w:val="28"/>
          <w:szCs w:val="28"/>
        </w:rPr>
        <w:t xml:space="preserve">амарской области </w:t>
      </w:r>
      <w:proofErr w:type="spellStart"/>
      <w:r>
        <w:rPr>
          <w:sz w:val="28"/>
          <w:szCs w:val="28"/>
        </w:rPr>
        <w:t>М.С.Пошехонова</w:t>
      </w:r>
      <w:proofErr w:type="spellEnd"/>
      <w:r>
        <w:rPr>
          <w:sz w:val="28"/>
          <w:szCs w:val="28"/>
        </w:rPr>
        <w:t>, которая</w:t>
      </w:r>
      <w:r w:rsidRPr="00C4796E">
        <w:rPr>
          <w:sz w:val="28"/>
          <w:szCs w:val="28"/>
        </w:rPr>
        <w:t xml:space="preserve"> отметила, что праздник выходит на областной уровень и поблагодарила Главу района </w:t>
      </w:r>
      <w:proofErr w:type="spellStart"/>
      <w:r w:rsidRPr="00C4796E">
        <w:rPr>
          <w:sz w:val="28"/>
          <w:szCs w:val="28"/>
        </w:rPr>
        <w:t>С.О.Радько</w:t>
      </w:r>
      <w:proofErr w:type="spellEnd"/>
      <w:r w:rsidRPr="00C4796E">
        <w:rPr>
          <w:sz w:val="28"/>
          <w:szCs w:val="28"/>
        </w:rPr>
        <w:t xml:space="preserve"> за личный вклад за сохранение традиций национальной культуры.</w:t>
      </w:r>
      <w:r>
        <w:rPr>
          <w:sz w:val="28"/>
          <w:szCs w:val="28"/>
        </w:rPr>
        <w:t xml:space="preserve"> </w:t>
      </w:r>
      <w:r w:rsidR="00E50B63" w:rsidRPr="00C4796E">
        <w:rPr>
          <w:sz w:val="28"/>
          <w:szCs w:val="28"/>
        </w:rPr>
        <w:t>В концертной программе приняли участие 23 учреждения, среди которых 32 творческих коллективов и солисты</w:t>
      </w:r>
      <w:r>
        <w:rPr>
          <w:sz w:val="28"/>
          <w:szCs w:val="28"/>
        </w:rPr>
        <w:t>;</w:t>
      </w:r>
    </w:p>
    <w:p w:rsidR="00E50B63" w:rsidRDefault="002F3351" w:rsidP="002F3351">
      <w:pPr>
        <w:pStyle w:val="a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</w:t>
      </w:r>
      <w:r w:rsidR="00E50B63" w:rsidRPr="00C4796E">
        <w:rPr>
          <w:sz w:val="28"/>
          <w:szCs w:val="28"/>
        </w:rPr>
        <w:t>айонный праздник</w:t>
      </w:r>
      <w:r>
        <w:rPr>
          <w:sz w:val="28"/>
          <w:szCs w:val="28"/>
        </w:rPr>
        <w:t xml:space="preserve"> </w:t>
      </w:r>
      <w:r w:rsidRPr="00C4796E">
        <w:rPr>
          <w:sz w:val="28"/>
          <w:szCs w:val="28"/>
        </w:rPr>
        <w:t>«Содружество. Успех. Ответственность»</w:t>
      </w:r>
      <w:r w:rsidR="00E50B63" w:rsidRPr="00C4796E">
        <w:rPr>
          <w:sz w:val="28"/>
          <w:szCs w:val="28"/>
        </w:rPr>
        <w:t>, посвящённый Дню Ро</w:t>
      </w:r>
      <w:r>
        <w:rPr>
          <w:sz w:val="28"/>
          <w:szCs w:val="28"/>
        </w:rPr>
        <w:t>ссии и Дню предпринимательства;</w:t>
      </w:r>
    </w:p>
    <w:p w:rsidR="00ED684F" w:rsidRDefault="00ED684F" w:rsidP="002F3351">
      <w:pPr>
        <w:pStyle w:val="a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12988">
        <w:rPr>
          <w:sz w:val="28"/>
          <w:szCs w:val="28"/>
        </w:rPr>
        <w:t>День выпускника – «Алые паруса – полёт мечты»</w:t>
      </w:r>
      <w:r>
        <w:rPr>
          <w:sz w:val="28"/>
          <w:szCs w:val="28"/>
        </w:rPr>
        <w:t>;</w:t>
      </w:r>
    </w:p>
    <w:p w:rsidR="00C66EB9" w:rsidRPr="0016246D" w:rsidRDefault="00ED684F" w:rsidP="00C66EB9">
      <w:pPr>
        <w:pStyle w:val="af"/>
        <w:spacing w:line="360" w:lineRule="auto"/>
        <w:ind w:firstLine="709"/>
        <w:jc w:val="both"/>
        <w:rPr>
          <w:sz w:val="28"/>
          <w:szCs w:val="28"/>
        </w:rPr>
      </w:pPr>
      <w:r w:rsidRPr="00812988">
        <w:rPr>
          <w:sz w:val="28"/>
          <w:szCs w:val="28"/>
        </w:rPr>
        <w:lastRenderedPageBreak/>
        <w:t>районны</w:t>
      </w:r>
      <w:r w:rsidR="00C66EB9">
        <w:rPr>
          <w:sz w:val="28"/>
          <w:szCs w:val="28"/>
        </w:rPr>
        <w:t>е</w:t>
      </w:r>
      <w:r w:rsidRPr="00812988">
        <w:rPr>
          <w:sz w:val="28"/>
          <w:szCs w:val="28"/>
        </w:rPr>
        <w:t xml:space="preserve"> праздник</w:t>
      </w:r>
      <w:r w:rsidR="00C66EB9">
        <w:rPr>
          <w:sz w:val="28"/>
          <w:szCs w:val="28"/>
        </w:rPr>
        <w:t xml:space="preserve">и «День семьи, любви и верности», </w:t>
      </w:r>
      <w:r w:rsidR="00C66EB9" w:rsidRPr="00812988">
        <w:rPr>
          <w:sz w:val="28"/>
          <w:szCs w:val="28"/>
        </w:rPr>
        <w:t>«День государственного флага РФ»</w:t>
      </w:r>
      <w:r w:rsidR="00C66EB9">
        <w:rPr>
          <w:sz w:val="28"/>
          <w:szCs w:val="28"/>
        </w:rPr>
        <w:t xml:space="preserve">, </w:t>
      </w:r>
      <w:r w:rsidR="00C66EB9" w:rsidRPr="00812988">
        <w:rPr>
          <w:sz w:val="28"/>
          <w:szCs w:val="28"/>
        </w:rPr>
        <w:t xml:space="preserve"> Д</w:t>
      </w:r>
      <w:r w:rsidR="00C66EB9">
        <w:rPr>
          <w:sz w:val="28"/>
          <w:szCs w:val="28"/>
        </w:rPr>
        <w:t>ень</w:t>
      </w:r>
      <w:r w:rsidR="00C66EB9" w:rsidRPr="00812988">
        <w:rPr>
          <w:sz w:val="28"/>
          <w:szCs w:val="28"/>
        </w:rPr>
        <w:t xml:space="preserve"> пожилого человека</w:t>
      </w:r>
      <w:r w:rsidR="00984A94">
        <w:rPr>
          <w:sz w:val="28"/>
          <w:szCs w:val="28"/>
        </w:rPr>
        <w:t xml:space="preserve">, День </w:t>
      </w:r>
      <w:r w:rsidR="00984A94" w:rsidRPr="00C04259">
        <w:rPr>
          <w:sz w:val="28"/>
          <w:szCs w:val="28"/>
        </w:rPr>
        <w:t xml:space="preserve"> народного единства</w:t>
      </w:r>
      <w:r w:rsidR="00984A94">
        <w:rPr>
          <w:sz w:val="28"/>
          <w:szCs w:val="28"/>
        </w:rPr>
        <w:t>, День матери;</w:t>
      </w:r>
    </w:p>
    <w:p w:rsidR="002A12C9" w:rsidRDefault="002F3351" w:rsidP="002A12C9">
      <w:pPr>
        <w:pStyle w:val="a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2A12C9" w:rsidRPr="00812988">
        <w:rPr>
          <w:sz w:val="28"/>
          <w:szCs w:val="28"/>
        </w:rPr>
        <w:t>уристический фес</w:t>
      </w:r>
      <w:r w:rsidR="0032002E">
        <w:rPr>
          <w:sz w:val="28"/>
          <w:szCs w:val="28"/>
        </w:rPr>
        <w:t xml:space="preserve">тиваль имени Евгения </w:t>
      </w:r>
      <w:proofErr w:type="spellStart"/>
      <w:r w:rsidR="0032002E">
        <w:rPr>
          <w:sz w:val="28"/>
          <w:szCs w:val="28"/>
        </w:rPr>
        <w:t>Тарабрина</w:t>
      </w:r>
      <w:proofErr w:type="spellEnd"/>
      <w:r w:rsidR="002A12C9" w:rsidRPr="00812988">
        <w:rPr>
          <w:sz w:val="28"/>
          <w:szCs w:val="28"/>
        </w:rPr>
        <w:t xml:space="preserve">. Среди почётных гостей фестиваля: председатель </w:t>
      </w:r>
      <w:r w:rsidR="0032002E">
        <w:rPr>
          <w:sz w:val="28"/>
          <w:szCs w:val="28"/>
        </w:rPr>
        <w:t>х</w:t>
      </w:r>
      <w:r w:rsidR="002A12C9" w:rsidRPr="00812988">
        <w:rPr>
          <w:sz w:val="28"/>
          <w:szCs w:val="28"/>
        </w:rPr>
        <w:t xml:space="preserve">удожественного совета Грушинского клуба бардовской песни </w:t>
      </w:r>
      <w:proofErr w:type="spellStart"/>
      <w:r w:rsidR="002A12C9" w:rsidRPr="00812988">
        <w:rPr>
          <w:sz w:val="28"/>
          <w:szCs w:val="28"/>
        </w:rPr>
        <w:t>А.Г.Исаев</w:t>
      </w:r>
      <w:proofErr w:type="spellEnd"/>
      <w:r w:rsidR="002A12C9" w:rsidRPr="00812988">
        <w:rPr>
          <w:sz w:val="28"/>
          <w:szCs w:val="28"/>
        </w:rPr>
        <w:t xml:space="preserve">, лауреат Грушинского фестиваля </w:t>
      </w:r>
      <w:proofErr w:type="spellStart"/>
      <w:r w:rsidR="002A12C9" w:rsidRPr="00812988">
        <w:rPr>
          <w:sz w:val="28"/>
          <w:szCs w:val="28"/>
        </w:rPr>
        <w:t>А.В.Колесников</w:t>
      </w:r>
      <w:proofErr w:type="spellEnd"/>
      <w:r w:rsidR="002A12C9" w:rsidRPr="00812988">
        <w:rPr>
          <w:sz w:val="28"/>
          <w:szCs w:val="28"/>
        </w:rPr>
        <w:t xml:space="preserve">, руководитель бардовской группы «Горизонт» </w:t>
      </w:r>
      <w:proofErr w:type="spellStart"/>
      <w:r w:rsidR="002A12C9" w:rsidRPr="00812988">
        <w:rPr>
          <w:sz w:val="28"/>
          <w:szCs w:val="28"/>
        </w:rPr>
        <w:t>А.И.Баранов</w:t>
      </w:r>
      <w:proofErr w:type="spellEnd"/>
      <w:r w:rsidR="002A12C9" w:rsidRPr="00812988">
        <w:rPr>
          <w:sz w:val="28"/>
          <w:szCs w:val="28"/>
        </w:rPr>
        <w:t>, а также руководитель худ</w:t>
      </w:r>
      <w:r w:rsidR="0032002E">
        <w:rPr>
          <w:sz w:val="28"/>
          <w:szCs w:val="28"/>
        </w:rPr>
        <w:t xml:space="preserve">ожественного </w:t>
      </w:r>
      <w:r w:rsidR="002A12C9" w:rsidRPr="00812988">
        <w:rPr>
          <w:sz w:val="28"/>
          <w:szCs w:val="28"/>
        </w:rPr>
        <w:t xml:space="preserve">оркестра народных инструментов </w:t>
      </w:r>
      <w:proofErr w:type="spellStart"/>
      <w:r w:rsidR="002A12C9" w:rsidRPr="00812988">
        <w:rPr>
          <w:sz w:val="28"/>
          <w:szCs w:val="28"/>
        </w:rPr>
        <w:t>г.Сы</w:t>
      </w:r>
      <w:r w:rsidR="0032002E">
        <w:rPr>
          <w:sz w:val="28"/>
          <w:szCs w:val="28"/>
        </w:rPr>
        <w:t>зрань</w:t>
      </w:r>
      <w:proofErr w:type="spellEnd"/>
      <w:r w:rsidR="0032002E">
        <w:rPr>
          <w:sz w:val="28"/>
          <w:szCs w:val="28"/>
        </w:rPr>
        <w:t xml:space="preserve"> </w:t>
      </w:r>
      <w:proofErr w:type="spellStart"/>
      <w:r w:rsidR="0032002E">
        <w:rPr>
          <w:sz w:val="28"/>
          <w:szCs w:val="28"/>
        </w:rPr>
        <w:t>С.М.Иванченко</w:t>
      </w:r>
      <w:proofErr w:type="spellEnd"/>
      <w:r w:rsidR="0032002E">
        <w:rPr>
          <w:sz w:val="28"/>
          <w:szCs w:val="28"/>
        </w:rPr>
        <w:t>;</w:t>
      </w:r>
    </w:p>
    <w:p w:rsidR="00B62249" w:rsidRDefault="00B62249" w:rsidP="00B62249">
      <w:pPr>
        <w:pStyle w:val="a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районный </w:t>
      </w:r>
      <w:r w:rsidRPr="00323491">
        <w:rPr>
          <w:sz w:val="28"/>
          <w:szCs w:val="28"/>
        </w:rPr>
        <w:t>праздник, посвящённый Дню народного единства</w:t>
      </w:r>
      <w:r>
        <w:rPr>
          <w:sz w:val="28"/>
          <w:szCs w:val="28"/>
        </w:rPr>
        <w:t>;</w:t>
      </w:r>
    </w:p>
    <w:p w:rsidR="00B62249" w:rsidRDefault="00B62249" w:rsidP="00B62249">
      <w:pPr>
        <w:pStyle w:val="a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23491">
        <w:rPr>
          <w:sz w:val="28"/>
          <w:szCs w:val="28"/>
        </w:rPr>
        <w:t>праздник, посвящённ</w:t>
      </w:r>
      <w:r>
        <w:rPr>
          <w:sz w:val="28"/>
          <w:szCs w:val="28"/>
        </w:rPr>
        <w:t>ый</w:t>
      </w:r>
      <w:r w:rsidRPr="00323491">
        <w:rPr>
          <w:sz w:val="28"/>
          <w:szCs w:val="28"/>
        </w:rPr>
        <w:t xml:space="preserve"> Дню работников сельского хозяйства и перерабатывающей промышленности</w:t>
      </w:r>
      <w:r>
        <w:rPr>
          <w:sz w:val="28"/>
          <w:szCs w:val="28"/>
        </w:rPr>
        <w:t>;</w:t>
      </w:r>
    </w:p>
    <w:p w:rsidR="00984A94" w:rsidRDefault="00037494" w:rsidP="00037494">
      <w:pPr>
        <w:pStyle w:val="a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84A94" w:rsidRPr="00C04259">
        <w:rPr>
          <w:sz w:val="28"/>
          <w:szCs w:val="28"/>
        </w:rPr>
        <w:t>церемония награждения победителей районной акции «Хозяйка села-2018</w:t>
      </w:r>
      <w:r w:rsidR="00984A94">
        <w:rPr>
          <w:sz w:val="28"/>
          <w:szCs w:val="28"/>
        </w:rPr>
        <w:t>»;</w:t>
      </w:r>
    </w:p>
    <w:p w:rsidR="00984A94" w:rsidRDefault="00037494" w:rsidP="00037494">
      <w:pPr>
        <w:pStyle w:val="a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84A94" w:rsidRPr="00FA250A">
        <w:rPr>
          <w:sz w:val="28"/>
          <w:szCs w:val="28"/>
        </w:rPr>
        <w:t>областной праздник «Хозяин села-2018»</w:t>
      </w:r>
      <w:r w:rsidR="00984A94">
        <w:rPr>
          <w:sz w:val="28"/>
          <w:szCs w:val="28"/>
        </w:rPr>
        <w:t xml:space="preserve"> </w:t>
      </w:r>
      <w:r w:rsidR="00983B7A">
        <w:rPr>
          <w:sz w:val="28"/>
          <w:szCs w:val="28"/>
        </w:rPr>
        <w:t>в котором</w:t>
      </w:r>
      <w:r w:rsidR="00984A94" w:rsidRPr="00FA250A">
        <w:rPr>
          <w:sz w:val="28"/>
          <w:szCs w:val="28"/>
        </w:rPr>
        <w:t xml:space="preserve"> приняли </w:t>
      </w:r>
      <w:proofErr w:type="gramStart"/>
      <w:r w:rsidR="00984A94" w:rsidRPr="00FA250A">
        <w:rPr>
          <w:sz w:val="28"/>
          <w:szCs w:val="28"/>
        </w:rPr>
        <w:t>участие  представители</w:t>
      </w:r>
      <w:proofErr w:type="gramEnd"/>
      <w:r w:rsidR="00984A94" w:rsidRPr="00FA250A">
        <w:rPr>
          <w:sz w:val="28"/>
          <w:szCs w:val="28"/>
        </w:rPr>
        <w:t xml:space="preserve"> из 20 муниципальных районов области. Среди гостей праздника были представители Самарской Губернской Думы, Министерства сельского хозяйства, представители общественной организации «Союз женщин Самарской области»</w:t>
      </w:r>
      <w:r w:rsidR="00983B7A">
        <w:rPr>
          <w:sz w:val="28"/>
          <w:szCs w:val="28"/>
        </w:rPr>
        <w:t>.</w:t>
      </w:r>
    </w:p>
    <w:p w:rsidR="002F3351" w:rsidRPr="00812988" w:rsidRDefault="007127D9" w:rsidP="002F3351">
      <w:pPr>
        <w:pStyle w:val="a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84A94">
        <w:rPr>
          <w:sz w:val="28"/>
          <w:szCs w:val="28"/>
        </w:rPr>
        <w:t>В отчетном периоде в</w:t>
      </w:r>
      <w:r w:rsidR="002F3351" w:rsidRPr="00812988">
        <w:rPr>
          <w:sz w:val="28"/>
          <w:szCs w:val="28"/>
        </w:rPr>
        <w:t xml:space="preserve">о всех КДЦ района прошли праздничные мероприятия, посвящённые 90-летию образования </w:t>
      </w:r>
      <w:proofErr w:type="spellStart"/>
      <w:r w:rsidR="002F3351" w:rsidRPr="00812988">
        <w:rPr>
          <w:sz w:val="28"/>
          <w:szCs w:val="28"/>
        </w:rPr>
        <w:t>Кинель</w:t>
      </w:r>
      <w:proofErr w:type="spellEnd"/>
      <w:r w:rsidR="002F3351" w:rsidRPr="00812988">
        <w:rPr>
          <w:sz w:val="28"/>
          <w:szCs w:val="28"/>
        </w:rPr>
        <w:t>-Черкасского района. Мероприятия состояли из тематических программ о родном крае, чествования лучших людей поселения, детских творческих мероприятий, спортивных праздников, молодёжных акций, а также выездных концертных программ и спектаклей лучших творческих коллективов РДК.</w:t>
      </w:r>
      <w:r>
        <w:rPr>
          <w:sz w:val="28"/>
          <w:szCs w:val="28"/>
        </w:rPr>
        <w:t xml:space="preserve"> </w:t>
      </w:r>
      <w:r w:rsidRPr="00812988">
        <w:rPr>
          <w:sz w:val="28"/>
          <w:szCs w:val="28"/>
        </w:rPr>
        <w:t xml:space="preserve">В день </w:t>
      </w:r>
      <w:proofErr w:type="gramStart"/>
      <w:r w:rsidRPr="00812988">
        <w:rPr>
          <w:sz w:val="28"/>
          <w:szCs w:val="28"/>
        </w:rPr>
        <w:t>юбилея  района</w:t>
      </w:r>
      <w:proofErr w:type="gramEnd"/>
      <w:r w:rsidRPr="008129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прошло </w:t>
      </w:r>
      <w:r w:rsidRPr="00812988">
        <w:rPr>
          <w:sz w:val="28"/>
          <w:szCs w:val="28"/>
        </w:rPr>
        <w:t xml:space="preserve">открытие памятника воинам-авиаторам </w:t>
      </w:r>
      <w:proofErr w:type="spellStart"/>
      <w:r w:rsidRPr="00812988">
        <w:rPr>
          <w:sz w:val="28"/>
          <w:szCs w:val="28"/>
        </w:rPr>
        <w:t>Кинель</w:t>
      </w:r>
      <w:proofErr w:type="spellEnd"/>
      <w:r w:rsidRPr="00812988">
        <w:rPr>
          <w:sz w:val="28"/>
          <w:szCs w:val="28"/>
        </w:rPr>
        <w:t xml:space="preserve">-Черкасского района. В торжественной церемонии приняли участие депутат Государственной Думы РФ </w:t>
      </w:r>
      <w:proofErr w:type="spellStart"/>
      <w:r w:rsidRPr="00812988">
        <w:rPr>
          <w:sz w:val="28"/>
          <w:szCs w:val="28"/>
        </w:rPr>
        <w:t>И.В.Станкевич</w:t>
      </w:r>
      <w:proofErr w:type="spellEnd"/>
      <w:r w:rsidRPr="00812988">
        <w:rPr>
          <w:sz w:val="28"/>
          <w:szCs w:val="28"/>
        </w:rPr>
        <w:t xml:space="preserve"> и почётный председатель Самарского регионального отделения  Общероссийской общественной организации ветеранов вооружённых сил РФ, генерал-лейтенант </w:t>
      </w:r>
      <w:proofErr w:type="spellStart"/>
      <w:r w:rsidRPr="00812988">
        <w:rPr>
          <w:sz w:val="28"/>
          <w:szCs w:val="28"/>
        </w:rPr>
        <w:t>А.А.Шаповалов</w:t>
      </w:r>
      <w:proofErr w:type="spellEnd"/>
      <w:r w:rsidRPr="00812988">
        <w:rPr>
          <w:sz w:val="28"/>
          <w:szCs w:val="28"/>
        </w:rPr>
        <w:t xml:space="preserve">,  который вручил юбилейные медали главе района </w:t>
      </w:r>
      <w:proofErr w:type="spellStart"/>
      <w:r w:rsidRPr="00812988">
        <w:rPr>
          <w:sz w:val="28"/>
          <w:szCs w:val="28"/>
        </w:rPr>
        <w:t>С.О.Радько</w:t>
      </w:r>
      <w:proofErr w:type="spellEnd"/>
      <w:r w:rsidRPr="00812988">
        <w:rPr>
          <w:sz w:val="28"/>
          <w:szCs w:val="28"/>
        </w:rPr>
        <w:t xml:space="preserve"> и ветеранам Вооружённых Сил.</w:t>
      </w:r>
      <w:r>
        <w:rPr>
          <w:sz w:val="28"/>
          <w:szCs w:val="28"/>
        </w:rPr>
        <w:t xml:space="preserve"> </w:t>
      </w:r>
      <w:r w:rsidRPr="00812988">
        <w:rPr>
          <w:sz w:val="28"/>
          <w:szCs w:val="28"/>
        </w:rPr>
        <w:t>Самым зрелищным событием юбилея района стал военно-</w:t>
      </w:r>
      <w:proofErr w:type="spellStart"/>
      <w:r w:rsidRPr="00812988">
        <w:rPr>
          <w:sz w:val="28"/>
          <w:szCs w:val="28"/>
        </w:rPr>
        <w:t>историчесий</w:t>
      </w:r>
      <w:proofErr w:type="spellEnd"/>
      <w:r w:rsidRPr="00812988">
        <w:rPr>
          <w:sz w:val="28"/>
          <w:szCs w:val="28"/>
        </w:rPr>
        <w:t xml:space="preserve"> фестиваль «Ратное дело». В программе фестиваля – реконструкция военных действий 13 века. Зрители стали свидетелями захватывающих манёвров и </w:t>
      </w:r>
      <w:r w:rsidRPr="00812988">
        <w:rPr>
          <w:sz w:val="28"/>
          <w:szCs w:val="28"/>
        </w:rPr>
        <w:lastRenderedPageBreak/>
        <w:t>рукопашных сражений пеших и конных отрядов Руси и стран Европы, рыцарских турниров, конных состязаний русских, европейских и азиатских всадников. На фестивальной поляне работала историческая ярмарка, где мастера народного творчества проводили мастер-классы по изготовлению</w:t>
      </w:r>
      <w:r>
        <w:rPr>
          <w:sz w:val="28"/>
          <w:szCs w:val="28"/>
        </w:rPr>
        <w:t xml:space="preserve"> предметов быта</w:t>
      </w:r>
      <w:r w:rsidRPr="00812988">
        <w:rPr>
          <w:sz w:val="28"/>
          <w:szCs w:val="28"/>
        </w:rPr>
        <w:t xml:space="preserve">, демонстрировали народные инструменты эпохи и многое другое. </w:t>
      </w:r>
      <w:r>
        <w:rPr>
          <w:sz w:val="28"/>
          <w:szCs w:val="28"/>
        </w:rPr>
        <w:t>В</w:t>
      </w:r>
      <w:r w:rsidRPr="00812988">
        <w:rPr>
          <w:sz w:val="28"/>
          <w:szCs w:val="28"/>
        </w:rPr>
        <w:t xml:space="preserve"> фестивале приняли участие не только жители района, но и гости из соседних районов.</w:t>
      </w:r>
      <w:r w:rsidR="005D440F">
        <w:rPr>
          <w:sz w:val="28"/>
          <w:szCs w:val="28"/>
        </w:rPr>
        <w:t xml:space="preserve"> </w:t>
      </w:r>
      <w:r w:rsidRPr="00812988">
        <w:rPr>
          <w:sz w:val="28"/>
          <w:szCs w:val="28"/>
        </w:rPr>
        <w:t>Центральным событием стала праздничная программа «</w:t>
      </w:r>
      <w:proofErr w:type="spellStart"/>
      <w:r w:rsidRPr="00812988">
        <w:rPr>
          <w:sz w:val="28"/>
          <w:szCs w:val="28"/>
        </w:rPr>
        <w:t>Кинель</w:t>
      </w:r>
      <w:proofErr w:type="spellEnd"/>
      <w:r w:rsidRPr="00812988">
        <w:rPr>
          <w:sz w:val="28"/>
          <w:szCs w:val="28"/>
        </w:rPr>
        <w:t>-Черкасская земля: величие, сила, красота!»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проходившая  </w:t>
      </w:r>
      <w:r w:rsidRPr="00812988">
        <w:rPr>
          <w:sz w:val="28"/>
          <w:szCs w:val="28"/>
        </w:rPr>
        <w:t>на</w:t>
      </w:r>
      <w:proofErr w:type="gramEnd"/>
      <w:r w:rsidRPr="00812988">
        <w:rPr>
          <w:sz w:val="28"/>
          <w:szCs w:val="28"/>
        </w:rPr>
        <w:t xml:space="preserve"> главной площади </w:t>
      </w:r>
      <w:proofErr w:type="spellStart"/>
      <w:r w:rsidRPr="00812988">
        <w:rPr>
          <w:sz w:val="28"/>
          <w:szCs w:val="28"/>
        </w:rPr>
        <w:t>с.</w:t>
      </w:r>
      <w:r w:rsidR="00C66EB9">
        <w:rPr>
          <w:sz w:val="28"/>
          <w:szCs w:val="28"/>
        </w:rPr>
        <w:t>Кинель</w:t>
      </w:r>
      <w:proofErr w:type="spellEnd"/>
      <w:r w:rsidR="00C66EB9">
        <w:rPr>
          <w:sz w:val="28"/>
          <w:szCs w:val="28"/>
        </w:rPr>
        <w:t>-Черкассы.</w:t>
      </w:r>
    </w:p>
    <w:p w:rsidR="0081363B" w:rsidRDefault="00E50B63" w:rsidP="008F064D">
      <w:pPr>
        <w:pStyle w:val="af"/>
        <w:spacing w:line="360" w:lineRule="auto"/>
        <w:ind w:firstLine="709"/>
        <w:jc w:val="both"/>
        <w:rPr>
          <w:sz w:val="28"/>
          <w:szCs w:val="28"/>
        </w:rPr>
      </w:pPr>
      <w:r w:rsidRPr="0016246D">
        <w:rPr>
          <w:rFonts w:eastAsiaTheme="majorEastAsia"/>
          <w:bCs/>
          <w:color w:val="000000" w:themeColor="text1"/>
          <w:sz w:val="28"/>
          <w:szCs w:val="28"/>
        </w:rPr>
        <w:t>В отчетном периоде науч</w:t>
      </w:r>
      <w:r w:rsidR="008F064D">
        <w:rPr>
          <w:rFonts w:eastAsiaTheme="majorEastAsia"/>
          <w:bCs/>
          <w:color w:val="000000" w:themeColor="text1"/>
          <w:sz w:val="28"/>
          <w:szCs w:val="28"/>
        </w:rPr>
        <w:t xml:space="preserve">но - исследовательская работа </w:t>
      </w:r>
      <w:proofErr w:type="spellStart"/>
      <w:r w:rsidR="008F064D">
        <w:rPr>
          <w:rFonts w:eastAsiaTheme="majorEastAsia"/>
          <w:bCs/>
          <w:color w:val="000000" w:themeColor="text1"/>
          <w:sz w:val="28"/>
          <w:szCs w:val="28"/>
        </w:rPr>
        <w:t>Кинель</w:t>
      </w:r>
      <w:proofErr w:type="spellEnd"/>
      <w:r w:rsidR="008F064D">
        <w:rPr>
          <w:rFonts w:eastAsiaTheme="majorEastAsia"/>
          <w:bCs/>
          <w:color w:val="000000" w:themeColor="text1"/>
          <w:sz w:val="28"/>
          <w:szCs w:val="28"/>
        </w:rPr>
        <w:t xml:space="preserve">-Черкасского </w:t>
      </w:r>
      <w:proofErr w:type="spellStart"/>
      <w:r w:rsidRPr="008F064D">
        <w:rPr>
          <w:rFonts w:eastAsiaTheme="majorEastAsia"/>
          <w:b/>
          <w:bCs/>
          <w:color w:val="000000" w:themeColor="text1"/>
          <w:sz w:val="28"/>
          <w:szCs w:val="28"/>
        </w:rPr>
        <w:t>историко</w:t>
      </w:r>
      <w:proofErr w:type="spellEnd"/>
      <w:r w:rsidRPr="008F064D">
        <w:rPr>
          <w:rFonts w:eastAsiaTheme="majorEastAsia"/>
          <w:b/>
          <w:bCs/>
          <w:color w:val="000000" w:themeColor="text1"/>
          <w:sz w:val="28"/>
          <w:szCs w:val="28"/>
        </w:rPr>
        <w:t xml:space="preserve"> – краеведческо</w:t>
      </w:r>
      <w:r w:rsidR="008F064D" w:rsidRPr="008F064D">
        <w:rPr>
          <w:rFonts w:eastAsiaTheme="majorEastAsia"/>
          <w:b/>
          <w:bCs/>
          <w:color w:val="000000" w:themeColor="text1"/>
          <w:sz w:val="28"/>
          <w:szCs w:val="28"/>
        </w:rPr>
        <w:t>го</w:t>
      </w:r>
      <w:r w:rsidRPr="008F064D">
        <w:rPr>
          <w:rFonts w:eastAsiaTheme="majorEastAsia"/>
          <w:b/>
          <w:bCs/>
          <w:color w:val="000000" w:themeColor="text1"/>
          <w:sz w:val="28"/>
          <w:szCs w:val="28"/>
        </w:rPr>
        <w:t xml:space="preserve"> музе</w:t>
      </w:r>
      <w:r w:rsidR="008F064D" w:rsidRPr="008F064D">
        <w:rPr>
          <w:rFonts w:eastAsiaTheme="majorEastAsia"/>
          <w:b/>
          <w:bCs/>
          <w:color w:val="000000" w:themeColor="text1"/>
          <w:sz w:val="28"/>
          <w:szCs w:val="28"/>
        </w:rPr>
        <w:t>я</w:t>
      </w:r>
      <w:r w:rsidRPr="0016246D">
        <w:rPr>
          <w:rFonts w:eastAsiaTheme="majorEastAsia"/>
          <w:bCs/>
          <w:color w:val="000000" w:themeColor="text1"/>
          <w:sz w:val="28"/>
          <w:szCs w:val="28"/>
        </w:rPr>
        <w:t xml:space="preserve"> была направлена на работу в архивах по поиску документов, посвященных 100 -летию ВЛКСМ, истории села Кинель-Черкассы, изучению биографии земляков, оставивших след в истории села и района. </w:t>
      </w:r>
      <w:r w:rsidRPr="0016246D">
        <w:rPr>
          <w:sz w:val="28"/>
          <w:szCs w:val="28"/>
        </w:rPr>
        <w:t xml:space="preserve">Создавались новые экспозиции, </w:t>
      </w:r>
      <w:r w:rsidR="008F064D">
        <w:rPr>
          <w:sz w:val="28"/>
          <w:szCs w:val="28"/>
        </w:rPr>
        <w:t xml:space="preserve">проводились </w:t>
      </w:r>
      <w:r w:rsidRPr="0016246D">
        <w:rPr>
          <w:sz w:val="28"/>
          <w:szCs w:val="28"/>
        </w:rPr>
        <w:t xml:space="preserve">лекции и презентации. Методическая работа музея осуществлялась через образовательные, просветительские и культурно-досуговые мероприятия, выдавались справочные материалы, размещались виртуальные выставки на сайте музея и в социальных сетях. </w:t>
      </w:r>
    </w:p>
    <w:p w:rsidR="0081363B" w:rsidRDefault="0081363B" w:rsidP="0081363B">
      <w:pPr>
        <w:pStyle w:val="af"/>
        <w:spacing w:line="360" w:lineRule="auto"/>
        <w:ind w:firstLine="709"/>
        <w:jc w:val="both"/>
        <w:rPr>
          <w:rStyle w:val="10"/>
          <w:rFonts w:ascii="Times New Roman" w:hAnsi="Times New Roman" w:cs="Times New Roman"/>
          <w:b w:val="0"/>
          <w:color w:val="000000" w:themeColor="text1"/>
        </w:rPr>
      </w:pPr>
      <w:r w:rsidRPr="0081363B">
        <w:rPr>
          <w:rStyle w:val="10"/>
          <w:rFonts w:ascii="Times New Roman" w:hAnsi="Times New Roman" w:cs="Times New Roman"/>
          <w:b w:val="0"/>
          <w:color w:val="000000" w:themeColor="text1"/>
        </w:rPr>
        <w:t xml:space="preserve">Музей участвует в </w:t>
      </w:r>
      <w:r>
        <w:rPr>
          <w:rStyle w:val="10"/>
          <w:rFonts w:ascii="Times New Roman" w:hAnsi="Times New Roman" w:cs="Times New Roman"/>
          <w:b w:val="0"/>
          <w:color w:val="000000" w:themeColor="text1"/>
        </w:rPr>
        <w:t>проекте</w:t>
      </w:r>
      <w:r w:rsidRPr="0081363B">
        <w:rPr>
          <w:rStyle w:val="10"/>
          <w:rFonts w:ascii="Times New Roman" w:hAnsi="Times New Roman" w:cs="Times New Roman"/>
          <w:b w:val="0"/>
          <w:color w:val="000000" w:themeColor="text1"/>
        </w:rPr>
        <w:t xml:space="preserve"> «М</w:t>
      </w:r>
      <w:r>
        <w:rPr>
          <w:rStyle w:val="10"/>
          <w:rFonts w:ascii="Times New Roman" w:hAnsi="Times New Roman" w:cs="Times New Roman"/>
          <w:b w:val="0"/>
          <w:color w:val="000000" w:themeColor="text1"/>
        </w:rPr>
        <w:t>есто памяти</w:t>
      </w:r>
      <w:r w:rsidRPr="0081363B">
        <w:rPr>
          <w:rStyle w:val="10"/>
          <w:rFonts w:ascii="Times New Roman" w:hAnsi="Times New Roman" w:cs="Times New Roman"/>
          <w:b w:val="0"/>
          <w:color w:val="000000" w:themeColor="text1"/>
        </w:rPr>
        <w:t>»</w:t>
      </w:r>
      <w:r>
        <w:rPr>
          <w:rStyle w:val="10"/>
          <w:rFonts w:ascii="Times New Roman" w:hAnsi="Times New Roman" w:cs="Times New Roman"/>
          <w:b w:val="0"/>
          <w:color w:val="000000" w:themeColor="text1"/>
        </w:rPr>
        <w:t xml:space="preserve">, который </w:t>
      </w:r>
      <w:r w:rsidRPr="0081363B">
        <w:rPr>
          <w:rStyle w:val="10"/>
          <w:rFonts w:ascii="Times New Roman" w:hAnsi="Times New Roman" w:cs="Times New Roman"/>
          <w:b w:val="0"/>
          <w:color w:val="000000" w:themeColor="text1"/>
        </w:rPr>
        <w:t>реализуется Российским военно-историческим обществом, Поисковым движением России и Всероссийским общественным движением «Волонтеры Победы».</w:t>
      </w:r>
      <w:r>
        <w:rPr>
          <w:rStyle w:val="10"/>
          <w:rFonts w:ascii="Times New Roman" w:hAnsi="Times New Roman" w:cs="Times New Roman"/>
          <w:b w:val="0"/>
          <w:color w:val="000000" w:themeColor="text1"/>
        </w:rPr>
        <w:t xml:space="preserve"> </w:t>
      </w:r>
      <w:r w:rsidRPr="0081363B">
        <w:rPr>
          <w:rStyle w:val="10"/>
          <w:rFonts w:ascii="Times New Roman" w:hAnsi="Times New Roman" w:cs="Times New Roman"/>
          <w:b w:val="0"/>
          <w:color w:val="000000" w:themeColor="text1"/>
        </w:rPr>
        <w:t>«Место памяти» − общественный информационный ресурс в сети Интернет для создания «народной карты» объектов военно-исторического наследия на территории Российской Федерации и удобная форма для общественного мониторинга состояния мемориальных объектов.</w:t>
      </w:r>
      <w:r>
        <w:rPr>
          <w:rStyle w:val="10"/>
          <w:rFonts w:ascii="Times New Roman" w:hAnsi="Times New Roman" w:cs="Times New Roman"/>
          <w:b w:val="0"/>
          <w:color w:val="000000" w:themeColor="text1"/>
        </w:rPr>
        <w:t xml:space="preserve"> </w:t>
      </w:r>
    </w:p>
    <w:p w:rsidR="00A2718F" w:rsidRDefault="00A2718F" w:rsidP="00A2718F">
      <w:pPr>
        <w:spacing w:after="0" w:line="360" w:lineRule="auto"/>
        <w:ind w:firstLine="567"/>
        <w:jc w:val="both"/>
      </w:pPr>
      <w:r w:rsidRPr="001565E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2017 год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музей одержал победу в региональном конкурсе социально-культурных проектов ПАО «Лукойл» в номинации «Духовность и культура» с проектом «Чудеса гончарного круга»</w:t>
      </w:r>
      <w:r w:rsidR="006D48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(приобретено гончарное оборудование, печь для обжига керамических изделий)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2018 году с проектом «Астрология для любознательных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чем не узнаешь на уроке»</w:t>
      </w:r>
      <w:r w:rsidR="006D48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(запланировано приобретение передвижного планетария)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565E7">
        <w:t xml:space="preserve"> </w:t>
      </w:r>
    </w:p>
    <w:p w:rsidR="003B7A07" w:rsidRPr="00812988" w:rsidRDefault="003B7A07" w:rsidP="003B7A07">
      <w:pPr>
        <w:pStyle w:val="af"/>
        <w:spacing w:line="360" w:lineRule="auto"/>
        <w:jc w:val="both"/>
        <w:rPr>
          <w:rStyle w:val="10"/>
          <w:b w:val="0"/>
          <w:color w:val="000000" w:themeColor="text1"/>
        </w:rPr>
      </w:pPr>
      <w:r>
        <w:rPr>
          <w:sz w:val="28"/>
          <w:szCs w:val="28"/>
        </w:rPr>
        <w:t xml:space="preserve">         Один</w:t>
      </w:r>
      <w:r w:rsidRPr="00CE712E">
        <w:rPr>
          <w:sz w:val="28"/>
          <w:szCs w:val="28"/>
        </w:rPr>
        <w:t xml:space="preserve"> раз в месяц в музее работает акция «День открытых дверей», когда каждый желающий может посетить музей бесплатно. Проводятся </w:t>
      </w:r>
      <w:r w:rsidRPr="00CE712E">
        <w:rPr>
          <w:sz w:val="28"/>
          <w:szCs w:val="28"/>
        </w:rPr>
        <w:lastRenderedPageBreak/>
        <w:t>благотворительные мероприятия для детей из приемных семей и людей с ограниченными возможностями.</w:t>
      </w:r>
    </w:p>
    <w:p w:rsidR="00911355" w:rsidRPr="00812988" w:rsidRDefault="008F064D" w:rsidP="008F064D">
      <w:pPr>
        <w:pStyle w:val="af"/>
        <w:spacing w:line="360" w:lineRule="auto"/>
        <w:jc w:val="both"/>
        <w:rPr>
          <w:rStyle w:val="10"/>
          <w:b w:val="0"/>
          <w:color w:val="000000" w:themeColor="text1"/>
        </w:rPr>
      </w:pPr>
      <w:r>
        <w:rPr>
          <w:sz w:val="28"/>
          <w:szCs w:val="28"/>
        </w:rPr>
        <w:t xml:space="preserve">       </w:t>
      </w:r>
      <w:r w:rsidR="003B7A07">
        <w:rPr>
          <w:sz w:val="28"/>
          <w:szCs w:val="28"/>
        </w:rPr>
        <w:t>За 2018 год</w:t>
      </w:r>
      <w:r w:rsidR="003B7A07" w:rsidRPr="0016246D">
        <w:rPr>
          <w:sz w:val="28"/>
          <w:szCs w:val="28"/>
        </w:rPr>
        <w:t xml:space="preserve"> </w:t>
      </w:r>
      <w:r w:rsidR="003B7A07">
        <w:rPr>
          <w:sz w:val="28"/>
          <w:szCs w:val="28"/>
        </w:rPr>
        <w:t xml:space="preserve">музеем </w:t>
      </w:r>
      <w:r w:rsidR="003B7A07" w:rsidRPr="0016246D">
        <w:rPr>
          <w:sz w:val="28"/>
          <w:szCs w:val="28"/>
        </w:rPr>
        <w:t xml:space="preserve">проведено </w:t>
      </w:r>
      <w:r w:rsidR="00D05DE2">
        <w:rPr>
          <w:sz w:val="28"/>
          <w:szCs w:val="28"/>
        </w:rPr>
        <w:t>473</w:t>
      </w:r>
      <w:r w:rsidR="003B7A07">
        <w:rPr>
          <w:sz w:val="28"/>
          <w:szCs w:val="28"/>
        </w:rPr>
        <w:t xml:space="preserve"> </w:t>
      </w:r>
      <w:r w:rsidR="003B7A07" w:rsidRPr="006D4803">
        <w:rPr>
          <w:sz w:val="28"/>
          <w:szCs w:val="28"/>
        </w:rPr>
        <w:t>экскурси</w:t>
      </w:r>
      <w:r w:rsidR="003B7A07">
        <w:rPr>
          <w:sz w:val="28"/>
          <w:szCs w:val="28"/>
        </w:rPr>
        <w:t>и,</w:t>
      </w:r>
      <w:r w:rsidR="003B7A07" w:rsidRPr="006D4803">
        <w:rPr>
          <w:sz w:val="28"/>
          <w:szCs w:val="28"/>
        </w:rPr>
        <w:t xml:space="preserve"> </w:t>
      </w:r>
      <w:r w:rsidR="003B7A07">
        <w:rPr>
          <w:sz w:val="28"/>
          <w:szCs w:val="28"/>
        </w:rPr>
        <w:t>3</w:t>
      </w:r>
      <w:r w:rsidR="00D05DE2">
        <w:rPr>
          <w:sz w:val="28"/>
          <w:szCs w:val="28"/>
        </w:rPr>
        <w:t>5</w:t>
      </w:r>
      <w:r w:rsidR="003B7A07" w:rsidRPr="006D4803">
        <w:rPr>
          <w:sz w:val="28"/>
          <w:szCs w:val="28"/>
        </w:rPr>
        <w:t xml:space="preserve"> выстав</w:t>
      </w:r>
      <w:r w:rsidR="00D05DE2">
        <w:rPr>
          <w:sz w:val="28"/>
          <w:szCs w:val="28"/>
        </w:rPr>
        <w:t>о</w:t>
      </w:r>
      <w:r w:rsidR="003B7A07" w:rsidRPr="006D4803">
        <w:rPr>
          <w:sz w:val="28"/>
          <w:szCs w:val="28"/>
        </w:rPr>
        <w:t>к</w:t>
      </w:r>
      <w:r w:rsidR="00D05DE2">
        <w:rPr>
          <w:sz w:val="28"/>
          <w:szCs w:val="28"/>
        </w:rPr>
        <w:t xml:space="preserve"> и 4 экспозиции</w:t>
      </w:r>
      <w:r w:rsidR="003B7A07">
        <w:rPr>
          <w:sz w:val="28"/>
          <w:szCs w:val="28"/>
        </w:rPr>
        <w:t>. М</w:t>
      </w:r>
      <w:r w:rsidR="003B7A07" w:rsidRPr="006D4803">
        <w:rPr>
          <w:sz w:val="28"/>
          <w:szCs w:val="28"/>
        </w:rPr>
        <w:t xml:space="preserve">узей посетило </w:t>
      </w:r>
      <w:r w:rsidR="003B7A07">
        <w:rPr>
          <w:sz w:val="28"/>
          <w:szCs w:val="28"/>
        </w:rPr>
        <w:t>с учетом стационарных посещений, отдаленных посещений через сеть «Интернет», выездных форм работы 270</w:t>
      </w:r>
      <w:r w:rsidR="00D05DE2">
        <w:rPr>
          <w:sz w:val="28"/>
          <w:szCs w:val="28"/>
        </w:rPr>
        <w:t>7</w:t>
      </w:r>
      <w:r w:rsidR="003B7A07">
        <w:rPr>
          <w:sz w:val="28"/>
          <w:szCs w:val="28"/>
        </w:rPr>
        <w:t>7</w:t>
      </w:r>
      <w:r w:rsidR="003B7A07" w:rsidRPr="0016246D">
        <w:rPr>
          <w:sz w:val="28"/>
          <w:szCs w:val="28"/>
        </w:rPr>
        <w:t xml:space="preserve"> человек</w:t>
      </w:r>
      <w:r w:rsidR="003B7A07">
        <w:rPr>
          <w:sz w:val="28"/>
          <w:szCs w:val="28"/>
        </w:rPr>
        <w:t xml:space="preserve"> </w:t>
      </w:r>
      <w:r w:rsidR="006D4803" w:rsidRPr="001C5884">
        <w:rPr>
          <w:sz w:val="28"/>
          <w:szCs w:val="28"/>
        </w:rPr>
        <w:t>(</w:t>
      </w:r>
      <w:r w:rsidR="001C5884" w:rsidRPr="001C5884">
        <w:rPr>
          <w:sz w:val="28"/>
          <w:szCs w:val="28"/>
        </w:rPr>
        <w:t>10</w:t>
      </w:r>
      <w:r w:rsidR="00D05DE2">
        <w:rPr>
          <w:sz w:val="28"/>
          <w:szCs w:val="28"/>
        </w:rPr>
        <w:t>0,2</w:t>
      </w:r>
      <w:r w:rsidR="006D4803" w:rsidRPr="001C5884">
        <w:rPr>
          <w:sz w:val="28"/>
          <w:szCs w:val="28"/>
        </w:rPr>
        <w:t xml:space="preserve">% </w:t>
      </w:r>
      <w:r w:rsidR="001C5884" w:rsidRPr="001C5884">
        <w:rPr>
          <w:sz w:val="28"/>
          <w:szCs w:val="28"/>
        </w:rPr>
        <w:t>к</w:t>
      </w:r>
      <w:r w:rsidR="006D4803" w:rsidRPr="001C5884">
        <w:rPr>
          <w:sz w:val="28"/>
          <w:szCs w:val="28"/>
        </w:rPr>
        <w:t xml:space="preserve"> планово</w:t>
      </w:r>
      <w:r w:rsidR="001C5884" w:rsidRPr="001C5884">
        <w:rPr>
          <w:sz w:val="28"/>
          <w:szCs w:val="28"/>
        </w:rPr>
        <w:t>му</w:t>
      </w:r>
      <w:r w:rsidR="006D4803" w:rsidRPr="001C5884">
        <w:rPr>
          <w:sz w:val="28"/>
          <w:szCs w:val="28"/>
        </w:rPr>
        <w:t xml:space="preserve"> значени</w:t>
      </w:r>
      <w:r w:rsidR="001C5884" w:rsidRPr="001C5884">
        <w:rPr>
          <w:sz w:val="28"/>
          <w:szCs w:val="28"/>
        </w:rPr>
        <w:t>ю</w:t>
      </w:r>
      <w:r w:rsidR="006D4803" w:rsidRPr="001C5884">
        <w:rPr>
          <w:sz w:val="28"/>
          <w:szCs w:val="28"/>
        </w:rPr>
        <w:t>)</w:t>
      </w:r>
      <w:r w:rsidR="00590D77" w:rsidRPr="001C5884">
        <w:rPr>
          <w:sz w:val="28"/>
          <w:szCs w:val="28"/>
        </w:rPr>
        <w:t>.</w:t>
      </w:r>
      <w:r w:rsidR="00911355">
        <w:rPr>
          <w:sz w:val="28"/>
          <w:szCs w:val="28"/>
        </w:rPr>
        <w:t xml:space="preserve"> </w:t>
      </w:r>
    </w:p>
    <w:p w:rsidR="00F737D3" w:rsidRPr="00EB67C0" w:rsidRDefault="008F064D" w:rsidP="00F737D3">
      <w:pPr>
        <w:pStyle w:val="af"/>
        <w:spacing w:line="360" w:lineRule="auto"/>
        <w:ind w:firstLine="709"/>
        <w:jc w:val="both"/>
        <w:rPr>
          <w:rStyle w:val="10"/>
          <w:b w:val="0"/>
          <w:color w:val="000000" w:themeColor="text1"/>
        </w:rPr>
      </w:pPr>
      <w:r w:rsidRPr="0016246D">
        <w:rPr>
          <w:sz w:val="28"/>
          <w:szCs w:val="28"/>
        </w:rPr>
        <w:t xml:space="preserve">Во всех </w:t>
      </w:r>
      <w:r w:rsidRPr="00F737D3">
        <w:rPr>
          <w:b/>
          <w:sz w:val="28"/>
          <w:szCs w:val="28"/>
        </w:rPr>
        <w:t>библиотеках</w:t>
      </w:r>
      <w:r w:rsidRPr="0016246D">
        <w:rPr>
          <w:sz w:val="28"/>
          <w:szCs w:val="28"/>
        </w:rPr>
        <w:t xml:space="preserve"> района проводились мероприятия, посвящённые календарным знаменательным событиям, литературным датам и юбилеям этого года, конкурсы поэтического мастерства, викторины, семинары, выставки прикладного искусства среди читателей и пользователей библиотеки.</w:t>
      </w:r>
      <w:r w:rsidR="0081363B">
        <w:rPr>
          <w:sz w:val="28"/>
          <w:szCs w:val="28"/>
        </w:rPr>
        <w:t xml:space="preserve"> </w:t>
      </w:r>
      <w:r w:rsidR="003B7A07" w:rsidRPr="005D3F27">
        <w:rPr>
          <w:rStyle w:val="10"/>
          <w:rFonts w:ascii="Times New Roman" w:hAnsi="Times New Roman" w:cs="Times New Roman"/>
          <w:b w:val="0"/>
          <w:color w:val="000000" w:themeColor="text1"/>
        </w:rPr>
        <w:t xml:space="preserve">В 2018 году </w:t>
      </w:r>
      <w:r w:rsidR="00F737D3">
        <w:rPr>
          <w:rStyle w:val="10"/>
          <w:rFonts w:ascii="Times New Roman" w:hAnsi="Times New Roman" w:cs="Times New Roman"/>
          <w:b w:val="0"/>
          <w:color w:val="000000" w:themeColor="text1"/>
        </w:rPr>
        <w:t>у</w:t>
      </w:r>
      <w:r w:rsidR="00F737D3" w:rsidRPr="00F737D3">
        <w:rPr>
          <w:rStyle w:val="10"/>
          <w:rFonts w:ascii="Times New Roman" w:hAnsi="Times New Roman" w:cs="Times New Roman"/>
          <w:b w:val="0"/>
          <w:color w:val="000000" w:themeColor="text1"/>
        </w:rPr>
        <w:t>величилось количество посещений (+922) , в том числе и посещений на массовых мероприятиях (+568) в связи с реализацией проектов: «Вокруг света с книгой за 240 дней», «Внеклассная классика» и «Школа лидеров чтения». Количество библиографических записей в электронном каталоге библиотек составляет 34500 записей, что соответствует плановому заданию.</w:t>
      </w:r>
      <w:r w:rsidR="00F737D3" w:rsidRPr="00EB67C0">
        <w:rPr>
          <w:rStyle w:val="10"/>
          <w:b w:val="0"/>
          <w:color w:val="000000" w:themeColor="text1"/>
        </w:rPr>
        <w:t xml:space="preserve"> </w:t>
      </w:r>
    </w:p>
    <w:p w:rsidR="009008C2" w:rsidRDefault="00E50B63" w:rsidP="009008C2">
      <w:pPr>
        <w:spacing w:after="0" w:line="360" w:lineRule="auto"/>
        <w:ind w:right="1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008C2" w:rsidRPr="006B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90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спортивные </w:t>
      </w:r>
      <w:r w:rsidR="009008C2" w:rsidRPr="006B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проводимые </w:t>
      </w:r>
      <w:r w:rsidR="009008C2" w:rsidRPr="00691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</w:t>
      </w:r>
      <w:proofErr w:type="gramStart"/>
      <w:r w:rsidR="009008C2" w:rsidRPr="00691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периоде</w:t>
      </w:r>
      <w:r w:rsidR="009008C2" w:rsidRPr="006B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8C2" w:rsidRPr="00691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CA3" w:rsidRPr="00691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125CA3" w:rsidRPr="00691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proofErr w:type="spellStart"/>
      <w:r w:rsidR="00125CA3" w:rsidRPr="00691B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="00125CA3" w:rsidRPr="00691B30">
        <w:rPr>
          <w:rFonts w:ascii="Times New Roman" w:eastAsia="Times New Roman" w:hAnsi="Times New Roman" w:cs="Times New Roman"/>
          <w:sz w:val="28"/>
          <w:szCs w:val="28"/>
          <w:lang w:eastAsia="ru-RU"/>
        </w:rPr>
        <w:t>-Черкасского района</w:t>
      </w:r>
      <w:r w:rsidR="00125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008C2" w:rsidRPr="006B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направлены на развитие </w:t>
      </w:r>
      <w:r w:rsidR="009008C2" w:rsidRPr="00C06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физической культуры и спорта</w:t>
      </w:r>
      <w:r w:rsidR="009008C2" w:rsidRPr="00691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улучшение качества </w:t>
      </w:r>
      <w:r w:rsidR="009008C2" w:rsidRPr="006B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спортивно-массовых мероприятий </w:t>
      </w:r>
      <w:r w:rsidR="009008C2" w:rsidRPr="00691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различного уровня, </w:t>
      </w:r>
      <w:r w:rsidR="009008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пропаганду здорового образа жизни для всех возрастных категорий населения</w:t>
      </w:r>
      <w:r w:rsidR="009008C2" w:rsidRPr="00691B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08C2" w:rsidRDefault="009008C2" w:rsidP="009008C2">
      <w:pPr>
        <w:tabs>
          <w:tab w:val="left" w:pos="0"/>
          <w:tab w:val="left" w:pos="360"/>
        </w:tabs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B7A0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B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</w:t>
      </w:r>
      <w:r w:rsidR="003B7A0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91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B7A0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91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6B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спортсмены</w:t>
      </w:r>
      <w:r w:rsidRPr="0020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1B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Pr="00691B30">
        <w:rPr>
          <w:rFonts w:ascii="Times New Roman" w:eastAsia="Times New Roman" w:hAnsi="Times New Roman" w:cs="Times New Roman"/>
          <w:sz w:val="28"/>
          <w:szCs w:val="28"/>
          <w:lang w:eastAsia="ru-RU"/>
        </w:rPr>
        <w:t>-Черкасского района приня</w:t>
      </w:r>
      <w:r w:rsidRPr="0020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участие </w:t>
      </w:r>
      <w:r w:rsidRPr="00764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07288" w:rsidRPr="00CD28EF">
        <w:rPr>
          <w:rFonts w:ascii="Times New Roman" w:eastAsia="Times New Roman" w:hAnsi="Times New Roman" w:cs="Times New Roman"/>
          <w:sz w:val="28"/>
          <w:szCs w:val="28"/>
          <w:lang w:eastAsia="ru-RU"/>
        </w:rPr>
        <w:t>4 международных</w:t>
      </w:r>
      <w:r w:rsidR="00607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4700D" w:rsidRPr="0064700D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607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всероссийских, </w:t>
      </w:r>
      <w:r w:rsidR="00CD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межрегиональных, </w:t>
      </w:r>
      <w:r w:rsidR="0064700D" w:rsidRPr="0064700D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Pr="00764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областных соревнованиях, </w:t>
      </w:r>
      <w:r w:rsidR="00CD28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700D" w:rsidRPr="0064700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07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4700D" w:rsidRPr="0064700D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607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районных соревнованиях </w:t>
      </w:r>
      <w:r w:rsidRPr="00206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таким видам спорта как: лыжные гонки, универсальный бой, шахматы, настольный теннис, волейбол, мини-футбол, футбол, хоккей с шайбой, каратэ, шашки, плавание, бокс, баскетбол, стр</w:t>
      </w:r>
      <w:r w:rsidRPr="00691B3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ельба из лука, фитнес-аэробика</w:t>
      </w:r>
      <w:r w:rsidR="00607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пауэрлифтинг, </w:t>
      </w:r>
      <w:proofErr w:type="spellStart"/>
      <w:r w:rsidR="0060728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армлифтинг</w:t>
      </w:r>
      <w:proofErr w:type="spellEnd"/>
      <w:r w:rsidR="0060728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спортивный туризм, технические виды спорта, городошный спорт</w:t>
      </w:r>
      <w:r w:rsidRPr="00691B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5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91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 в соревнованиях приняло участие </w:t>
      </w:r>
      <w:r w:rsidRPr="0020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700D" w:rsidRPr="006470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5B17" w:rsidRDefault="00E50B63" w:rsidP="00D85B17">
      <w:pPr>
        <w:spacing w:after="0" w:line="360" w:lineRule="auto"/>
        <w:ind w:right="1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25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областного первенства сборная команда по мини-футболу заняла 1 место среди 26 команд муниципальных районов Самарской области.</w:t>
      </w:r>
    </w:p>
    <w:p w:rsidR="005F6743" w:rsidRDefault="005F6743" w:rsidP="00D85B17">
      <w:pPr>
        <w:spacing w:after="0" w:line="360" w:lineRule="auto"/>
        <w:ind w:right="1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двадцати спортивных видов, в сезоне 2018 года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-Черкасский район завоевал третье командное место среди 27 муниципальных районов Самарской области. Столь высокого результата район не занимал более пятнадцати лет.</w:t>
      </w:r>
    </w:p>
    <w:p w:rsidR="00D85B17" w:rsidRPr="00D85B17" w:rsidRDefault="00D85B17" w:rsidP="00D85B17">
      <w:pPr>
        <w:spacing w:after="0" w:line="360" w:lineRule="auto"/>
        <w:ind w:right="1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C2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C2668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бластной</w:t>
      </w:r>
      <w:proofErr w:type="gramEnd"/>
      <w:r w:rsidRPr="00C2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2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муниципальных районов Самарской области в Высшей Лиге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волейболу </w:t>
      </w:r>
      <w:r w:rsidRPr="00C2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мужская сборная команда </w:t>
      </w:r>
      <w:proofErr w:type="spellStart"/>
      <w:r w:rsidRPr="00C2668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Pr="00C26684">
        <w:rPr>
          <w:rFonts w:ascii="Times New Roman" w:eastAsia="Times New Roman" w:hAnsi="Times New Roman" w:cs="Times New Roman"/>
          <w:sz w:val="28"/>
          <w:szCs w:val="28"/>
          <w:lang w:eastAsia="ru-RU"/>
        </w:rPr>
        <w:t>-Черкасск</w:t>
      </w:r>
      <w:r w:rsidR="00EF0BD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2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завоевала 6 место, ж</w:t>
      </w:r>
      <w:r w:rsidRPr="00C2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енская сборная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место.</w:t>
      </w:r>
    </w:p>
    <w:p w:rsidR="00E50B63" w:rsidRDefault="00125CA3" w:rsidP="00E50B63">
      <w:pPr>
        <w:spacing w:after="0" w:line="360" w:lineRule="auto"/>
        <w:ind w:right="1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50B63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Юные хоккеисты</w:t>
      </w:r>
      <w:r w:rsidR="00E50B63" w:rsidRPr="00F8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E50B63" w:rsidRPr="00F81A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</w:t>
      </w:r>
      <w:r w:rsidR="00E50B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50B63" w:rsidRPr="00F8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«Ястребы Кротовки» в ежегодном областном хоккейном турнире на призы клуба «Золотая шайба</w:t>
      </w:r>
      <w:r w:rsidR="00EF0B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50B63" w:rsidRPr="00F8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завоевали четвертое место в своей возрастной группе.  </w:t>
      </w:r>
    </w:p>
    <w:p w:rsidR="00E50B63" w:rsidRDefault="00E50B63" w:rsidP="00E50B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</w:t>
      </w:r>
      <w:proofErr w:type="gramStart"/>
      <w:r w:rsidR="0055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периоде </w:t>
      </w:r>
      <w:r w:rsidRPr="0098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с.Кинель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-Черкассы</w:t>
      </w:r>
      <w:r w:rsidRPr="0098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четвертые</w:t>
      </w:r>
      <w:r w:rsidRPr="0098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Открытые сельские спортивные игры среди образовательных учреждений. Организаторами мероприятия выступили </w:t>
      </w:r>
      <w:r w:rsidR="005573E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8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инистерство образования и науки Самарской области, благотворительный фонд «Гордость Отечества», Союз национальных и неолимпийских видов спорта России, Общероссийская общественная организация ветеранов Вооружённых сил России, общественная Академия национальной безопасности, администрации муниципальных районов и городов </w:t>
      </w:r>
      <w:r w:rsidR="005573E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г</w:t>
      </w:r>
      <w:r w:rsidRPr="009873B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убернии. Торжественная церемония открытия состоялась в ФОК «Старт». Лидерство в 19 видах спорта оспаривали представители 19 муниципальных районов губернии, городов Отрадный, Кинель, Самара, Тольятти, Сызрань, Челябинск, Димитровград и Республики Дагестан. Более 130 спортсменов боролись за медали и кубки победителей.</w:t>
      </w:r>
    </w:p>
    <w:p w:rsidR="00E50B63" w:rsidRDefault="00E50B63" w:rsidP="00E50B63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Pr="0036070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Борское</w:t>
      </w:r>
      <w:proofErr w:type="spellEnd"/>
      <w:r w:rsidRPr="0036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прошли «Всероссийские соревнования «Щит Невского» по универсальному бою и универсальному бою «</w:t>
      </w:r>
      <w:proofErr w:type="spellStart"/>
      <w:r w:rsidRPr="0036070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лайт</w:t>
      </w:r>
      <w:proofErr w:type="spellEnd"/>
      <w:r w:rsidRPr="00360701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среди юношей и девушек 14-15, 16-17 лет», где сборная команда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которую вошли спортсмены Кинель-Черкасского района,</w:t>
      </w:r>
      <w:r w:rsidRPr="0036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заняла 1 место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получила</w:t>
      </w:r>
      <w:r w:rsidRPr="0036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большой и малый щиты. Так же воспитанники Копытина В.А. вошли в состав сборной Самарской области для участия в «Открытых Евроазиатских юношеских играх боевых искусств», где команда заняла 1 общекомандное место.</w:t>
      </w:r>
    </w:p>
    <w:p w:rsidR="00E50B63" w:rsidRDefault="00E50B63" w:rsidP="00150DBA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36070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Армрестлеры</w:t>
      </w:r>
      <w:proofErr w:type="spellEnd"/>
      <w:r w:rsidRPr="0036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Pr="003607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Кротовк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36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07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Кадеров</w:t>
      </w:r>
      <w:proofErr w:type="spellEnd"/>
      <w:r w:rsidRPr="0036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Валерий и </w:t>
      </w:r>
      <w:proofErr w:type="spellStart"/>
      <w:r w:rsidRPr="003607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Сергейченков</w:t>
      </w:r>
      <w:proofErr w:type="spellEnd"/>
      <w:r w:rsidRPr="0036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 приняли участие в «Кубке России по </w:t>
      </w:r>
      <w:proofErr w:type="spellStart"/>
      <w:r w:rsidRPr="0036070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армлифтингу</w:t>
      </w:r>
      <w:proofErr w:type="spellEnd"/>
      <w:r w:rsidRPr="0036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версии APL» и «Чемпионате </w:t>
      </w:r>
      <w:r w:rsidRPr="003607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мира по </w:t>
      </w:r>
      <w:proofErr w:type="spellStart"/>
      <w:r w:rsidRPr="0036070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армлифтингу</w:t>
      </w:r>
      <w:proofErr w:type="spellEnd"/>
      <w:r w:rsidRPr="0036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(APL)» и оказались в тройке сильнейших спортсменов в своих весовых категориях.</w:t>
      </w:r>
    </w:p>
    <w:p w:rsidR="00E50B63" w:rsidRDefault="00E50B63" w:rsidP="00E50B6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6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Пауэрлифтеры Кинель-Черкасского района команда «Старт» в количестве 6 человек приняли участие в «Чемпионате Европы по пауэрлифтингу, его отдельным движениям, народному жиму и </w:t>
      </w:r>
      <w:proofErr w:type="spellStart"/>
      <w:r w:rsidRPr="0036070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пауэрспорту</w:t>
      </w:r>
      <w:proofErr w:type="spellEnd"/>
      <w:r w:rsidRPr="0036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версиям федераций GPA/IPO и «Союз пауэрлифтеров России», который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проходил с 9 по 10 июня 2018 года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36070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</w:t>
      </w:r>
      <w:proofErr w:type="spellEnd"/>
      <w:r w:rsidRPr="00360701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-Петербург. Спортсмены стали победителями в своих весовых категориях, став Чемпионами Европы по пауэрлифтингу.</w:t>
      </w:r>
    </w:p>
    <w:p w:rsidR="00090EE2" w:rsidRDefault="00E50B63" w:rsidP="00C24B3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5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по спортивному туризму из </w:t>
      </w:r>
      <w:proofErr w:type="spellStart"/>
      <w:r w:rsidR="00150DBA">
        <w:rPr>
          <w:rFonts w:ascii="Times New Roman" w:eastAsia="Times New Roman" w:hAnsi="Times New Roman" w:cs="Times New Roman"/>
          <w:sz w:val="28"/>
          <w:szCs w:val="28"/>
          <w:lang w:eastAsia="ru-RU"/>
        </w:rPr>
        <w:t>с.Тимашево</w:t>
      </w:r>
      <w:proofErr w:type="spellEnd"/>
      <w:r w:rsidR="0015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заняла 1 командное место в 48-ом чемпионате Самарской области по спортивному туризму.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E50B63" w:rsidRDefault="00090EE2" w:rsidP="00C24B3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Объединение стрелков из лука приняли участие во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9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этапе Кубка России по стрельбе из лука, проходившего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Красноглинской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горнолыжной базе.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-Черкасские спортсмены завоевали 6 призовых мест.</w:t>
      </w:r>
      <w:r w:rsidR="00E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14C48" w:rsidRDefault="00214C48" w:rsidP="00C24B3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Открытые соревнования Самарской области по мотокроссу, проходившие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с.Кинель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-Черкассы, объединили 70 спортсменов.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0C8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Черкасские представители завоевали два призовых места.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010C" w:rsidRDefault="00C1010C" w:rsidP="00C24B3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Открытый республиканский турнир по спортивной аэробике, проходивший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г.Казань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оказался результативным для клуба «Адреналин»: в категории «трио» (12-14 лет) завоевано – 3 место, (9-11 лет) – 1 и 3 место.</w:t>
      </w:r>
    </w:p>
    <w:p w:rsidR="0082580B" w:rsidRPr="0082580B" w:rsidRDefault="0082580B" w:rsidP="0082580B">
      <w:pPr>
        <w:tabs>
          <w:tab w:val="left" w:pos="1457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отчетном периоде на территории района прошел о</w:t>
      </w:r>
      <w:r w:rsidRPr="0082580B">
        <w:rPr>
          <w:rFonts w:ascii="Times New Roman" w:eastAsia="Times New Roman" w:hAnsi="Times New Roman" w:cs="Times New Roman"/>
          <w:bCs/>
          <w:sz w:val="28"/>
          <w:szCs w:val="28"/>
        </w:rPr>
        <w:t>ткрытый Турнир по национальному виду спорта России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2580B">
        <w:rPr>
          <w:rFonts w:ascii="Times New Roman" w:eastAsia="Times New Roman" w:hAnsi="Times New Roman" w:cs="Times New Roman"/>
          <w:bCs/>
          <w:sz w:val="28"/>
          <w:szCs w:val="28"/>
        </w:rPr>
        <w:t xml:space="preserve">- самбо, посвященному 80-летию самбо, 7-ми кратному Чемпиону Мира </w:t>
      </w:r>
      <w:proofErr w:type="spellStart"/>
      <w:r w:rsidRPr="0082580B">
        <w:rPr>
          <w:rFonts w:ascii="Times New Roman" w:eastAsia="Times New Roman" w:hAnsi="Times New Roman" w:cs="Times New Roman"/>
          <w:bCs/>
          <w:sz w:val="28"/>
          <w:szCs w:val="28"/>
        </w:rPr>
        <w:t>Песоцкому</w:t>
      </w:r>
      <w:proofErr w:type="spellEnd"/>
      <w:r w:rsidRPr="0082580B">
        <w:rPr>
          <w:rFonts w:ascii="Times New Roman" w:eastAsia="Times New Roman" w:hAnsi="Times New Roman" w:cs="Times New Roman"/>
          <w:bCs/>
          <w:sz w:val="28"/>
          <w:szCs w:val="28"/>
        </w:rPr>
        <w:t xml:space="preserve"> И.П., 90-летию </w:t>
      </w:r>
      <w:proofErr w:type="spellStart"/>
      <w:r w:rsidRPr="0082580B">
        <w:rPr>
          <w:rFonts w:ascii="Times New Roman" w:eastAsia="Times New Roman" w:hAnsi="Times New Roman" w:cs="Times New Roman"/>
          <w:bCs/>
          <w:sz w:val="28"/>
          <w:szCs w:val="28"/>
        </w:rPr>
        <w:t>Кинель</w:t>
      </w:r>
      <w:proofErr w:type="spellEnd"/>
      <w:r w:rsidRPr="0082580B">
        <w:rPr>
          <w:rFonts w:ascii="Times New Roman" w:eastAsia="Times New Roman" w:hAnsi="Times New Roman" w:cs="Times New Roman"/>
          <w:bCs/>
          <w:sz w:val="28"/>
          <w:szCs w:val="28"/>
        </w:rPr>
        <w:t xml:space="preserve">-Черкасского района и Дню работника сельского хозяйства, среди учащихся, студентов образовательных учреждений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82580B">
        <w:rPr>
          <w:rFonts w:ascii="Times New Roman" w:eastAsia="Times New Roman" w:hAnsi="Times New Roman" w:cs="Times New Roman"/>
          <w:bCs/>
          <w:sz w:val="28"/>
          <w:szCs w:val="28"/>
        </w:rPr>
        <w:t>инистерства образования и науки Самарской области на призы инновационной компании «Синко», Чемпионов Олимпийских игр, Чемпионов Мира, Европы, Советского Союза.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мероприятии приняли участие 138 человек (19 команд). Команда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Кинель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-Черкасского района заняла 3 место, Проскурин К</w:t>
      </w:r>
      <w:r w:rsidR="001D06C6">
        <w:rPr>
          <w:rFonts w:ascii="Times New Roman" w:eastAsia="Times New Roman" w:hAnsi="Times New Roman" w:cs="Times New Roman"/>
          <w:bCs/>
          <w:sz w:val="28"/>
          <w:szCs w:val="28"/>
        </w:rPr>
        <w:t>ирилл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="001D06C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 место в номинации «</w:t>
      </w:r>
      <w:r w:rsidRPr="001D06C6">
        <w:rPr>
          <w:rFonts w:ascii="Times New Roman" w:eastAsia="Times New Roman" w:hAnsi="Times New Roman" w:cs="Times New Roman"/>
          <w:bCs/>
          <w:sz w:val="28"/>
          <w:szCs w:val="28"/>
        </w:rPr>
        <w:t>За лучшую технику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1D06C6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соответствующих весовых категориях </w:t>
      </w:r>
      <w:proofErr w:type="spellStart"/>
      <w:r w:rsidR="001D06C6">
        <w:rPr>
          <w:rFonts w:ascii="Times New Roman" w:eastAsia="Times New Roman" w:hAnsi="Times New Roman" w:cs="Times New Roman"/>
          <w:bCs/>
          <w:sz w:val="28"/>
          <w:szCs w:val="28"/>
        </w:rPr>
        <w:t>Талалаев</w:t>
      </w:r>
      <w:proofErr w:type="spellEnd"/>
      <w:r w:rsidR="001D06C6">
        <w:rPr>
          <w:rFonts w:ascii="Times New Roman" w:eastAsia="Times New Roman" w:hAnsi="Times New Roman" w:cs="Times New Roman"/>
          <w:bCs/>
          <w:sz w:val="28"/>
          <w:szCs w:val="28"/>
        </w:rPr>
        <w:t xml:space="preserve"> Артем – 1 место, </w:t>
      </w:r>
      <w:proofErr w:type="spellStart"/>
      <w:r w:rsidR="001D06C6">
        <w:rPr>
          <w:rFonts w:ascii="Times New Roman" w:eastAsia="Times New Roman" w:hAnsi="Times New Roman" w:cs="Times New Roman"/>
          <w:bCs/>
          <w:sz w:val="28"/>
          <w:szCs w:val="28"/>
        </w:rPr>
        <w:t>Герасимук</w:t>
      </w:r>
      <w:proofErr w:type="spellEnd"/>
      <w:r w:rsidR="001D06C6">
        <w:rPr>
          <w:rFonts w:ascii="Times New Roman" w:eastAsia="Times New Roman" w:hAnsi="Times New Roman" w:cs="Times New Roman"/>
          <w:bCs/>
          <w:sz w:val="28"/>
          <w:szCs w:val="28"/>
        </w:rPr>
        <w:t xml:space="preserve"> Влад – 2 место, </w:t>
      </w:r>
      <w:proofErr w:type="spellStart"/>
      <w:r w:rsidR="001D06C6">
        <w:rPr>
          <w:rFonts w:ascii="Times New Roman" w:eastAsia="Times New Roman" w:hAnsi="Times New Roman" w:cs="Times New Roman"/>
          <w:bCs/>
          <w:sz w:val="28"/>
          <w:szCs w:val="28"/>
        </w:rPr>
        <w:t>Бурнаев</w:t>
      </w:r>
      <w:proofErr w:type="spellEnd"/>
      <w:r w:rsidR="001D06C6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Григорий – 2 место. </w:t>
      </w:r>
    </w:p>
    <w:p w:rsidR="00705553" w:rsidRPr="00705553" w:rsidRDefault="00705553" w:rsidP="007055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50B63" w:rsidRPr="00BC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 в  ФОК «Старт» проведено </w:t>
      </w:r>
      <w:r w:rsidR="003875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150</w:t>
      </w:r>
      <w:r w:rsidR="00E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спортивных  мероприяти</w:t>
      </w:r>
      <w:r w:rsidR="0038754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50B63" w:rsidRPr="00BC18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</w:t>
      </w:r>
      <w:r w:rsidR="00E50B6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матчи,</w:t>
      </w:r>
      <w:r w:rsidR="00E50B63" w:rsidRPr="00BC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турниры </w:t>
      </w:r>
      <w:r w:rsidR="00E50B63" w:rsidRPr="00BC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(районные, областные, </w:t>
      </w:r>
      <w:r w:rsidR="00E50B63" w:rsidRPr="00BC18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межмуниципальные), </w:t>
      </w:r>
      <w:r w:rsidR="00E50B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спартакиады</w:t>
      </w:r>
      <w:r w:rsidR="00E50B63" w:rsidRPr="00BC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эстафеты, акции по пропаганде здорового образа жизни и т.д. </w:t>
      </w:r>
      <w:r w:rsidR="0082580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оманда </w:t>
      </w:r>
      <w:r w:rsidRPr="00705553">
        <w:rPr>
          <w:rFonts w:ascii="Times New Roman" w:hAnsi="Times New Roman" w:cs="Times New Roman"/>
          <w:sz w:val="28"/>
          <w:szCs w:val="28"/>
        </w:rPr>
        <w:t xml:space="preserve">ФОК «СТАРТ» </w:t>
      </w:r>
      <w:r>
        <w:rPr>
          <w:rFonts w:ascii="Times New Roman" w:hAnsi="Times New Roman" w:cs="Times New Roman"/>
          <w:sz w:val="28"/>
          <w:szCs w:val="28"/>
        </w:rPr>
        <w:t xml:space="preserve">приняла участие в </w:t>
      </w:r>
      <w:r w:rsidRPr="00705553">
        <w:rPr>
          <w:rFonts w:ascii="Times New Roman" w:hAnsi="Times New Roman" w:cs="Times New Roman"/>
          <w:sz w:val="28"/>
          <w:szCs w:val="28"/>
        </w:rPr>
        <w:t>Чемпионат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5553">
        <w:rPr>
          <w:rFonts w:ascii="Times New Roman" w:hAnsi="Times New Roman" w:cs="Times New Roman"/>
          <w:sz w:val="28"/>
          <w:szCs w:val="28"/>
        </w:rPr>
        <w:t xml:space="preserve"> Европы по пауэрлифтингу, его отдельным движениям, народному жиму и </w:t>
      </w:r>
      <w:proofErr w:type="spellStart"/>
      <w:r w:rsidRPr="00705553">
        <w:rPr>
          <w:rFonts w:ascii="Times New Roman" w:hAnsi="Times New Roman" w:cs="Times New Roman"/>
          <w:sz w:val="28"/>
          <w:szCs w:val="28"/>
        </w:rPr>
        <w:t>пауэрспорту</w:t>
      </w:r>
      <w:proofErr w:type="spellEnd"/>
      <w:r w:rsidRPr="00705553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Pr="00705553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05553">
        <w:rPr>
          <w:rFonts w:ascii="Times New Roman" w:hAnsi="Times New Roman" w:cs="Times New Roman"/>
          <w:sz w:val="28"/>
          <w:szCs w:val="28"/>
        </w:rPr>
        <w:t xml:space="preserve">  мастерск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05553">
        <w:rPr>
          <w:rFonts w:ascii="Times New Roman" w:hAnsi="Times New Roman" w:cs="Times New Roman"/>
          <w:sz w:val="28"/>
          <w:szCs w:val="28"/>
        </w:rPr>
        <w:t xml:space="preserve"> турнир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555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05553">
        <w:rPr>
          <w:rFonts w:ascii="Times New Roman" w:hAnsi="Times New Roman" w:cs="Times New Roman"/>
          <w:sz w:val="28"/>
          <w:szCs w:val="28"/>
        </w:rPr>
        <w:t>жимовому</w:t>
      </w:r>
      <w:proofErr w:type="spellEnd"/>
      <w:r w:rsidRPr="00705553">
        <w:rPr>
          <w:rFonts w:ascii="Times New Roman" w:hAnsi="Times New Roman" w:cs="Times New Roman"/>
          <w:sz w:val="28"/>
          <w:szCs w:val="28"/>
        </w:rPr>
        <w:t xml:space="preserve"> двоеборью и </w:t>
      </w:r>
      <w:proofErr w:type="spellStart"/>
      <w:r w:rsidRPr="00705553">
        <w:rPr>
          <w:rFonts w:ascii="Times New Roman" w:hAnsi="Times New Roman" w:cs="Times New Roman"/>
          <w:sz w:val="28"/>
          <w:szCs w:val="28"/>
        </w:rPr>
        <w:t>армлифтингу</w:t>
      </w:r>
      <w:proofErr w:type="spellEnd"/>
      <w:r w:rsidRPr="00705553">
        <w:rPr>
          <w:rFonts w:ascii="Times New Roman" w:hAnsi="Times New Roman" w:cs="Times New Roman"/>
          <w:sz w:val="28"/>
          <w:szCs w:val="28"/>
        </w:rPr>
        <w:t xml:space="preserve"> по версиям </w:t>
      </w:r>
      <w:r w:rsidRPr="00705553">
        <w:rPr>
          <w:rFonts w:ascii="Times New Roman" w:hAnsi="Times New Roman" w:cs="Times New Roman"/>
          <w:sz w:val="28"/>
          <w:szCs w:val="28"/>
          <w:lang w:val="en-US"/>
        </w:rPr>
        <w:t>GPA</w:t>
      </w:r>
      <w:r w:rsidRPr="00705553">
        <w:rPr>
          <w:rFonts w:ascii="Times New Roman" w:hAnsi="Times New Roman" w:cs="Times New Roman"/>
          <w:sz w:val="28"/>
          <w:szCs w:val="28"/>
        </w:rPr>
        <w:t>/</w:t>
      </w:r>
      <w:r w:rsidRPr="00705553">
        <w:rPr>
          <w:rFonts w:ascii="Times New Roman" w:hAnsi="Times New Roman" w:cs="Times New Roman"/>
          <w:sz w:val="28"/>
          <w:szCs w:val="28"/>
          <w:lang w:val="en-US"/>
        </w:rPr>
        <w:t>IPO</w:t>
      </w:r>
      <w:r w:rsidRPr="00705553">
        <w:rPr>
          <w:rFonts w:ascii="Times New Roman" w:hAnsi="Times New Roman" w:cs="Times New Roman"/>
          <w:sz w:val="28"/>
          <w:szCs w:val="28"/>
        </w:rPr>
        <w:t>/ФЖД/</w:t>
      </w:r>
      <w:r w:rsidRPr="00705553">
        <w:rPr>
          <w:rFonts w:ascii="Times New Roman" w:hAnsi="Times New Roman" w:cs="Times New Roman"/>
          <w:sz w:val="28"/>
          <w:szCs w:val="28"/>
          <w:lang w:val="en-US"/>
        </w:rPr>
        <w:t>WAF</w:t>
      </w:r>
      <w:r w:rsidRPr="00705553">
        <w:rPr>
          <w:rFonts w:ascii="Times New Roman" w:hAnsi="Times New Roman" w:cs="Times New Roman"/>
          <w:sz w:val="28"/>
          <w:szCs w:val="28"/>
        </w:rPr>
        <w:t>/</w:t>
      </w:r>
      <w:r w:rsidRPr="00705553">
        <w:rPr>
          <w:rFonts w:ascii="Times New Roman" w:hAnsi="Times New Roman" w:cs="Times New Roman"/>
          <w:sz w:val="28"/>
          <w:szCs w:val="28"/>
          <w:lang w:val="en-US"/>
        </w:rPr>
        <w:t>CAP</w:t>
      </w:r>
      <w:r w:rsidRPr="00705553">
        <w:rPr>
          <w:rFonts w:ascii="Times New Roman" w:hAnsi="Times New Roman" w:cs="Times New Roman"/>
          <w:sz w:val="28"/>
          <w:szCs w:val="28"/>
        </w:rPr>
        <w:t xml:space="preserve"> и «Союз пауэрлифтеров России»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05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553">
        <w:rPr>
          <w:rFonts w:ascii="Times New Roman" w:hAnsi="Times New Roman" w:cs="Times New Roman"/>
          <w:sz w:val="28"/>
          <w:szCs w:val="28"/>
        </w:rPr>
        <w:t>г.Санкт</w:t>
      </w:r>
      <w:proofErr w:type="spellEnd"/>
      <w:r w:rsidRPr="00705553">
        <w:rPr>
          <w:rFonts w:ascii="Times New Roman" w:hAnsi="Times New Roman" w:cs="Times New Roman"/>
          <w:sz w:val="28"/>
          <w:szCs w:val="28"/>
        </w:rPr>
        <w:t>-Петербург.</w:t>
      </w:r>
    </w:p>
    <w:p w:rsidR="00E50B63" w:rsidRDefault="0029656D" w:rsidP="002965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A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B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50B63" w:rsidRPr="0071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2018</w:t>
      </w:r>
      <w:r w:rsidR="00E50B63" w:rsidRPr="00BC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8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B63" w:rsidRPr="00BC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посещений в ФОК «Старт» составило </w:t>
      </w:r>
      <w:r w:rsidR="00134774">
        <w:rPr>
          <w:rFonts w:ascii="Times New Roman" w:eastAsia="Times New Roman" w:hAnsi="Times New Roman" w:cs="Times New Roman"/>
          <w:sz w:val="28"/>
          <w:szCs w:val="28"/>
          <w:lang w:eastAsia="ru-RU"/>
        </w:rPr>
        <w:t>68,9</w:t>
      </w:r>
      <w:r w:rsidR="00E50B63" w:rsidRPr="0068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0B63" w:rsidRPr="00680FE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тыс.ед</w:t>
      </w:r>
      <w:proofErr w:type="spellEnd"/>
      <w:r w:rsidR="00E50B63" w:rsidRPr="0068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 том числе в рамках муниципального задания </w:t>
      </w:r>
      <w:r w:rsidR="003875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34774">
        <w:rPr>
          <w:rFonts w:ascii="Times New Roman" w:eastAsia="Times New Roman" w:hAnsi="Times New Roman" w:cs="Times New Roman"/>
          <w:sz w:val="28"/>
          <w:szCs w:val="28"/>
          <w:lang w:eastAsia="ru-RU"/>
        </w:rPr>
        <w:t>3,4</w:t>
      </w:r>
      <w:r w:rsidR="00E50B63" w:rsidRPr="0068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ед.</w:t>
      </w:r>
      <w:r w:rsidR="006A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</w:t>
      </w:r>
      <w:r w:rsidR="00E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 –</w:t>
      </w:r>
      <w:r w:rsidR="0038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70,1</w:t>
      </w:r>
      <w:r w:rsidR="006A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87548">
        <w:rPr>
          <w:rFonts w:ascii="Times New Roman" w:eastAsia="Times New Roman" w:hAnsi="Times New Roman" w:cs="Times New Roman"/>
          <w:sz w:val="28"/>
          <w:szCs w:val="28"/>
          <w:lang w:eastAsia="ru-RU"/>
        </w:rPr>
        <w:t>31,1</w:t>
      </w:r>
      <w:r w:rsidR="00E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0B6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тыс.ед</w:t>
      </w:r>
      <w:proofErr w:type="spellEnd"/>
      <w:r w:rsidR="00E50B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</w:t>
      </w:r>
      <w:r w:rsidR="00E50B6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753C9" w:rsidRPr="008F10DD" w:rsidRDefault="006A7E23" w:rsidP="00A753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F1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753C9" w:rsidRPr="0081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75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конец 2018 </w:t>
      </w:r>
      <w:proofErr w:type="gramStart"/>
      <w:r w:rsidR="00A75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A753C9" w:rsidRPr="0081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</w:t>
      </w:r>
      <w:proofErr w:type="gramEnd"/>
      <w:r w:rsidR="00A753C9" w:rsidRPr="0081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 зарегистрированных безработных составила </w:t>
      </w:r>
      <w:r w:rsidR="00825B04">
        <w:rPr>
          <w:rFonts w:ascii="Times New Roman" w:eastAsia="Times New Roman" w:hAnsi="Times New Roman" w:cs="Times New Roman"/>
          <w:sz w:val="28"/>
          <w:szCs w:val="28"/>
          <w:lang w:eastAsia="ru-RU"/>
        </w:rPr>
        <w:t>188</w:t>
      </w:r>
      <w:r w:rsidR="00A753C9" w:rsidRPr="0081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что на </w:t>
      </w:r>
      <w:r w:rsidR="00825B0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75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3C9" w:rsidRPr="0081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</w:t>
      </w:r>
      <w:r w:rsidR="00A753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 соответствующего периода прош</w:t>
      </w:r>
      <w:r w:rsidR="00A753C9" w:rsidRPr="0081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 года. Уровень </w:t>
      </w:r>
      <w:r w:rsidR="00A753C9" w:rsidRPr="00810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безработицы</w:t>
      </w:r>
      <w:r w:rsidR="00A753C9" w:rsidRPr="0081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="00A753C9" w:rsidRPr="00810168">
        <w:rPr>
          <w:rFonts w:ascii="Times New Roman" w:eastAsia="Times New Roman" w:hAnsi="Times New Roman" w:cs="Times New Roman"/>
          <w:sz w:val="28"/>
          <w:szCs w:val="28"/>
          <w:lang w:eastAsia="ru-RU"/>
        </w:rPr>
        <w:t>– 0,</w:t>
      </w:r>
      <w:r w:rsidR="00A753C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753C9" w:rsidRPr="0081016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A75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3C9" w:rsidRPr="008F10DD">
        <w:rPr>
          <w:rFonts w:ascii="Times New Roman" w:hAnsi="Times New Roman" w:cs="Times New Roman"/>
          <w:sz w:val="28"/>
          <w:szCs w:val="28"/>
        </w:rPr>
        <w:t xml:space="preserve">(в </w:t>
      </w:r>
      <w:r w:rsidR="00A753C9">
        <w:rPr>
          <w:rFonts w:ascii="Times New Roman" w:hAnsi="Times New Roman" w:cs="Times New Roman"/>
          <w:sz w:val="28"/>
          <w:szCs w:val="28"/>
        </w:rPr>
        <w:t>2017 году</w:t>
      </w:r>
      <w:r w:rsidR="00A753C9" w:rsidRPr="008F10DD">
        <w:rPr>
          <w:rFonts w:ascii="Times New Roman" w:hAnsi="Times New Roman" w:cs="Times New Roman"/>
          <w:sz w:val="28"/>
          <w:szCs w:val="28"/>
        </w:rPr>
        <w:t xml:space="preserve"> – 0,</w:t>
      </w:r>
      <w:r w:rsidR="00A753C9">
        <w:rPr>
          <w:rFonts w:ascii="Times New Roman" w:hAnsi="Times New Roman" w:cs="Times New Roman"/>
          <w:sz w:val="28"/>
          <w:szCs w:val="28"/>
        </w:rPr>
        <w:t>8</w:t>
      </w:r>
      <w:r w:rsidR="00A753C9" w:rsidRPr="008F10DD">
        <w:rPr>
          <w:rFonts w:ascii="Times New Roman" w:hAnsi="Times New Roman" w:cs="Times New Roman"/>
          <w:sz w:val="28"/>
          <w:szCs w:val="28"/>
        </w:rPr>
        <w:t>%).</w:t>
      </w:r>
    </w:p>
    <w:p w:rsidR="00315917" w:rsidRDefault="00A753C9" w:rsidP="00A753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05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101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текущего года в Центр занятости населения по вопросу трудоустройства</w:t>
      </w:r>
      <w:r w:rsidRPr="00C27E85">
        <w:t xml:space="preserve"> </w:t>
      </w:r>
      <w:r w:rsidRPr="00C27E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обратилось</w:t>
      </w:r>
      <w:r w:rsidRPr="0081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511">
        <w:rPr>
          <w:rFonts w:ascii="Times New Roman" w:eastAsia="Times New Roman" w:hAnsi="Times New Roman" w:cs="Times New Roman"/>
          <w:sz w:val="28"/>
          <w:szCs w:val="28"/>
          <w:lang w:eastAsia="ru-RU"/>
        </w:rPr>
        <w:t>506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8101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67576">
        <w:t xml:space="preserve"> </w:t>
      </w:r>
      <w:r w:rsidRPr="00367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обращений по всем вопросам занятости по сравнению с соответствующим периодом прошлого года </w:t>
      </w:r>
      <w:r w:rsidR="00B2351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</w:t>
      </w:r>
      <w:r w:rsidRPr="00367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23511">
        <w:rPr>
          <w:rFonts w:ascii="Times New Roman" w:eastAsia="Times New Roman" w:hAnsi="Times New Roman" w:cs="Times New Roman"/>
          <w:sz w:val="28"/>
          <w:szCs w:val="28"/>
          <w:lang w:eastAsia="ru-RU"/>
        </w:rPr>
        <w:t>1,6</w:t>
      </w:r>
      <w:r w:rsidRPr="0036757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315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53C9" w:rsidRPr="00810168" w:rsidRDefault="00705553" w:rsidP="00A753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течение 2018 года в</w:t>
      </w:r>
      <w:r w:rsidR="00A753C9" w:rsidRPr="0081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службу занятости населения поступило </w:t>
      </w:r>
      <w:r w:rsidR="00A753C9">
        <w:rPr>
          <w:rFonts w:ascii="Times New Roman" w:eastAsia="Times New Roman" w:hAnsi="Times New Roman" w:cs="Times New Roman"/>
          <w:sz w:val="28"/>
          <w:szCs w:val="28"/>
          <w:lang w:eastAsia="ru-RU"/>
        </w:rPr>
        <w:t>1140</w:t>
      </w:r>
      <w:r w:rsidR="00A753C9" w:rsidRPr="0081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A753C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753C9" w:rsidRPr="0081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позволило трудоустроить </w:t>
      </w:r>
      <w:r w:rsidR="00A753C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3D0AE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75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3C9" w:rsidRPr="0081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человек. </w:t>
      </w:r>
      <w:r w:rsidR="00A753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трудоустроенных 35,8% трудоустроены на постоянную работу, 64,2% на работу временного характера.</w:t>
      </w:r>
    </w:p>
    <w:p w:rsidR="00A753C9" w:rsidRPr="00810168" w:rsidRDefault="00A753C9" w:rsidP="00A753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05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320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</w:t>
      </w:r>
      <w:r w:rsidRPr="0081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Ведомственной целевой программы (далее ВЦП) на общественные работы трудоустроено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 человек</w:t>
      </w:r>
      <w:r w:rsidRPr="008101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16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в реализации данного мероприятия прин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яли </w:t>
      </w:r>
      <w:r w:rsidRPr="0025266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25266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Pr="0025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-Черкасское ДСУ», ГБУЗ </w:t>
      </w:r>
      <w:r w:rsidR="0087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Pr="002526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5266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Pr="0025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-Черкасская </w:t>
      </w:r>
      <w:r w:rsidR="008701AB">
        <w:rPr>
          <w:rFonts w:ascii="Times New Roman" w:eastAsia="Times New Roman" w:hAnsi="Times New Roman" w:cs="Times New Roman"/>
          <w:sz w:val="28"/>
          <w:szCs w:val="28"/>
          <w:lang w:eastAsia="ru-RU"/>
        </w:rPr>
        <w:t>ЦРБ</w:t>
      </w:r>
      <w:r w:rsidRPr="0025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</w:t>
      </w:r>
      <w:r w:rsidRPr="0025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5266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 Ю.А.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КФХ</w:t>
      </w:r>
      <w:r w:rsidRPr="0025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66B">
        <w:rPr>
          <w:rFonts w:ascii="Times New Roman" w:eastAsia="Times New Roman" w:hAnsi="Times New Roman" w:cs="Times New Roman"/>
          <w:sz w:val="28"/>
          <w:szCs w:val="28"/>
          <w:lang w:eastAsia="ru-RU"/>
        </w:rPr>
        <w:t>ИП</w:t>
      </w:r>
      <w:proofErr w:type="gramEnd"/>
      <w:r w:rsidRPr="0025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26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Солодовникова</w:t>
      </w:r>
      <w:proofErr w:type="spellEnd"/>
      <w:r w:rsidRPr="0025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СПК имени </w:t>
      </w:r>
      <w:r w:rsidRPr="0025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Ленина, ОСП </w:t>
      </w:r>
      <w:proofErr w:type="spellStart"/>
      <w:r w:rsidRPr="002526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25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почтамт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25266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илиала ФГУП «Почта России».</w:t>
      </w:r>
    </w:p>
    <w:p w:rsidR="00A753C9" w:rsidRPr="00810168" w:rsidRDefault="00A753C9" w:rsidP="00A753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1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временные работы трудоустроено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143</w:t>
      </w:r>
      <w:r w:rsidRPr="0081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подростков. </w:t>
      </w:r>
      <w:r w:rsidRPr="00685D9A">
        <w:rPr>
          <w:rFonts w:ascii="Times New Roman" w:hAnsi="Times New Roman" w:cs="Times New Roman"/>
          <w:sz w:val="28"/>
          <w:szCs w:val="28"/>
        </w:rPr>
        <w:t>Временные рабочие места созданы в ООО «</w:t>
      </w:r>
      <w:proofErr w:type="spellStart"/>
      <w:r w:rsidRPr="00685D9A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685D9A">
        <w:rPr>
          <w:rFonts w:ascii="Times New Roman" w:hAnsi="Times New Roman" w:cs="Times New Roman"/>
          <w:sz w:val="28"/>
          <w:szCs w:val="28"/>
        </w:rPr>
        <w:t>-Черкасское ДСУ», МАУ «О</w:t>
      </w:r>
      <w:r w:rsidR="005A641C">
        <w:rPr>
          <w:rFonts w:ascii="Times New Roman" w:hAnsi="Times New Roman" w:cs="Times New Roman"/>
          <w:sz w:val="28"/>
          <w:szCs w:val="28"/>
        </w:rPr>
        <w:t>рганизационный центр спортивных и молодежных мероприятий</w:t>
      </w:r>
      <w:r w:rsidRPr="00685D9A">
        <w:rPr>
          <w:rFonts w:ascii="Times New Roman" w:hAnsi="Times New Roman" w:cs="Times New Roman"/>
          <w:sz w:val="28"/>
          <w:szCs w:val="28"/>
        </w:rPr>
        <w:t>».</w:t>
      </w:r>
    </w:p>
    <w:p w:rsidR="00A753C9" w:rsidRDefault="00A753C9" w:rsidP="00A753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73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Профориентационные</w:t>
      </w:r>
      <w:proofErr w:type="spellEnd"/>
      <w:r w:rsidRPr="0065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оказаны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306</w:t>
      </w:r>
      <w:r w:rsidRPr="0065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65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социальной адаптации и психологической поддержке. На профессиональное обучение направлено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65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езработных граждан по профессиям</w:t>
      </w:r>
      <w:r w:rsidRPr="0065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5D9A">
        <w:rPr>
          <w:rFonts w:ascii="Times New Roman" w:hAnsi="Times New Roman" w:cs="Times New Roman"/>
          <w:color w:val="000000"/>
          <w:sz w:val="28"/>
          <w:szCs w:val="28"/>
        </w:rPr>
        <w:t>«м</w:t>
      </w:r>
      <w:r w:rsidRPr="00685D9A">
        <w:rPr>
          <w:rFonts w:ascii="Times New Roman" w:hAnsi="Times New Roman" w:cs="Times New Roman"/>
          <w:sz w:val="28"/>
          <w:szCs w:val="28"/>
        </w:rPr>
        <w:t>аникюрша», «</w:t>
      </w:r>
      <w:proofErr w:type="spellStart"/>
      <w:r w:rsidRPr="00685D9A">
        <w:rPr>
          <w:rFonts w:ascii="Times New Roman" w:hAnsi="Times New Roman" w:cs="Times New Roman"/>
          <w:sz w:val="28"/>
          <w:szCs w:val="28"/>
        </w:rPr>
        <w:t>электрогазосварщик</w:t>
      </w:r>
      <w:proofErr w:type="spellEnd"/>
      <w:r w:rsidRPr="00685D9A">
        <w:rPr>
          <w:rFonts w:ascii="Times New Roman" w:hAnsi="Times New Roman" w:cs="Times New Roman"/>
          <w:sz w:val="28"/>
          <w:szCs w:val="28"/>
        </w:rPr>
        <w:t xml:space="preserve">», «оператор котельных установок», </w:t>
      </w:r>
      <w:r w:rsidRPr="00685D9A">
        <w:rPr>
          <w:rFonts w:ascii="Times New Roman" w:hAnsi="Times New Roman" w:cs="Times New Roman"/>
          <w:sz w:val="28"/>
          <w:szCs w:val="28"/>
        </w:rPr>
        <w:lastRenderedPageBreak/>
        <w:t>«кладовщик», «парикмахер», «тракторист категории С».</w:t>
      </w:r>
      <w:r w:rsidRPr="004A0891">
        <w:rPr>
          <w:sz w:val="28"/>
          <w:szCs w:val="28"/>
        </w:rPr>
        <w:t xml:space="preserve"> </w:t>
      </w:r>
      <w:r w:rsidRPr="006573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профессиональную переподготовку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квалификации направлены</w:t>
      </w:r>
      <w:r w:rsidRPr="0065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женщин</w:t>
      </w:r>
      <w:r w:rsidRPr="0065735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</w:t>
      </w:r>
      <w:r w:rsidR="00906C4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5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отпуске по уходу за ребенком до 3 лет, </w:t>
      </w:r>
      <w:r w:rsidRPr="00C9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профессиям  «фельдшер», «медицинская сестра», «сметчик», </w:t>
      </w:r>
      <w:r w:rsidR="0090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«бухгалтер», </w:t>
      </w:r>
      <w:r w:rsidRPr="00C906A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пенсионер – по профессии «кладовщик».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53C9" w:rsidRDefault="00A753C9" w:rsidP="00A753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85D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2018 году</w:t>
      </w:r>
      <w:r w:rsidRPr="00685D9A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проведено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85D9A">
        <w:rPr>
          <w:rFonts w:ascii="Times New Roman" w:hAnsi="Times New Roman" w:cs="Times New Roman"/>
          <w:color w:val="000000"/>
          <w:sz w:val="28"/>
          <w:szCs w:val="28"/>
        </w:rPr>
        <w:t xml:space="preserve"> межрайонные ярмарки вакансий в </w:t>
      </w:r>
      <w:proofErr w:type="spellStart"/>
      <w:r w:rsidRPr="00685D9A">
        <w:rPr>
          <w:rFonts w:ascii="Times New Roman" w:hAnsi="Times New Roman" w:cs="Times New Roman"/>
          <w:color w:val="000000"/>
          <w:sz w:val="28"/>
          <w:szCs w:val="28"/>
        </w:rPr>
        <w:t>г.Отрадный</w:t>
      </w:r>
      <w:proofErr w:type="spellEnd"/>
      <w:r w:rsidRPr="00685D9A">
        <w:rPr>
          <w:rFonts w:ascii="Times New Roman" w:hAnsi="Times New Roman" w:cs="Times New Roman"/>
          <w:color w:val="000000"/>
          <w:sz w:val="28"/>
          <w:szCs w:val="28"/>
        </w:rPr>
        <w:t xml:space="preserve">, 4 мини-ярмарки вакансий в </w:t>
      </w:r>
      <w:proofErr w:type="spellStart"/>
      <w:r w:rsidRPr="00685D9A">
        <w:rPr>
          <w:rFonts w:ascii="Times New Roman" w:hAnsi="Times New Roman" w:cs="Times New Roman"/>
          <w:color w:val="000000"/>
          <w:sz w:val="28"/>
          <w:szCs w:val="28"/>
        </w:rPr>
        <w:t>с.Кинель</w:t>
      </w:r>
      <w:proofErr w:type="spellEnd"/>
      <w:r w:rsidRPr="00685D9A">
        <w:rPr>
          <w:rFonts w:ascii="Times New Roman" w:hAnsi="Times New Roman" w:cs="Times New Roman"/>
          <w:color w:val="000000"/>
          <w:sz w:val="28"/>
          <w:szCs w:val="28"/>
        </w:rPr>
        <w:t>-Черкассы и 3 «Выездных отдела кадров» с участием налоговой инспекц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85D9A">
        <w:rPr>
          <w:rFonts w:ascii="Times New Roman" w:hAnsi="Times New Roman" w:cs="Times New Roman"/>
          <w:color w:val="000000"/>
          <w:sz w:val="28"/>
          <w:szCs w:val="28"/>
        </w:rPr>
        <w:t xml:space="preserve">и, ГБУЗ </w:t>
      </w:r>
      <w:r w:rsidR="005D0AE7">
        <w:rPr>
          <w:rFonts w:ascii="Times New Roman" w:hAnsi="Times New Roman" w:cs="Times New Roman"/>
          <w:color w:val="000000"/>
          <w:sz w:val="28"/>
          <w:szCs w:val="28"/>
        </w:rPr>
        <w:t xml:space="preserve">СО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685D9A">
        <w:rPr>
          <w:rFonts w:ascii="Times New Roman" w:hAnsi="Times New Roman" w:cs="Times New Roman"/>
          <w:color w:val="000000"/>
          <w:sz w:val="28"/>
          <w:szCs w:val="28"/>
        </w:rPr>
        <w:t>Кинель</w:t>
      </w:r>
      <w:proofErr w:type="spellEnd"/>
      <w:r w:rsidRPr="00685D9A">
        <w:rPr>
          <w:rFonts w:ascii="Times New Roman" w:hAnsi="Times New Roman" w:cs="Times New Roman"/>
          <w:color w:val="000000"/>
          <w:sz w:val="28"/>
          <w:szCs w:val="28"/>
        </w:rPr>
        <w:t>-Черкасская ЦРБ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85D9A">
        <w:rPr>
          <w:rFonts w:ascii="Times New Roman" w:hAnsi="Times New Roman" w:cs="Times New Roman"/>
          <w:color w:val="000000"/>
          <w:sz w:val="28"/>
          <w:szCs w:val="28"/>
        </w:rPr>
        <w:t xml:space="preserve">, филиала </w:t>
      </w:r>
      <w:r w:rsidR="005D0AE7">
        <w:rPr>
          <w:rFonts w:ascii="Times New Roman" w:hAnsi="Times New Roman" w:cs="Times New Roman"/>
          <w:color w:val="000000"/>
          <w:sz w:val="28"/>
          <w:szCs w:val="28"/>
        </w:rPr>
        <w:t xml:space="preserve">ООО СВГК </w:t>
      </w:r>
      <w:r w:rsidRPr="00685D9A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685D9A">
        <w:rPr>
          <w:rFonts w:ascii="Times New Roman" w:hAnsi="Times New Roman" w:cs="Times New Roman"/>
          <w:color w:val="000000"/>
          <w:sz w:val="28"/>
          <w:szCs w:val="28"/>
        </w:rPr>
        <w:t>Кинель-Черкассымежрайгаз</w:t>
      </w:r>
      <w:proofErr w:type="spellEnd"/>
      <w:r w:rsidRPr="00685D9A">
        <w:rPr>
          <w:rFonts w:ascii="Times New Roman" w:hAnsi="Times New Roman" w:cs="Times New Roman"/>
          <w:color w:val="000000"/>
          <w:sz w:val="28"/>
          <w:szCs w:val="28"/>
        </w:rPr>
        <w:t>», ООО «РКК-Самара», ООО «Тимашевская птицефабрика», ООО СХП «НОТА»,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5D9A">
        <w:rPr>
          <w:rFonts w:ascii="Times New Roman" w:hAnsi="Times New Roman" w:cs="Times New Roman"/>
          <w:color w:val="000000"/>
          <w:sz w:val="28"/>
          <w:szCs w:val="28"/>
        </w:rPr>
        <w:t>ППМС-Центра, ИП Кудряшов А.Ю</w:t>
      </w:r>
      <w:r w:rsidRPr="00685D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мероприятиях приняли участие</w:t>
      </w:r>
      <w:r w:rsidRPr="00685D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685D9A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и, предоставившие</w:t>
      </w:r>
      <w:r w:rsidRPr="00685D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428</w:t>
      </w:r>
      <w:r w:rsidRPr="00685D9A">
        <w:rPr>
          <w:rFonts w:ascii="Times New Roman" w:hAnsi="Times New Roman" w:cs="Times New Roman"/>
          <w:sz w:val="28"/>
          <w:szCs w:val="28"/>
        </w:rPr>
        <w:t xml:space="preserve"> ваканси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85D9A">
        <w:rPr>
          <w:rFonts w:ascii="Times New Roman" w:hAnsi="Times New Roman" w:cs="Times New Roman"/>
          <w:sz w:val="28"/>
          <w:szCs w:val="28"/>
        </w:rPr>
        <w:t>. Посетили мероприятия 1</w:t>
      </w:r>
      <w:r>
        <w:rPr>
          <w:rFonts w:ascii="Times New Roman" w:hAnsi="Times New Roman" w:cs="Times New Roman"/>
          <w:sz w:val="28"/>
          <w:szCs w:val="28"/>
        </w:rPr>
        <w:t>878</w:t>
      </w:r>
      <w:r w:rsidRPr="00685D9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753C9" w:rsidRPr="00685D9A" w:rsidRDefault="00A753C9" w:rsidP="00A753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0386" w:rsidRDefault="00096FA3" w:rsidP="00B40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</w:t>
      </w:r>
    </w:p>
    <w:p w:rsidR="00096FA3" w:rsidRPr="00643070" w:rsidRDefault="00096FA3" w:rsidP="00B40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-Черкасского района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В.В.Гончарук</w:t>
      </w:r>
      <w:proofErr w:type="spellEnd"/>
    </w:p>
    <w:p w:rsidR="00685D9A" w:rsidRDefault="00685D9A" w:rsidP="001C26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386" w:rsidRPr="00643070" w:rsidRDefault="00E90386" w:rsidP="001C26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386">
        <w:rPr>
          <w:rFonts w:ascii="Times New Roman" w:hAnsi="Times New Roman" w:cs="Times New Roman"/>
          <w:sz w:val="24"/>
          <w:szCs w:val="24"/>
        </w:rPr>
        <w:t>Ланских 40965</w:t>
      </w:r>
    </w:p>
    <w:sectPr w:rsidR="00E90386" w:rsidRPr="00643070" w:rsidSect="0029656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D20C8F"/>
    <w:multiLevelType w:val="hybridMultilevel"/>
    <w:tmpl w:val="78003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3C"/>
    <w:rsid w:val="00000252"/>
    <w:rsid w:val="000011E7"/>
    <w:rsid w:val="00001CCE"/>
    <w:rsid w:val="000028A8"/>
    <w:rsid w:val="00002D4E"/>
    <w:rsid w:val="00004F77"/>
    <w:rsid w:val="000054D0"/>
    <w:rsid w:val="000072A3"/>
    <w:rsid w:val="000146B8"/>
    <w:rsid w:val="00020764"/>
    <w:rsid w:val="00021FDD"/>
    <w:rsid w:val="00022ADB"/>
    <w:rsid w:val="000252DA"/>
    <w:rsid w:val="00030258"/>
    <w:rsid w:val="0003177F"/>
    <w:rsid w:val="00031A84"/>
    <w:rsid w:val="00034081"/>
    <w:rsid w:val="00037494"/>
    <w:rsid w:val="00037ADA"/>
    <w:rsid w:val="00037D40"/>
    <w:rsid w:val="000422E1"/>
    <w:rsid w:val="000424EF"/>
    <w:rsid w:val="00042720"/>
    <w:rsid w:val="00044A0C"/>
    <w:rsid w:val="0004556F"/>
    <w:rsid w:val="0004780F"/>
    <w:rsid w:val="00051A6B"/>
    <w:rsid w:val="000523A3"/>
    <w:rsid w:val="00053C36"/>
    <w:rsid w:val="00053CEC"/>
    <w:rsid w:val="0005484F"/>
    <w:rsid w:val="00060856"/>
    <w:rsid w:val="00061A28"/>
    <w:rsid w:val="000658B6"/>
    <w:rsid w:val="000674B3"/>
    <w:rsid w:val="00067B78"/>
    <w:rsid w:val="00067FB7"/>
    <w:rsid w:val="000709EA"/>
    <w:rsid w:val="00071858"/>
    <w:rsid w:val="00074CC2"/>
    <w:rsid w:val="00080314"/>
    <w:rsid w:val="000803ED"/>
    <w:rsid w:val="000804B5"/>
    <w:rsid w:val="00081265"/>
    <w:rsid w:val="00084420"/>
    <w:rsid w:val="00084848"/>
    <w:rsid w:val="0008488E"/>
    <w:rsid w:val="000855D7"/>
    <w:rsid w:val="0008622D"/>
    <w:rsid w:val="00086B01"/>
    <w:rsid w:val="00086DD5"/>
    <w:rsid w:val="00086F01"/>
    <w:rsid w:val="00090EE2"/>
    <w:rsid w:val="00091D56"/>
    <w:rsid w:val="0009447B"/>
    <w:rsid w:val="000945A9"/>
    <w:rsid w:val="00096FA3"/>
    <w:rsid w:val="0009727A"/>
    <w:rsid w:val="000A00D7"/>
    <w:rsid w:val="000A11D5"/>
    <w:rsid w:val="000A16B3"/>
    <w:rsid w:val="000A38E0"/>
    <w:rsid w:val="000A42F1"/>
    <w:rsid w:val="000A4942"/>
    <w:rsid w:val="000A7D20"/>
    <w:rsid w:val="000B48E6"/>
    <w:rsid w:val="000B529F"/>
    <w:rsid w:val="000B6311"/>
    <w:rsid w:val="000B6F8E"/>
    <w:rsid w:val="000B7A22"/>
    <w:rsid w:val="000C5FA2"/>
    <w:rsid w:val="000C793D"/>
    <w:rsid w:val="000D0125"/>
    <w:rsid w:val="000D0DDE"/>
    <w:rsid w:val="000D2762"/>
    <w:rsid w:val="000D2F75"/>
    <w:rsid w:val="000D6146"/>
    <w:rsid w:val="000D6EB9"/>
    <w:rsid w:val="000E0DA7"/>
    <w:rsid w:val="000E17B7"/>
    <w:rsid w:val="000E1D2D"/>
    <w:rsid w:val="000E259D"/>
    <w:rsid w:val="000E2F4A"/>
    <w:rsid w:val="000E332F"/>
    <w:rsid w:val="000E3B97"/>
    <w:rsid w:val="000E575B"/>
    <w:rsid w:val="000F0E11"/>
    <w:rsid w:val="000F26E5"/>
    <w:rsid w:val="000F4270"/>
    <w:rsid w:val="000F6A44"/>
    <w:rsid w:val="000F7FF4"/>
    <w:rsid w:val="00103EE2"/>
    <w:rsid w:val="001064FD"/>
    <w:rsid w:val="0010731B"/>
    <w:rsid w:val="00111AB3"/>
    <w:rsid w:val="00114A65"/>
    <w:rsid w:val="00115057"/>
    <w:rsid w:val="00120BA0"/>
    <w:rsid w:val="00124B4D"/>
    <w:rsid w:val="00125CA3"/>
    <w:rsid w:val="00126251"/>
    <w:rsid w:val="0012662F"/>
    <w:rsid w:val="00130A53"/>
    <w:rsid w:val="00131192"/>
    <w:rsid w:val="00134315"/>
    <w:rsid w:val="00134774"/>
    <w:rsid w:val="00135225"/>
    <w:rsid w:val="00136A17"/>
    <w:rsid w:val="001379DB"/>
    <w:rsid w:val="00140087"/>
    <w:rsid w:val="0014309F"/>
    <w:rsid w:val="00143AAE"/>
    <w:rsid w:val="001473C1"/>
    <w:rsid w:val="00150DBA"/>
    <w:rsid w:val="00151C11"/>
    <w:rsid w:val="0015279D"/>
    <w:rsid w:val="00157889"/>
    <w:rsid w:val="00161C36"/>
    <w:rsid w:val="00162B87"/>
    <w:rsid w:val="00165F51"/>
    <w:rsid w:val="00167391"/>
    <w:rsid w:val="0017084F"/>
    <w:rsid w:val="00172604"/>
    <w:rsid w:val="00174033"/>
    <w:rsid w:val="00175798"/>
    <w:rsid w:val="00176F8D"/>
    <w:rsid w:val="00176FFF"/>
    <w:rsid w:val="00180742"/>
    <w:rsid w:val="00180756"/>
    <w:rsid w:val="00183327"/>
    <w:rsid w:val="00186996"/>
    <w:rsid w:val="00186F93"/>
    <w:rsid w:val="00186FBA"/>
    <w:rsid w:val="0018705C"/>
    <w:rsid w:val="00187B70"/>
    <w:rsid w:val="00190B9D"/>
    <w:rsid w:val="00193A25"/>
    <w:rsid w:val="00196A4A"/>
    <w:rsid w:val="0019787D"/>
    <w:rsid w:val="001A0142"/>
    <w:rsid w:val="001A2168"/>
    <w:rsid w:val="001A59E3"/>
    <w:rsid w:val="001B07AE"/>
    <w:rsid w:val="001B0FA9"/>
    <w:rsid w:val="001B2227"/>
    <w:rsid w:val="001B3A85"/>
    <w:rsid w:val="001B3EB8"/>
    <w:rsid w:val="001B4B80"/>
    <w:rsid w:val="001B7518"/>
    <w:rsid w:val="001C265F"/>
    <w:rsid w:val="001C26F7"/>
    <w:rsid w:val="001C5884"/>
    <w:rsid w:val="001C59B8"/>
    <w:rsid w:val="001C65D8"/>
    <w:rsid w:val="001D06C6"/>
    <w:rsid w:val="001D0B49"/>
    <w:rsid w:val="001D0F6E"/>
    <w:rsid w:val="001D1569"/>
    <w:rsid w:val="001D35D4"/>
    <w:rsid w:val="001D5B82"/>
    <w:rsid w:val="001D5BC5"/>
    <w:rsid w:val="001D5CC2"/>
    <w:rsid w:val="001D6A3D"/>
    <w:rsid w:val="001E1685"/>
    <w:rsid w:val="001E3275"/>
    <w:rsid w:val="001E36B2"/>
    <w:rsid w:val="001E3A52"/>
    <w:rsid w:val="001F18C3"/>
    <w:rsid w:val="001F3402"/>
    <w:rsid w:val="001F3853"/>
    <w:rsid w:val="001F3F30"/>
    <w:rsid w:val="001F582C"/>
    <w:rsid w:val="001F5CA8"/>
    <w:rsid w:val="00200E2F"/>
    <w:rsid w:val="002012F7"/>
    <w:rsid w:val="002023F4"/>
    <w:rsid w:val="00203C29"/>
    <w:rsid w:val="0020554A"/>
    <w:rsid w:val="00205E90"/>
    <w:rsid w:val="00206522"/>
    <w:rsid w:val="002072DC"/>
    <w:rsid w:val="00207EB1"/>
    <w:rsid w:val="0021070C"/>
    <w:rsid w:val="00210A53"/>
    <w:rsid w:val="002127D1"/>
    <w:rsid w:val="002133CB"/>
    <w:rsid w:val="00214C48"/>
    <w:rsid w:val="00215568"/>
    <w:rsid w:val="00216CFC"/>
    <w:rsid w:val="00224D0E"/>
    <w:rsid w:val="00226015"/>
    <w:rsid w:val="002267FC"/>
    <w:rsid w:val="00227224"/>
    <w:rsid w:val="0023335C"/>
    <w:rsid w:val="00234DB4"/>
    <w:rsid w:val="00235B1E"/>
    <w:rsid w:val="00236B19"/>
    <w:rsid w:val="00236D18"/>
    <w:rsid w:val="00241ABC"/>
    <w:rsid w:val="00247994"/>
    <w:rsid w:val="002538FF"/>
    <w:rsid w:val="00254D20"/>
    <w:rsid w:val="00254FA8"/>
    <w:rsid w:val="00255BA1"/>
    <w:rsid w:val="00256CBA"/>
    <w:rsid w:val="00260C1D"/>
    <w:rsid w:val="0026250E"/>
    <w:rsid w:val="002630BF"/>
    <w:rsid w:val="0026585E"/>
    <w:rsid w:val="002659AE"/>
    <w:rsid w:val="00267B6F"/>
    <w:rsid w:val="00270338"/>
    <w:rsid w:val="00272949"/>
    <w:rsid w:val="00272C4A"/>
    <w:rsid w:val="002732C4"/>
    <w:rsid w:val="00274BE8"/>
    <w:rsid w:val="00275227"/>
    <w:rsid w:val="002764C5"/>
    <w:rsid w:val="0027717E"/>
    <w:rsid w:val="0027744C"/>
    <w:rsid w:val="00280FFD"/>
    <w:rsid w:val="00281003"/>
    <w:rsid w:val="00286664"/>
    <w:rsid w:val="00293C59"/>
    <w:rsid w:val="00293DCD"/>
    <w:rsid w:val="0029656D"/>
    <w:rsid w:val="00297C51"/>
    <w:rsid w:val="002A12C9"/>
    <w:rsid w:val="002A3B5D"/>
    <w:rsid w:val="002A5F8F"/>
    <w:rsid w:val="002A6372"/>
    <w:rsid w:val="002B0BEE"/>
    <w:rsid w:val="002B0E78"/>
    <w:rsid w:val="002B2915"/>
    <w:rsid w:val="002B50EA"/>
    <w:rsid w:val="002B518F"/>
    <w:rsid w:val="002C13CC"/>
    <w:rsid w:val="002C1520"/>
    <w:rsid w:val="002C2DC0"/>
    <w:rsid w:val="002C2FCE"/>
    <w:rsid w:val="002C54C3"/>
    <w:rsid w:val="002C5F6E"/>
    <w:rsid w:val="002C7F80"/>
    <w:rsid w:val="002D3643"/>
    <w:rsid w:val="002D40BE"/>
    <w:rsid w:val="002D5ECE"/>
    <w:rsid w:val="002D76B0"/>
    <w:rsid w:val="002E0733"/>
    <w:rsid w:val="002E1007"/>
    <w:rsid w:val="002E2796"/>
    <w:rsid w:val="002E4CD7"/>
    <w:rsid w:val="002E534C"/>
    <w:rsid w:val="002E5F83"/>
    <w:rsid w:val="002E76D3"/>
    <w:rsid w:val="002E77BA"/>
    <w:rsid w:val="002E7EB0"/>
    <w:rsid w:val="002F12BE"/>
    <w:rsid w:val="002F1D07"/>
    <w:rsid w:val="002F3351"/>
    <w:rsid w:val="002F5D32"/>
    <w:rsid w:val="002F732F"/>
    <w:rsid w:val="002F7819"/>
    <w:rsid w:val="00303C42"/>
    <w:rsid w:val="00304770"/>
    <w:rsid w:val="00306933"/>
    <w:rsid w:val="00306FAE"/>
    <w:rsid w:val="00315917"/>
    <w:rsid w:val="00315E41"/>
    <w:rsid w:val="00317804"/>
    <w:rsid w:val="0032002E"/>
    <w:rsid w:val="00320296"/>
    <w:rsid w:val="003215B1"/>
    <w:rsid w:val="00321BBC"/>
    <w:rsid w:val="00322E8B"/>
    <w:rsid w:val="0032387B"/>
    <w:rsid w:val="003256FF"/>
    <w:rsid w:val="00325DE9"/>
    <w:rsid w:val="00330CAC"/>
    <w:rsid w:val="00331740"/>
    <w:rsid w:val="003319AF"/>
    <w:rsid w:val="00331BB4"/>
    <w:rsid w:val="00333976"/>
    <w:rsid w:val="00334AF5"/>
    <w:rsid w:val="00336905"/>
    <w:rsid w:val="003414F6"/>
    <w:rsid w:val="00346A08"/>
    <w:rsid w:val="00355A96"/>
    <w:rsid w:val="00356DF7"/>
    <w:rsid w:val="003570EC"/>
    <w:rsid w:val="00360256"/>
    <w:rsid w:val="00361F20"/>
    <w:rsid w:val="00362CE7"/>
    <w:rsid w:val="00366338"/>
    <w:rsid w:val="00367E5D"/>
    <w:rsid w:val="00370798"/>
    <w:rsid w:val="00371094"/>
    <w:rsid w:val="0037463A"/>
    <w:rsid w:val="00375050"/>
    <w:rsid w:val="00375950"/>
    <w:rsid w:val="003765D5"/>
    <w:rsid w:val="003778FE"/>
    <w:rsid w:val="00377A3E"/>
    <w:rsid w:val="00380116"/>
    <w:rsid w:val="00380CB9"/>
    <w:rsid w:val="0038116D"/>
    <w:rsid w:val="00383311"/>
    <w:rsid w:val="00384EC3"/>
    <w:rsid w:val="00385E37"/>
    <w:rsid w:val="00386EF8"/>
    <w:rsid w:val="00387548"/>
    <w:rsid w:val="00395B33"/>
    <w:rsid w:val="00395F42"/>
    <w:rsid w:val="003A23C7"/>
    <w:rsid w:val="003A2ACF"/>
    <w:rsid w:val="003A39E1"/>
    <w:rsid w:val="003A47C5"/>
    <w:rsid w:val="003A5CCC"/>
    <w:rsid w:val="003B2C84"/>
    <w:rsid w:val="003B38A1"/>
    <w:rsid w:val="003B42F5"/>
    <w:rsid w:val="003B7A07"/>
    <w:rsid w:val="003C0972"/>
    <w:rsid w:val="003C0F2B"/>
    <w:rsid w:val="003C2341"/>
    <w:rsid w:val="003C28F3"/>
    <w:rsid w:val="003C31DC"/>
    <w:rsid w:val="003C68C6"/>
    <w:rsid w:val="003C75B0"/>
    <w:rsid w:val="003C79B2"/>
    <w:rsid w:val="003D0AE5"/>
    <w:rsid w:val="003D131A"/>
    <w:rsid w:val="003D4F21"/>
    <w:rsid w:val="003D5106"/>
    <w:rsid w:val="003D6CB2"/>
    <w:rsid w:val="003E0C80"/>
    <w:rsid w:val="003E3A4C"/>
    <w:rsid w:val="003E3A7D"/>
    <w:rsid w:val="003E4C99"/>
    <w:rsid w:val="003E6529"/>
    <w:rsid w:val="003E6762"/>
    <w:rsid w:val="003E6A6E"/>
    <w:rsid w:val="003E6E38"/>
    <w:rsid w:val="003E7A9A"/>
    <w:rsid w:val="003F39F4"/>
    <w:rsid w:val="003F5EC4"/>
    <w:rsid w:val="003F6994"/>
    <w:rsid w:val="003F6BBF"/>
    <w:rsid w:val="003F6E56"/>
    <w:rsid w:val="003F769D"/>
    <w:rsid w:val="00401F6F"/>
    <w:rsid w:val="004030DA"/>
    <w:rsid w:val="00407429"/>
    <w:rsid w:val="00410468"/>
    <w:rsid w:val="004104B5"/>
    <w:rsid w:val="00411856"/>
    <w:rsid w:val="00411A17"/>
    <w:rsid w:val="00412859"/>
    <w:rsid w:val="00414BA1"/>
    <w:rsid w:val="00417EEE"/>
    <w:rsid w:val="00420DA0"/>
    <w:rsid w:val="00421D54"/>
    <w:rsid w:val="00424D34"/>
    <w:rsid w:val="00425C36"/>
    <w:rsid w:val="004266AB"/>
    <w:rsid w:val="0042685A"/>
    <w:rsid w:val="004273A1"/>
    <w:rsid w:val="0044211F"/>
    <w:rsid w:val="004421E7"/>
    <w:rsid w:val="004445A1"/>
    <w:rsid w:val="00450578"/>
    <w:rsid w:val="00456057"/>
    <w:rsid w:val="004561AD"/>
    <w:rsid w:val="004618B5"/>
    <w:rsid w:val="00462713"/>
    <w:rsid w:val="00463A5D"/>
    <w:rsid w:val="00465035"/>
    <w:rsid w:val="00465437"/>
    <w:rsid w:val="004656C1"/>
    <w:rsid w:val="004668E0"/>
    <w:rsid w:val="00467A8D"/>
    <w:rsid w:val="0047091F"/>
    <w:rsid w:val="00473AC7"/>
    <w:rsid w:val="00474684"/>
    <w:rsid w:val="004756C1"/>
    <w:rsid w:val="0047656C"/>
    <w:rsid w:val="00477329"/>
    <w:rsid w:val="00477D75"/>
    <w:rsid w:val="004800B3"/>
    <w:rsid w:val="00481D6B"/>
    <w:rsid w:val="0048616A"/>
    <w:rsid w:val="004944E8"/>
    <w:rsid w:val="0049601C"/>
    <w:rsid w:val="00497E11"/>
    <w:rsid w:val="004A0531"/>
    <w:rsid w:val="004A1D48"/>
    <w:rsid w:val="004A41A7"/>
    <w:rsid w:val="004A71F7"/>
    <w:rsid w:val="004B3440"/>
    <w:rsid w:val="004B3E44"/>
    <w:rsid w:val="004B590F"/>
    <w:rsid w:val="004C3778"/>
    <w:rsid w:val="004C45CC"/>
    <w:rsid w:val="004C4EFD"/>
    <w:rsid w:val="004C7DFF"/>
    <w:rsid w:val="004D13F5"/>
    <w:rsid w:val="004D1D01"/>
    <w:rsid w:val="004D5861"/>
    <w:rsid w:val="004E1117"/>
    <w:rsid w:val="004E2FA0"/>
    <w:rsid w:val="004E324C"/>
    <w:rsid w:val="004E511F"/>
    <w:rsid w:val="004E5D7A"/>
    <w:rsid w:val="004E6400"/>
    <w:rsid w:val="004E6EB0"/>
    <w:rsid w:val="004F0B7F"/>
    <w:rsid w:val="004F1289"/>
    <w:rsid w:val="004F13BD"/>
    <w:rsid w:val="004F18F1"/>
    <w:rsid w:val="004F2DAA"/>
    <w:rsid w:val="004F3AFC"/>
    <w:rsid w:val="004F4213"/>
    <w:rsid w:val="004F45BB"/>
    <w:rsid w:val="004F5638"/>
    <w:rsid w:val="0050126C"/>
    <w:rsid w:val="005019E4"/>
    <w:rsid w:val="00501C00"/>
    <w:rsid w:val="00501E3F"/>
    <w:rsid w:val="00503857"/>
    <w:rsid w:val="00503930"/>
    <w:rsid w:val="0050399D"/>
    <w:rsid w:val="0050475B"/>
    <w:rsid w:val="00505E7F"/>
    <w:rsid w:val="00506F8B"/>
    <w:rsid w:val="00510A72"/>
    <w:rsid w:val="00511102"/>
    <w:rsid w:val="00514775"/>
    <w:rsid w:val="00514F6B"/>
    <w:rsid w:val="005155BD"/>
    <w:rsid w:val="00515BC4"/>
    <w:rsid w:val="0052716C"/>
    <w:rsid w:val="00527D1E"/>
    <w:rsid w:val="00530BB8"/>
    <w:rsid w:val="00536AC8"/>
    <w:rsid w:val="00537B7C"/>
    <w:rsid w:val="00541B04"/>
    <w:rsid w:val="00541B27"/>
    <w:rsid w:val="00543407"/>
    <w:rsid w:val="00545569"/>
    <w:rsid w:val="00545CF0"/>
    <w:rsid w:val="00547DA5"/>
    <w:rsid w:val="00550E46"/>
    <w:rsid w:val="005525E6"/>
    <w:rsid w:val="005573E7"/>
    <w:rsid w:val="005600E9"/>
    <w:rsid w:val="005614AB"/>
    <w:rsid w:val="0056277B"/>
    <w:rsid w:val="0056520D"/>
    <w:rsid w:val="00565449"/>
    <w:rsid w:val="00566073"/>
    <w:rsid w:val="0056624A"/>
    <w:rsid w:val="00566768"/>
    <w:rsid w:val="0056700F"/>
    <w:rsid w:val="00570545"/>
    <w:rsid w:val="00570DED"/>
    <w:rsid w:val="005718F0"/>
    <w:rsid w:val="0057237A"/>
    <w:rsid w:val="00574C45"/>
    <w:rsid w:val="005753A6"/>
    <w:rsid w:val="00576123"/>
    <w:rsid w:val="00577223"/>
    <w:rsid w:val="00580936"/>
    <w:rsid w:val="00581A7B"/>
    <w:rsid w:val="005847E0"/>
    <w:rsid w:val="00586306"/>
    <w:rsid w:val="00590D77"/>
    <w:rsid w:val="00591D50"/>
    <w:rsid w:val="005920D9"/>
    <w:rsid w:val="00594A9D"/>
    <w:rsid w:val="005962D5"/>
    <w:rsid w:val="00597F5C"/>
    <w:rsid w:val="005A12DE"/>
    <w:rsid w:val="005A1F02"/>
    <w:rsid w:val="005A211C"/>
    <w:rsid w:val="005A4FBB"/>
    <w:rsid w:val="005A53B6"/>
    <w:rsid w:val="005A56BD"/>
    <w:rsid w:val="005A641C"/>
    <w:rsid w:val="005B0130"/>
    <w:rsid w:val="005B11D1"/>
    <w:rsid w:val="005B60F2"/>
    <w:rsid w:val="005B7EB6"/>
    <w:rsid w:val="005C67B6"/>
    <w:rsid w:val="005C6CE4"/>
    <w:rsid w:val="005D0AE7"/>
    <w:rsid w:val="005D1B88"/>
    <w:rsid w:val="005D440F"/>
    <w:rsid w:val="005D4F86"/>
    <w:rsid w:val="005D513B"/>
    <w:rsid w:val="005D574D"/>
    <w:rsid w:val="005E26DB"/>
    <w:rsid w:val="005E3F98"/>
    <w:rsid w:val="005E590B"/>
    <w:rsid w:val="005E70F5"/>
    <w:rsid w:val="005E7969"/>
    <w:rsid w:val="005E7BF9"/>
    <w:rsid w:val="005F0EA5"/>
    <w:rsid w:val="005F2B9E"/>
    <w:rsid w:val="005F3CE3"/>
    <w:rsid w:val="005F6527"/>
    <w:rsid w:val="005F6743"/>
    <w:rsid w:val="005F7070"/>
    <w:rsid w:val="005F7849"/>
    <w:rsid w:val="00607288"/>
    <w:rsid w:val="00610CE0"/>
    <w:rsid w:val="006118B0"/>
    <w:rsid w:val="006120FD"/>
    <w:rsid w:val="00613605"/>
    <w:rsid w:val="0061588D"/>
    <w:rsid w:val="00616582"/>
    <w:rsid w:val="006168F2"/>
    <w:rsid w:val="006304F8"/>
    <w:rsid w:val="00630A8F"/>
    <w:rsid w:val="00633F78"/>
    <w:rsid w:val="00636B03"/>
    <w:rsid w:val="006371CA"/>
    <w:rsid w:val="00640F65"/>
    <w:rsid w:val="00642667"/>
    <w:rsid w:val="00643070"/>
    <w:rsid w:val="00643631"/>
    <w:rsid w:val="00644138"/>
    <w:rsid w:val="00644B66"/>
    <w:rsid w:val="00645566"/>
    <w:rsid w:val="00645A9A"/>
    <w:rsid w:val="0064611D"/>
    <w:rsid w:val="00646602"/>
    <w:rsid w:val="00646B9F"/>
    <w:rsid w:val="0064700D"/>
    <w:rsid w:val="00650A7F"/>
    <w:rsid w:val="00650E31"/>
    <w:rsid w:val="00655EC1"/>
    <w:rsid w:val="00656101"/>
    <w:rsid w:val="00656A54"/>
    <w:rsid w:val="00656CE0"/>
    <w:rsid w:val="00656FAA"/>
    <w:rsid w:val="00657358"/>
    <w:rsid w:val="006576FD"/>
    <w:rsid w:val="00660FF6"/>
    <w:rsid w:val="00662352"/>
    <w:rsid w:val="00666BE3"/>
    <w:rsid w:val="0066726F"/>
    <w:rsid w:val="006742D7"/>
    <w:rsid w:val="00675A4E"/>
    <w:rsid w:val="00675AEF"/>
    <w:rsid w:val="00680307"/>
    <w:rsid w:val="00681F8D"/>
    <w:rsid w:val="006854B6"/>
    <w:rsid w:val="00685D9A"/>
    <w:rsid w:val="00691B30"/>
    <w:rsid w:val="00694F8D"/>
    <w:rsid w:val="00697A72"/>
    <w:rsid w:val="006A05C4"/>
    <w:rsid w:val="006A09BA"/>
    <w:rsid w:val="006A205C"/>
    <w:rsid w:val="006A272B"/>
    <w:rsid w:val="006A32C9"/>
    <w:rsid w:val="006A7E23"/>
    <w:rsid w:val="006B0980"/>
    <w:rsid w:val="006B282E"/>
    <w:rsid w:val="006B3302"/>
    <w:rsid w:val="006B3B1E"/>
    <w:rsid w:val="006C1F30"/>
    <w:rsid w:val="006C202B"/>
    <w:rsid w:val="006C471D"/>
    <w:rsid w:val="006C5D65"/>
    <w:rsid w:val="006D0CA1"/>
    <w:rsid w:val="006D13FC"/>
    <w:rsid w:val="006D16D3"/>
    <w:rsid w:val="006D4803"/>
    <w:rsid w:val="006D4E2B"/>
    <w:rsid w:val="006D6DA4"/>
    <w:rsid w:val="006D7BEE"/>
    <w:rsid w:val="006E04AD"/>
    <w:rsid w:val="006E27E0"/>
    <w:rsid w:val="006E2C1D"/>
    <w:rsid w:val="006E338F"/>
    <w:rsid w:val="006E3EAE"/>
    <w:rsid w:val="006E4036"/>
    <w:rsid w:val="006E5504"/>
    <w:rsid w:val="006E7E5F"/>
    <w:rsid w:val="006F11A5"/>
    <w:rsid w:val="006F265C"/>
    <w:rsid w:val="006F2C48"/>
    <w:rsid w:val="006F4877"/>
    <w:rsid w:val="006F59F2"/>
    <w:rsid w:val="006F5E09"/>
    <w:rsid w:val="006F60B6"/>
    <w:rsid w:val="006F6E73"/>
    <w:rsid w:val="006F7AAE"/>
    <w:rsid w:val="00701ADC"/>
    <w:rsid w:val="00701E13"/>
    <w:rsid w:val="00705553"/>
    <w:rsid w:val="00705669"/>
    <w:rsid w:val="00707A91"/>
    <w:rsid w:val="007107BE"/>
    <w:rsid w:val="00711645"/>
    <w:rsid w:val="0071247A"/>
    <w:rsid w:val="007127D9"/>
    <w:rsid w:val="00714817"/>
    <w:rsid w:val="00717645"/>
    <w:rsid w:val="007179C8"/>
    <w:rsid w:val="00721B4C"/>
    <w:rsid w:val="0072283B"/>
    <w:rsid w:val="00722879"/>
    <w:rsid w:val="007304D7"/>
    <w:rsid w:val="00730729"/>
    <w:rsid w:val="00732FE4"/>
    <w:rsid w:val="00736870"/>
    <w:rsid w:val="00736E22"/>
    <w:rsid w:val="0074719E"/>
    <w:rsid w:val="007516E0"/>
    <w:rsid w:val="00760165"/>
    <w:rsid w:val="0076111C"/>
    <w:rsid w:val="00761549"/>
    <w:rsid w:val="007636F0"/>
    <w:rsid w:val="00764821"/>
    <w:rsid w:val="0077138A"/>
    <w:rsid w:val="00772312"/>
    <w:rsid w:val="00773694"/>
    <w:rsid w:val="00780512"/>
    <w:rsid w:val="00780AFF"/>
    <w:rsid w:val="00784DF0"/>
    <w:rsid w:val="00792040"/>
    <w:rsid w:val="0079288F"/>
    <w:rsid w:val="007945D5"/>
    <w:rsid w:val="0079662E"/>
    <w:rsid w:val="007A5487"/>
    <w:rsid w:val="007A6272"/>
    <w:rsid w:val="007A680E"/>
    <w:rsid w:val="007B01CD"/>
    <w:rsid w:val="007B26CB"/>
    <w:rsid w:val="007B7ED6"/>
    <w:rsid w:val="007C06D5"/>
    <w:rsid w:val="007C0F23"/>
    <w:rsid w:val="007C1FBB"/>
    <w:rsid w:val="007C2316"/>
    <w:rsid w:val="007C3BAB"/>
    <w:rsid w:val="007C3DC3"/>
    <w:rsid w:val="007C5D73"/>
    <w:rsid w:val="007C65A8"/>
    <w:rsid w:val="007D5355"/>
    <w:rsid w:val="007D75B4"/>
    <w:rsid w:val="007D794B"/>
    <w:rsid w:val="007E2EE1"/>
    <w:rsid w:val="007E7355"/>
    <w:rsid w:val="007F4241"/>
    <w:rsid w:val="00800277"/>
    <w:rsid w:val="00802434"/>
    <w:rsid w:val="00802461"/>
    <w:rsid w:val="008026BA"/>
    <w:rsid w:val="00803565"/>
    <w:rsid w:val="00803E06"/>
    <w:rsid w:val="00804739"/>
    <w:rsid w:val="00806704"/>
    <w:rsid w:val="0080761A"/>
    <w:rsid w:val="00810168"/>
    <w:rsid w:val="00810907"/>
    <w:rsid w:val="0081363B"/>
    <w:rsid w:val="0081406B"/>
    <w:rsid w:val="00814C8B"/>
    <w:rsid w:val="00820A23"/>
    <w:rsid w:val="00822AF3"/>
    <w:rsid w:val="0082580B"/>
    <w:rsid w:val="00825B04"/>
    <w:rsid w:val="008319CD"/>
    <w:rsid w:val="00832091"/>
    <w:rsid w:val="00832486"/>
    <w:rsid w:val="0083294A"/>
    <w:rsid w:val="00834B1B"/>
    <w:rsid w:val="00842A1D"/>
    <w:rsid w:val="00843303"/>
    <w:rsid w:val="0084342C"/>
    <w:rsid w:val="00843704"/>
    <w:rsid w:val="00845ECC"/>
    <w:rsid w:val="0084613F"/>
    <w:rsid w:val="00846553"/>
    <w:rsid w:val="00847809"/>
    <w:rsid w:val="00847973"/>
    <w:rsid w:val="00847F78"/>
    <w:rsid w:val="00850E5A"/>
    <w:rsid w:val="008560AD"/>
    <w:rsid w:val="0085653F"/>
    <w:rsid w:val="00861140"/>
    <w:rsid w:val="00861746"/>
    <w:rsid w:val="008644E7"/>
    <w:rsid w:val="008666B7"/>
    <w:rsid w:val="00866975"/>
    <w:rsid w:val="00867EAA"/>
    <w:rsid w:val="0087018A"/>
    <w:rsid w:val="008701AB"/>
    <w:rsid w:val="00873E82"/>
    <w:rsid w:val="00875FC6"/>
    <w:rsid w:val="00877BC8"/>
    <w:rsid w:val="008802F2"/>
    <w:rsid w:val="00880C86"/>
    <w:rsid w:val="008816BE"/>
    <w:rsid w:val="008816F8"/>
    <w:rsid w:val="0088325D"/>
    <w:rsid w:val="00884C4F"/>
    <w:rsid w:val="008861ED"/>
    <w:rsid w:val="00886976"/>
    <w:rsid w:val="00887508"/>
    <w:rsid w:val="008903EC"/>
    <w:rsid w:val="008943D3"/>
    <w:rsid w:val="00897782"/>
    <w:rsid w:val="008A004E"/>
    <w:rsid w:val="008A0605"/>
    <w:rsid w:val="008A0EF1"/>
    <w:rsid w:val="008A30B8"/>
    <w:rsid w:val="008A37DC"/>
    <w:rsid w:val="008A56D1"/>
    <w:rsid w:val="008A598E"/>
    <w:rsid w:val="008A6026"/>
    <w:rsid w:val="008A70E8"/>
    <w:rsid w:val="008B044A"/>
    <w:rsid w:val="008B1A6C"/>
    <w:rsid w:val="008B1D3A"/>
    <w:rsid w:val="008B54B5"/>
    <w:rsid w:val="008B744A"/>
    <w:rsid w:val="008C000D"/>
    <w:rsid w:val="008C04A3"/>
    <w:rsid w:val="008C0C5E"/>
    <w:rsid w:val="008C6B49"/>
    <w:rsid w:val="008C6DE4"/>
    <w:rsid w:val="008C77B5"/>
    <w:rsid w:val="008D2C62"/>
    <w:rsid w:val="008D4997"/>
    <w:rsid w:val="008D4BF4"/>
    <w:rsid w:val="008D51C3"/>
    <w:rsid w:val="008D73A5"/>
    <w:rsid w:val="008D73F1"/>
    <w:rsid w:val="008D7E39"/>
    <w:rsid w:val="008E024A"/>
    <w:rsid w:val="008E1367"/>
    <w:rsid w:val="008E1755"/>
    <w:rsid w:val="008E1DCC"/>
    <w:rsid w:val="008E3DCC"/>
    <w:rsid w:val="008E4AA4"/>
    <w:rsid w:val="008E5293"/>
    <w:rsid w:val="008E6555"/>
    <w:rsid w:val="008F064D"/>
    <w:rsid w:val="008F10DD"/>
    <w:rsid w:val="008F5486"/>
    <w:rsid w:val="008F54D4"/>
    <w:rsid w:val="009008C2"/>
    <w:rsid w:val="00901D50"/>
    <w:rsid w:val="00906C47"/>
    <w:rsid w:val="0090742A"/>
    <w:rsid w:val="00911355"/>
    <w:rsid w:val="00914446"/>
    <w:rsid w:val="00917DB8"/>
    <w:rsid w:val="00923606"/>
    <w:rsid w:val="00923713"/>
    <w:rsid w:val="00925884"/>
    <w:rsid w:val="00926780"/>
    <w:rsid w:val="00927519"/>
    <w:rsid w:val="009305FA"/>
    <w:rsid w:val="009326B9"/>
    <w:rsid w:val="00933333"/>
    <w:rsid w:val="00935E1D"/>
    <w:rsid w:val="00935EDC"/>
    <w:rsid w:val="00941B65"/>
    <w:rsid w:val="00941F6C"/>
    <w:rsid w:val="009428EB"/>
    <w:rsid w:val="0094308D"/>
    <w:rsid w:val="00947F05"/>
    <w:rsid w:val="009522D3"/>
    <w:rsid w:val="009526B6"/>
    <w:rsid w:val="00953276"/>
    <w:rsid w:val="009536CD"/>
    <w:rsid w:val="0095427C"/>
    <w:rsid w:val="00956135"/>
    <w:rsid w:val="009570C6"/>
    <w:rsid w:val="00957FF4"/>
    <w:rsid w:val="00961576"/>
    <w:rsid w:val="009659C2"/>
    <w:rsid w:val="00966686"/>
    <w:rsid w:val="0096676A"/>
    <w:rsid w:val="00967645"/>
    <w:rsid w:val="00971EF1"/>
    <w:rsid w:val="00973EBB"/>
    <w:rsid w:val="00974496"/>
    <w:rsid w:val="009746F9"/>
    <w:rsid w:val="009761C6"/>
    <w:rsid w:val="0097657A"/>
    <w:rsid w:val="00977FCE"/>
    <w:rsid w:val="0098008F"/>
    <w:rsid w:val="00983B7A"/>
    <w:rsid w:val="00984A94"/>
    <w:rsid w:val="009911BB"/>
    <w:rsid w:val="00991F0B"/>
    <w:rsid w:val="00994B3D"/>
    <w:rsid w:val="00995709"/>
    <w:rsid w:val="0099704D"/>
    <w:rsid w:val="009A186E"/>
    <w:rsid w:val="009A2C86"/>
    <w:rsid w:val="009A4853"/>
    <w:rsid w:val="009B0B37"/>
    <w:rsid w:val="009B168C"/>
    <w:rsid w:val="009B3281"/>
    <w:rsid w:val="009B35B4"/>
    <w:rsid w:val="009B44B6"/>
    <w:rsid w:val="009C0AD5"/>
    <w:rsid w:val="009C0C8F"/>
    <w:rsid w:val="009C4E72"/>
    <w:rsid w:val="009C68AC"/>
    <w:rsid w:val="009C75E4"/>
    <w:rsid w:val="009C7B64"/>
    <w:rsid w:val="009D04B1"/>
    <w:rsid w:val="009D37E0"/>
    <w:rsid w:val="009D3CC0"/>
    <w:rsid w:val="009D6404"/>
    <w:rsid w:val="009E121D"/>
    <w:rsid w:val="009E41CD"/>
    <w:rsid w:val="009E62C7"/>
    <w:rsid w:val="009E6AAB"/>
    <w:rsid w:val="009E71D6"/>
    <w:rsid w:val="009E7266"/>
    <w:rsid w:val="009E7A29"/>
    <w:rsid w:val="009F5D33"/>
    <w:rsid w:val="009F632B"/>
    <w:rsid w:val="00A018CF"/>
    <w:rsid w:val="00A021D8"/>
    <w:rsid w:val="00A1165A"/>
    <w:rsid w:val="00A137C8"/>
    <w:rsid w:val="00A1753C"/>
    <w:rsid w:val="00A17B12"/>
    <w:rsid w:val="00A21045"/>
    <w:rsid w:val="00A225D2"/>
    <w:rsid w:val="00A22AD3"/>
    <w:rsid w:val="00A235AB"/>
    <w:rsid w:val="00A24A0A"/>
    <w:rsid w:val="00A26D0B"/>
    <w:rsid w:val="00A26FA3"/>
    <w:rsid w:val="00A2718F"/>
    <w:rsid w:val="00A2736A"/>
    <w:rsid w:val="00A319A8"/>
    <w:rsid w:val="00A3334E"/>
    <w:rsid w:val="00A35CE8"/>
    <w:rsid w:val="00A40E0A"/>
    <w:rsid w:val="00A4563D"/>
    <w:rsid w:val="00A516A4"/>
    <w:rsid w:val="00A51D2A"/>
    <w:rsid w:val="00A528B3"/>
    <w:rsid w:val="00A62FB2"/>
    <w:rsid w:val="00A632FD"/>
    <w:rsid w:val="00A63323"/>
    <w:rsid w:val="00A67377"/>
    <w:rsid w:val="00A70146"/>
    <w:rsid w:val="00A70C13"/>
    <w:rsid w:val="00A731AA"/>
    <w:rsid w:val="00A753C9"/>
    <w:rsid w:val="00A75941"/>
    <w:rsid w:val="00A81621"/>
    <w:rsid w:val="00A816A7"/>
    <w:rsid w:val="00A82207"/>
    <w:rsid w:val="00A86AC4"/>
    <w:rsid w:val="00A9497E"/>
    <w:rsid w:val="00A94C67"/>
    <w:rsid w:val="00A971C5"/>
    <w:rsid w:val="00AA0828"/>
    <w:rsid w:val="00AA12A7"/>
    <w:rsid w:val="00AA37B8"/>
    <w:rsid w:val="00AA421D"/>
    <w:rsid w:val="00AA4255"/>
    <w:rsid w:val="00AA5080"/>
    <w:rsid w:val="00AA58B0"/>
    <w:rsid w:val="00AA6BDF"/>
    <w:rsid w:val="00AA78E6"/>
    <w:rsid w:val="00AA793F"/>
    <w:rsid w:val="00AB0C76"/>
    <w:rsid w:val="00AB164A"/>
    <w:rsid w:val="00AB2125"/>
    <w:rsid w:val="00AB2F73"/>
    <w:rsid w:val="00AB3AD1"/>
    <w:rsid w:val="00AB3CC2"/>
    <w:rsid w:val="00AB7746"/>
    <w:rsid w:val="00AC13AF"/>
    <w:rsid w:val="00AC1588"/>
    <w:rsid w:val="00AC2E1D"/>
    <w:rsid w:val="00AC38B1"/>
    <w:rsid w:val="00AC6606"/>
    <w:rsid w:val="00AC7825"/>
    <w:rsid w:val="00AD00E8"/>
    <w:rsid w:val="00AD41B4"/>
    <w:rsid w:val="00AD760E"/>
    <w:rsid w:val="00AD7B46"/>
    <w:rsid w:val="00AE111E"/>
    <w:rsid w:val="00AE1462"/>
    <w:rsid w:val="00AE42A0"/>
    <w:rsid w:val="00AE54BE"/>
    <w:rsid w:val="00AE6590"/>
    <w:rsid w:val="00AF078C"/>
    <w:rsid w:val="00AF0E71"/>
    <w:rsid w:val="00AF12D3"/>
    <w:rsid w:val="00AF2C28"/>
    <w:rsid w:val="00B0213E"/>
    <w:rsid w:val="00B0662F"/>
    <w:rsid w:val="00B07645"/>
    <w:rsid w:val="00B10778"/>
    <w:rsid w:val="00B11F5C"/>
    <w:rsid w:val="00B1422D"/>
    <w:rsid w:val="00B1715A"/>
    <w:rsid w:val="00B22BAB"/>
    <w:rsid w:val="00B23511"/>
    <w:rsid w:val="00B24007"/>
    <w:rsid w:val="00B249F0"/>
    <w:rsid w:val="00B26A5C"/>
    <w:rsid w:val="00B279E2"/>
    <w:rsid w:val="00B27D46"/>
    <w:rsid w:val="00B34AC1"/>
    <w:rsid w:val="00B352FE"/>
    <w:rsid w:val="00B35C2F"/>
    <w:rsid w:val="00B40793"/>
    <w:rsid w:val="00B42B2B"/>
    <w:rsid w:val="00B42B5D"/>
    <w:rsid w:val="00B43B6D"/>
    <w:rsid w:val="00B4417B"/>
    <w:rsid w:val="00B46059"/>
    <w:rsid w:val="00B46D85"/>
    <w:rsid w:val="00B51208"/>
    <w:rsid w:val="00B51D4A"/>
    <w:rsid w:val="00B543E6"/>
    <w:rsid w:val="00B546EC"/>
    <w:rsid w:val="00B54C34"/>
    <w:rsid w:val="00B56723"/>
    <w:rsid w:val="00B57C27"/>
    <w:rsid w:val="00B57DFE"/>
    <w:rsid w:val="00B62249"/>
    <w:rsid w:val="00B647D5"/>
    <w:rsid w:val="00B65D75"/>
    <w:rsid w:val="00B662B9"/>
    <w:rsid w:val="00B66696"/>
    <w:rsid w:val="00B672D8"/>
    <w:rsid w:val="00B732D5"/>
    <w:rsid w:val="00B81F82"/>
    <w:rsid w:val="00B84832"/>
    <w:rsid w:val="00B85D59"/>
    <w:rsid w:val="00B86544"/>
    <w:rsid w:val="00B91E03"/>
    <w:rsid w:val="00B92091"/>
    <w:rsid w:val="00B94666"/>
    <w:rsid w:val="00B9524E"/>
    <w:rsid w:val="00B963C7"/>
    <w:rsid w:val="00B969A3"/>
    <w:rsid w:val="00BA3107"/>
    <w:rsid w:val="00BA341D"/>
    <w:rsid w:val="00BA3A4E"/>
    <w:rsid w:val="00BA514F"/>
    <w:rsid w:val="00BA6ED2"/>
    <w:rsid w:val="00BB0370"/>
    <w:rsid w:val="00BB17D4"/>
    <w:rsid w:val="00BB1FFC"/>
    <w:rsid w:val="00BB4473"/>
    <w:rsid w:val="00BC0591"/>
    <w:rsid w:val="00BC18E1"/>
    <w:rsid w:val="00BC1B2F"/>
    <w:rsid w:val="00BC2808"/>
    <w:rsid w:val="00BC35D9"/>
    <w:rsid w:val="00BC7542"/>
    <w:rsid w:val="00BD133E"/>
    <w:rsid w:val="00BD312D"/>
    <w:rsid w:val="00BE16F7"/>
    <w:rsid w:val="00BE2027"/>
    <w:rsid w:val="00BE2507"/>
    <w:rsid w:val="00BE2750"/>
    <w:rsid w:val="00BE5074"/>
    <w:rsid w:val="00BE5925"/>
    <w:rsid w:val="00BE6A83"/>
    <w:rsid w:val="00BF019C"/>
    <w:rsid w:val="00BF0861"/>
    <w:rsid w:val="00BF0DA3"/>
    <w:rsid w:val="00BF3655"/>
    <w:rsid w:val="00BF52ED"/>
    <w:rsid w:val="00BF7511"/>
    <w:rsid w:val="00C00023"/>
    <w:rsid w:val="00C003E0"/>
    <w:rsid w:val="00C01CF7"/>
    <w:rsid w:val="00C01F4D"/>
    <w:rsid w:val="00C0492E"/>
    <w:rsid w:val="00C05C26"/>
    <w:rsid w:val="00C075CB"/>
    <w:rsid w:val="00C1010C"/>
    <w:rsid w:val="00C1220B"/>
    <w:rsid w:val="00C1371C"/>
    <w:rsid w:val="00C17F8A"/>
    <w:rsid w:val="00C22211"/>
    <w:rsid w:val="00C23343"/>
    <w:rsid w:val="00C234CB"/>
    <w:rsid w:val="00C24B33"/>
    <w:rsid w:val="00C254B6"/>
    <w:rsid w:val="00C32EED"/>
    <w:rsid w:val="00C33624"/>
    <w:rsid w:val="00C33A1F"/>
    <w:rsid w:val="00C346F3"/>
    <w:rsid w:val="00C3574A"/>
    <w:rsid w:val="00C36848"/>
    <w:rsid w:val="00C42E73"/>
    <w:rsid w:val="00C44B2C"/>
    <w:rsid w:val="00C44EBF"/>
    <w:rsid w:val="00C473E1"/>
    <w:rsid w:val="00C47AEF"/>
    <w:rsid w:val="00C50B68"/>
    <w:rsid w:val="00C50BA3"/>
    <w:rsid w:val="00C518FA"/>
    <w:rsid w:val="00C51E02"/>
    <w:rsid w:val="00C53425"/>
    <w:rsid w:val="00C54CE0"/>
    <w:rsid w:val="00C5618D"/>
    <w:rsid w:val="00C61ACF"/>
    <w:rsid w:val="00C640E6"/>
    <w:rsid w:val="00C64C93"/>
    <w:rsid w:val="00C66EB9"/>
    <w:rsid w:val="00C72AF7"/>
    <w:rsid w:val="00C75720"/>
    <w:rsid w:val="00C77503"/>
    <w:rsid w:val="00C80D26"/>
    <w:rsid w:val="00C82D1C"/>
    <w:rsid w:val="00C83DF2"/>
    <w:rsid w:val="00C84A9D"/>
    <w:rsid w:val="00C8791C"/>
    <w:rsid w:val="00C92FC0"/>
    <w:rsid w:val="00C94A41"/>
    <w:rsid w:val="00C94C37"/>
    <w:rsid w:val="00C959B7"/>
    <w:rsid w:val="00CA022F"/>
    <w:rsid w:val="00CA0C10"/>
    <w:rsid w:val="00CB0055"/>
    <w:rsid w:val="00CB0681"/>
    <w:rsid w:val="00CB1821"/>
    <w:rsid w:val="00CB1E90"/>
    <w:rsid w:val="00CB3CDD"/>
    <w:rsid w:val="00CC041D"/>
    <w:rsid w:val="00CC2F97"/>
    <w:rsid w:val="00CC3BE4"/>
    <w:rsid w:val="00CC7064"/>
    <w:rsid w:val="00CC729E"/>
    <w:rsid w:val="00CC7A29"/>
    <w:rsid w:val="00CD236E"/>
    <w:rsid w:val="00CD28EF"/>
    <w:rsid w:val="00CD7918"/>
    <w:rsid w:val="00CE2D71"/>
    <w:rsid w:val="00CE38E1"/>
    <w:rsid w:val="00CE4B13"/>
    <w:rsid w:val="00CE643E"/>
    <w:rsid w:val="00CF055B"/>
    <w:rsid w:val="00CF1B04"/>
    <w:rsid w:val="00CF2063"/>
    <w:rsid w:val="00CF20D7"/>
    <w:rsid w:val="00CF2882"/>
    <w:rsid w:val="00CF34D9"/>
    <w:rsid w:val="00CF3509"/>
    <w:rsid w:val="00CF3562"/>
    <w:rsid w:val="00CF5DB2"/>
    <w:rsid w:val="00CF62DB"/>
    <w:rsid w:val="00D003C5"/>
    <w:rsid w:val="00D00C0E"/>
    <w:rsid w:val="00D027C6"/>
    <w:rsid w:val="00D04013"/>
    <w:rsid w:val="00D04626"/>
    <w:rsid w:val="00D04F9A"/>
    <w:rsid w:val="00D059A7"/>
    <w:rsid w:val="00D05DE2"/>
    <w:rsid w:val="00D05F53"/>
    <w:rsid w:val="00D103DA"/>
    <w:rsid w:val="00D103FC"/>
    <w:rsid w:val="00D106BE"/>
    <w:rsid w:val="00D13210"/>
    <w:rsid w:val="00D14C50"/>
    <w:rsid w:val="00D150C2"/>
    <w:rsid w:val="00D17AB8"/>
    <w:rsid w:val="00D217AB"/>
    <w:rsid w:val="00D21B49"/>
    <w:rsid w:val="00D22F3F"/>
    <w:rsid w:val="00D232C8"/>
    <w:rsid w:val="00D2665B"/>
    <w:rsid w:val="00D26FE6"/>
    <w:rsid w:val="00D30B38"/>
    <w:rsid w:val="00D32FAC"/>
    <w:rsid w:val="00D34E55"/>
    <w:rsid w:val="00D3532F"/>
    <w:rsid w:val="00D40039"/>
    <w:rsid w:val="00D4171D"/>
    <w:rsid w:val="00D420CC"/>
    <w:rsid w:val="00D42614"/>
    <w:rsid w:val="00D42BC1"/>
    <w:rsid w:val="00D45122"/>
    <w:rsid w:val="00D53173"/>
    <w:rsid w:val="00D53823"/>
    <w:rsid w:val="00D5494F"/>
    <w:rsid w:val="00D55210"/>
    <w:rsid w:val="00D56549"/>
    <w:rsid w:val="00D57BA6"/>
    <w:rsid w:val="00D6263B"/>
    <w:rsid w:val="00D643D8"/>
    <w:rsid w:val="00D663EA"/>
    <w:rsid w:val="00D66F23"/>
    <w:rsid w:val="00D71E38"/>
    <w:rsid w:val="00D72E8A"/>
    <w:rsid w:val="00D737BF"/>
    <w:rsid w:val="00D73E0D"/>
    <w:rsid w:val="00D752E3"/>
    <w:rsid w:val="00D77454"/>
    <w:rsid w:val="00D80F0B"/>
    <w:rsid w:val="00D81188"/>
    <w:rsid w:val="00D81FAC"/>
    <w:rsid w:val="00D82954"/>
    <w:rsid w:val="00D829B9"/>
    <w:rsid w:val="00D82A7A"/>
    <w:rsid w:val="00D84136"/>
    <w:rsid w:val="00D854F1"/>
    <w:rsid w:val="00D85B17"/>
    <w:rsid w:val="00D904F2"/>
    <w:rsid w:val="00D91BD1"/>
    <w:rsid w:val="00D91C95"/>
    <w:rsid w:val="00D932E4"/>
    <w:rsid w:val="00D9474F"/>
    <w:rsid w:val="00D95888"/>
    <w:rsid w:val="00DA2424"/>
    <w:rsid w:val="00DA3093"/>
    <w:rsid w:val="00DA3C65"/>
    <w:rsid w:val="00DA4D1C"/>
    <w:rsid w:val="00DA703F"/>
    <w:rsid w:val="00DB05A4"/>
    <w:rsid w:val="00DB212C"/>
    <w:rsid w:val="00DB2CF7"/>
    <w:rsid w:val="00DB3718"/>
    <w:rsid w:val="00DB43CC"/>
    <w:rsid w:val="00DB4783"/>
    <w:rsid w:val="00DB727C"/>
    <w:rsid w:val="00DB7CF1"/>
    <w:rsid w:val="00DC5709"/>
    <w:rsid w:val="00DC5F48"/>
    <w:rsid w:val="00DC69ED"/>
    <w:rsid w:val="00DC6B2F"/>
    <w:rsid w:val="00DC74A4"/>
    <w:rsid w:val="00DD02BE"/>
    <w:rsid w:val="00DD08A8"/>
    <w:rsid w:val="00DD120D"/>
    <w:rsid w:val="00DD2D63"/>
    <w:rsid w:val="00DD2FAE"/>
    <w:rsid w:val="00DD517B"/>
    <w:rsid w:val="00DE2C4B"/>
    <w:rsid w:val="00DE3567"/>
    <w:rsid w:val="00DE4953"/>
    <w:rsid w:val="00DE4B2D"/>
    <w:rsid w:val="00DE628C"/>
    <w:rsid w:val="00DE631B"/>
    <w:rsid w:val="00E03816"/>
    <w:rsid w:val="00E056B1"/>
    <w:rsid w:val="00E0747D"/>
    <w:rsid w:val="00E07E18"/>
    <w:rsid w:val="00E11119"/>
    <w:rsid w:val="00E12873"/>
    <w:rsid w:val="00E130F7"/>
    <w:rsid w:val="00E1667E"/>
    <w:rsid w:val="00E17EBD"/>
    <w:rsid w:val="00E21EE0"/>
    <w:rsid w:val="00E23A45"/>
    <w:rsid w:val="00E242A2"/>
    <w:rsid w:val="00E25C6A"/>
    <w:rsid w:val="00E30A05"/>
    <w:rsid w:val="00E30AA1"/>
    <w:rsid w:val="00E32707"/>
    <w:rsid w:val="00E33CCB"/>
    <w:rsid w:val="00E37F21"/>
    <w:rsid w:val="00E44DFE"/>
    <w:rsid w:val="00E45436"/>
    <w:rsid w:val="00E454EB"/>
    <w:rsid w:val="00E45C04"/>
    <w:rsid w:val="00E4733A"/>
    <w:rsid w:val="00E47C77"/>
    <w:rsid w:val="00E505ED"/>
    <w:rsid w:val="00E50B63"/>
    <w:rsid w:val="00E51904"/>
    <w:rsid w:val="00E51FAE"/>
    <w:rsid w:val="00E5228D"/>
    <w:rsid w:val="00E544EA"/>
    <w:rsid w:val="00E54A82"/>
    <w:rsid w:val="00E54CFE"/>
    <w:rsid w:val="00E5676A"/>
    <w:rsid w:val="00E621DC"/>
    <w:rsid w:val="00E64E1A"/>
    <w:rsid w:val="00E70AE2"/>
    <w:rsid w:val="00E7274E"/>
    <w:rsid w:val="00E741EE"/>
    <w:rsid w:val="00E7438D"/>
    <w:rsid w:val="00E7725E"/>
    <w:rsid w:val="00E8220C"/>
    <w:rsid w:val="00E82C68"/>
    <w:rsid w:val="00E84325"/>
    <w:rsid w:val="00E86BC9"/>
    <w:rsid w:val="00E87355"/>
    <w:rsid w:val="00E90386"/>
    <w:rsid w:val="00E91AFC"/>
    <w:rsid w:val="00E91F9E"/>
    <w:rsid w:val="00E928A7"/>
    <w:rsid w:val="00E928BD"/>
    <w:rsid w:val="00E9389B"/>
    <w:rsid w:val="00E94E4A"/>
    <w:rsid w:val="00E95AA4"/>
    <w:rsid w:val="00E96E92"/>
    <w:rsid w:val="00E97FE8"/>
    <w:rsid w:val="00EA4FC4"/>
    <w:rsid w:val="00EB10C7"/>
    <w:rsid w:val="00EB29D6"/>
    <w:rsid w:val="00EB7698"/>
    <w:rsid w:val="00EB7736"/>
    <w:rsid w:val="00EB77B6"/>
    <w:rsid w:val="00EC1108"/>
    <w:rsid w:val="00EC132C"/>
    <w:rsid w:val="00EC38DD"/>
    <w:rsid w:val="00EC3FA3"/>
    <w:rsid w:val="00EC5F22"/>
    <w:rsid w:val="00EC679B"/>
    <w:rsid w:val="00EC713A"/>
    <w:rsid w:val="00ED117C"/>
    <w:rsid w:val="00ED219B"/>
    <w:rsid w:val="00ED2384"/>
    <w:rsid w:val="00ED4FA5"/>
    <w:rsid w:val="00ED684F"/>
    <w:rsid w:val="00EE33C3"/>
    <w:rsid w:val="00EE39A0"/>
    <w:rsid w:val="00EE7193"/>
    <w:rsid w:val="00EE71D5"/>
    <w:rsid w:val="00EE7923"/>
    <w:rsid w:val="00EE7A08"/>
    <w:rsid w:val="00EF02BF"/>
    <w:rsid w:val="00EF0681"/>
    <w:rsid w:val="00EF0924"/>
    <w:rsid w:val="00EF0BD6"/>
    <w:rsid w:val="00EF2653"/>
    <w:rsid w:val="00EF2AF4"/>
    <w:rsid w:val="00EF2D08"/>
    <w:rsid w:val="00EF2E35"/>
    <w:rsid w:val="00EF4979"/>
    <w:rsid w:val="00F0027A"/>
    <w:rsid w:val="00F0410B"/>
    <w:rsid w:val="00F047EB"/>
    <w:rsid w:val="00F059FC"/>
    <w:rsid w:val="00F06ACF"/>
    <w:rsid w:val="00F10B45"/>
    <w:rsid w:val="00F127BD"/>
    <w:rsid w:val="00F12C7A"/>
    <w:rsid w:val="00F13BEF"/>
    <w:rsid w:val="00F17A6B"/>
    <w:rsid w:val="00F22479"/>
    <w:rsid w:val="00F2247B"/>
    <w:rsid w:val="00F22569"/>
    <w:rsid w:val="00F267CF"/>
    <w:rsid w:val="00F30343"/>
    <w:rsid w:val="00F34BC2"/>
    <w:rsid w:val="00F36179"/>
    <w:rsid w:val="00F36434"/>
    <w:rsid w:val="00F366BB"/>
    <w:rsid w:val="00F41B8B"/>
    <w:rsid w:val="00F45F81"/>
    <w:rsid w:val="00F50671"/>
    <w:rsid w:val="00F53A16"/>
    <w:rsid w:val="00F54E32"/>
    <w:rsid w:val="00F61DE9"/>
    <w:rsid w:val="00F62C5D"/>
    <w:rsid w:val="00F6546D"/>
    <w:rsid w:val="00F672F6"/>
    <w:rsid w:val="00F7007C"/>
    <w:rsid w:val="00F729CD"/>
    <w:rsid w:val="00F737D3"/>
    <w:rsid w:val="00F73E36"/>
    <w:rsid w:val="00F76CD1"/>
    <w:rsid w:val="00F77AED"/>
    <w:rsid w:val="00F80FF3"/>
    <w:rsid w:val="00F833F3"/>
    <w:rsid w:val="00F83AA4"/>
    <w:rsid w:val="00F849BE"/>
    <w:rsid w:val="00F85399"/>
    <w:rsid w:val="00F85F40"/>
    <w:rsid w:val="00F90DF0"/>
    <w:rsid w:val="00F9123B"/>
    <w:rsid w:val="00F932F0"/>
    <w:rsid w:val="00F93EC6"/>
    <w:rsid w:val="00F964CF"/>
    <w:rsid w:val="00F97C01"/>
    <w:rsid w:val="00FA0D25"/>
    <w:rsid w:val="00FA2DE5"/>
    <w:rsid w:val="00FA3A81"/>
    <w:rsid w:val="00FA3D21"/>
    <w:rsid w:val="00FA45F4"/>
    <w:rsid w:val="00FA63B8"/>
    <w:rsid w:val="00FB08EF"/>
    <w:rsid w:val="00FB298C"/>
    <w:rsid w:val="00FB371D"/>
    <w:rsid w:val="00FB76E1"/>
    <w:rsid w:val="00FC1840"/>
    <w:rsid w:val="00FC1E75"/>
    <w:rsid w:val="00FC4559"/>
    <w:rsid w:val="00FC468F"/>
    <w:rsid w:val="00FC47FE"/>
    <w:rsid w:val="00FC5439"/>
    <w:rsid w:val="00FC7008"/>
    <w:rsid w:val="00FD0EC4"/>
    <w:rsid w:val="00FD41AE"/>
    <w:rsid w:val="00FD4935"/>
    <w:rsid w:val="00FD62CF"/>
    <w:rsid w:val="00FD6F3C"/>
    <w:rsid w:val="00FE1031"/>
    <w:rsid w:val="00FE3CCF"/>
    <w:rsid w:val="00FE42B0"/>
    <w:rsid w:val="00FE64BB"/>
    <w:rsid w:val="00FE6718"/>
    <w:rsid w:val="00FE7F61"/>
    <w:rsid w:val="00FE7F94"/>
    <w:rsid w:val="00FF13FD"/>
    <w:rsid w:val="00FF1505"/>
    <w:rsid w:val="00FF4F75"/>
    <w:rsid w:val="00FF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F8B59-B17B-4F97-8E9B-FD113E0A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135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 Знак,Обычный (веб) Знак2 Знак,Обычный (веб) Знак Знак1 Знак,Обычный (веб) Знак1 Знак Знак1,Обычный (веб) Знак Знак Знак Знак, Знак"/>
    <w:basedOn w:val="a"/>
    <w:uiPriority w:val="99"/>
    <w:unhideWhenUsed/>
    <w:qFormat/>
    <w:rsid w:val="008C0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C26F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Strong"/>
    <w:basedOn w:val="a0"/>
    <w:qFormat/>
    <w:rsid w:val="009B44B6"/>
    <w:rPr>
      <w:b/>
      <w:bCs/>
    </w:rPr>
  </w:style>
  <w:style w:type="paragraph" w:styleId="a5">
    <w:name w:val="Body Text"/>
    <w:basedOn w:val="a"/>
    <w:link w:val="a6"/>
    <w:rsid w:val="00FE3C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E3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next w:val="a"/>
    <w:link w:val="a8"/>
    <w:qFormat/>
    <w:rsid w:val="00645A9A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645A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FontStyle11">
    <w:name w:val="Font Style11"/>
    <w:rsid w:val="009A485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9A4853"/>
    <w:rPr>
      <w:rFonts w:ascii="Times New Roman" w:hAnsi="Times New Roman" w:cs="Times New Roman"/>
      <w:sz w:val="26"/>
      <w:szCs w:val="26"/>
    </w:rPr>
  </w:style>
  <w:style w:type="paragraph" w:styleId="a9">
    <w:name w:val="Title"/>
    <w:basedOn w:val="a"/>
    <w:link w:val="aa"/>
    <w:uiPriority w:val="10"/>
    <w:qFormat/>
    <w:rsid w:val="0080761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8076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 Indent"/>
    <w:basedOn w:val="a"/>
    <w:link w:val="ac"/>
    <w:uiPriority w:val="99"/>
    <w:unhideWhenUsed/>
    <w:rsid w:val="006F60B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6F60B6"/>
  </w:style>
  <w:style w:type="paragraph" w:customStyle="1" w:styleId="ConsPlusNonformat">
    <w:name w:val="ConsPlusNonformat"/>
    <w:link w:val="ConsPlusNonformat0"/>
    <w:rsid w:val="008644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A637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54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1B27"/>
    <w:rPr>
      <w:rFonts w:ascii="Tahoma" w:hAnsi="Tahoma" w:cs="Tahoma"/>
      <w:sz w:val="16"/>
      <w:szCs w:val="16"/>
    </w:rPr>
  </w:style>
  <w:style w:type="character" w:customStyle="1" w:styleId="ConsPlusNonformat0">
    <w:name w:val="ConsPlusNonformat Знак"/>
    <w:link w:val="ConsPlusNonformat"/>
    <w:rsid w:val="008E655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E50B63"/>
  </w:style>
  <w:style w:type="paragraph" w:styleId="af">
    <w:name w:val="No Spacing"/>
    <w:uiPriority w:val="1"/>
    <w:qFormat/>
    <w:rsid w:val="00E50B63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Normal">
    <w:name w:val="ConsNormal"/>
    <w:rsid w:val="001F3F3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13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header"/>
    <w:basedOn w:val="a"/>
    <w:link w:val="af1"/>
    <w:uiPriority w:val="99"/>
    <w:unhideWhenUsed/>
    <w:rsid w:val="00143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4309F"/>
  </w:style>
  <w:style w:type="paragraph" w:styleId="af2">
    <w:name w:val="List Paragraph"/>
    <w:basedOn w:val="a"/>
    <w:uiPriority w:val="34"/>
    <w:qFormat/>
    <w:rsid w:val="000803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73A50-B564-4925-9F1C-0CD7C6D2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10322</TotalTime>
  <Pages>43</Pages>
  <Words>12892</Words>
  <Characters>73489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Ланских</dc:creator>
  <cp:keywords/>
  <dc:description/>
  <cp:lastModifiedBy>Наталья В. Ланских</cp:lastModifiedBy>
  <cp:revision>934</cp:revision>
  <cp:lastPrinted>2018-11-27T05:39:00Z</cp:lastPrinted>
  <dcterms:created xsi:type="dcterms:W3CDTF">2016-04-16T12:54:00Z</dcterms:created>
  <dcterms:modified xsi:type="dcterms:W3CDTF">2019-01-25T05:31:00Z</dcterms:modified>
</cp:coreProperties>
</file>